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9D8FD" w14:textId="3CA95CCD" w:rsidR="003355F8" w:rsidRPr="007C625F" w:rsidRDefault="00A414C5" w:rsidP="00955731">
      <w:pPr>
        <w:jc w:val="center"/>
        <w:rPr>
          <w:b/>
          <w:bCs/>
          <w:color w:val="000000"/>
        </w:rPr>
      </w:pPr>
      <w:bookmarkStart w:id="0" w:name="_GoBack"/>
      <w:r w:rsidRPr="007C625F">
        <w:rPr>
          <w:b/>
          <w:bCs/>
          <w:color w:val="000000"/>
        </w:rPr>
        <w:t xml:space="preserve">Stingless bee honeys from </w:t>
      </w:r>
      <w:proofErr w:type="spellStart"/>
      <w:r w:rsidRPr="007C625F">
        <w:rPr>
          <w:b/>
          <w:bCs/>
          <w:color w:val="000000"/>
        </w:rPr>
        <w:t>Soconusco</w:t>
      </w:r>
      <w:proofErr w:type="spellEnd"/>
      <w:r w:rsidRPr="007C625F">
        <w:rPr>
          <w:b/>
          <w:bCs/>
          <w:color w:val="000000"/>
        </w:rPr>
        <w:t>, Chiapas</w:t>
      </w:r>
      <w:r w:rsidR="00DF53CE">
        <w:rPr>
          <w:b/>
          <w:bCs/>
          <w:color w:val="000000"/>
        </w:rPr>
        <w:t>:</w:t>
      </w:r>
      <w:r w:rsidRPr="007C625F">
        <w:rPr>
          <w:b/>
          <w:bCs/>
          <w:color w:val="000000"/>
        </w:rPr>
        <w:t xml:space="preserve"> a complementary approach</w:t>
      </w:r>
    </w:p>
    <w:bookmarkEnd w:id="0"/>
    <w:p w14:paraId="07CAC23E" w14:textId="77777777" w:rsidR="00503D5C" w:rsidRPr="007C625F" w:rsidRDefault="00503D5C" w:rsidP="002109E9">
      <w:pPr>
        <w:jc w:val="center"/>
        <w:rPr>
          <w:b/>
          <w:bCs/>
          <w:color w:val="000000"/>
        </w:rPr>
      </w:pPr>
    </w:p>
    <w:p w14:paraId="11163143" w14:textId="16D75F18" w:rsidR="003355F8" w:rsidRDefault="00A414C5" w:rsidP="002109E9">
      <w:pPr>
        <w:jc w:val="both"/>
        <w:rPr>
          <w:bCs/>
          <w:color w:val="000000"/>
          <w:lang w:val="es-CR"/>
        </w:rPr>
      </w:pPr>
      <w:r w:rsidRPr="007C625F">
        <w:rPr>
          <w:bCs/>
          <w:color w:val="000000"/>
          <w:lang w:val="es-CR"/>
        </w:rPr>
        <w:t xml:space="preserve">Cristina </w:t>
      </w:r>
      <w:r w:rsidRPr="007C625F">
        <w:rPr>
          <w:lang w:val="es-CR"/>
        </w:rPr>
        <w:t>Espinoza-Toledo</w:t>
      </w:r>
      <w:r w:rsidR="00E20C15" w:rsidRPr="007C625F">
        <w:rPr>
          <w:vertAlign w:val="superscript"/>
          <w:lang w:val="es-CR"/>
        </w:rPr>
        <w:t>1</w:t>
      </w:r>
      <w:r w:rsidRPr="007C625F">
        <w:rPr>
          <w:lang w:val="es-CR"/>
        </w:rPr>
        <w:t>, Alfredo Vázquez-Ovando</w:t>
      </w:r>
      <w:r w:rsidR="00E20C15" w:rsidRPr="007C625F">
        <w:rPr>
          <w:vertAlign w:val="superscript"/>
          <w:lang w:val="es-CR"/>
        </w:rPr>
        <w:t>1</w:t>
      </w:r>
      <w:r w:rsidRPr="007C625F">
        <w:rPr>
          <w:lang w:val="es-CR"/>
        </w:rPr>
        <w:t>, Rodolfo Torres de los Santos</w:t>
      </w:r>
      <w:r w:rsidR="00E20C15" w:rsidRPr="007C625F">
        <w:rPr>
          <w:vertAlign w:val="superscript"/>
          <w:lang w:val="es-CR"/>
        </w:rPr>
        <w:t>2</w:t>
      </w:r>
      <w:r w:rsidRPr="007C625F">
        <w:rPr>
          <w:lang w:val="es-CR"/>
        </w:rPr>
        <w:t>, Alfonso López-García</w:t>
      </w:r>
      <w:r w:rsidR="00E20C15" w:rsidRPr="007C625F">
        <w:rPr>
          <w:vertAlign w:val="superscript"/>
          <w:lang w:val="es-CR"/>
        </w:rPr>
        <w:t>1</w:t>
      </w:r>
      <w:r w:rsidRPr="007C625F">
        <w:rPr>
          <w:lang w:val="es-CR"/>
        </w:rPr>
        <w:t xml:space="preserve">, Victor </w:t>
      </w:r>
      <w:r w:rsidR="00E20C15" w:rsidRPr="007C625F">
        <w:rPr>
          <w:lang w:val="es-MX"/>
        </w:rPr>
        <w:t>Albores-Flores</w:t>
      </w:r>
      <w:r w:rsidR="00E20C15" w:rsidRPr="007C625F">
        <w:rPr>
          <w:vertAlign w:val="superscript"/>
          <w:lang w:val="es-MX"/>
        </w:rPr>
        <w:t>1</w:t>
      </w:r>
      <w:r w:rsidRPr="007C625F">
        <w:rPr>
          <w:lang w:val="es-MX"/>
        </w:rPr>
        <w:t xml:space="preserve"> &amp; </w:t>
      </w:r>
      <w:r w:rsidRPr="007C625F">
        <w:rPr>
          <w:lang w:val="es-CR"/>
        </w:rPr>
        <w:t>Julieta Grajales-Conesa</w:t>
      </w:r>
      <w:r w:rsidR="00E20C15" w:rsidRPr="007C625F">
        <w:rPr>
          <w:vertAlign w:val="superscript"/>
          <w:lang w:val="es-CR"/>
        </w:rPr>
        <w:t>1</w:t>
      </w:r>
      <w:r w:rsidRPr="007C625F">
        <w:rPr>
          <w:lang w:val="es-CR"/>
        </w:rPr>
        <w:t>*</w:t>
      </w:r>
    </w:p>
    <w:p w14:paraId="6B9F34DA" w14:textId="77777777" w:rsidR="003F0FAC" w:rsidRPr="007C625F" w:rsidRDefault="003F0FAC" w:rsidP="002109E9">
      <w:pPr>
        <w:jc w:val="both"/>
        <w:rPr>
          <w:bCs/>
          <w:color w:val="000000"/>
          <w:lang w:val="es-CR"/>
        </w:rPr>
      </w:pPr>
    </w:p>
    <w:p w14:paraId="1B6C9888" w14:textId="501C3EDC" w:rsidR="003355F8" w:rsidRPr="003F0FAC" w:rsidRDefault="0094789F" w:rsidP="0094789F">
      <w:pPr>
        <w:rPr>
          <w:lang w:val="es-ES"/>
        </w:rPr>
      </w:pPr>
      <w:r w:rsidRPr="007C625F">
        <w:rPr>
          <w:bCs/>
          <w:color w:val="000000"/>
          <w:lang w:val="es-CR"/>
        </w:rPr>
        <w:t>1</w:t>
      </w:r>
      <w:r w:rsidR="00274F01" w:rsidRPr="007C625F">
        <w:rPr>
          <w:bCs/>
          <w:color w:val="000000"/>
          <w:lang w:val="es-CR"/>
        </w:rPr>
        <w:t>.</w:t>
      </w:r>
      <w:r w:rsidR="00274F01">
        <w:rPr>
          <w:bCs/>
          <w:color w:val="000000"/>
          <w:lang w:val="es-CR"/>
        </w:rPr>
        <w:tab/>
      </w:r>
      <w:r w:rsidR="00A414C5" w:rsidRPr="007C625F">
        <w:rPr>
          <w:bCs/>
          <w:color w:val="000000"/>
          <w:lang w:val="es-CR"/>
        </w:rPr>
        <w:t>I</w:t>
      </w:r>
      <w:r w:rsidR="00A414C5" w:rsidRPr="007C625F">
        <w:rPr>
          <w:lang w:val="es-CR"/>
        </w:rPr>
        <w:t xml:space="preserve">nstituto de Biociencias, Universidad Autónoma de Chiapas. </w:t>
      </w:r>
      <w:r w:rsidR="00A414C5" w:rsidRPr="007C625F">
        <w:rPr>
          <w:lang w:val="es-MX"/>
        </w:rPr>
        <w:t xml:space="preserve">Boulevard Príncipe Akishino s/n. Col. Solidaridad 2000. </w:t>
      </w:r>
      <w:r w:rsidR="00A414C5" w:rsidRPr="003F0FAC">
        <w:rPr>
          <w:lang w:val="es-ES"/>
        </w:rPr>
        <w:t xml:space="preserve">Tapachula Chiapas CP 30798, </w:t>
      </w:r>
      <w:proofErr w:type="spellStart"/>
      <w:r w:rsidR="00A414C5" w:rsidRPr="003F0FAC">
        <w:rPr>
          <w:lang w:val="es-ES"/>
        </w:rPr>
        <w:t>Mexico</w:t>
      </w:r>
      <w:proofErr w:type="spellEnd"/>
      <w:r w:rsidR="00174FBC" w:rsidRPr="003F0FAC">
        <w:rPr>
          <w:lang w:val="es-ES"/>
        </w:rPr>
        <w:t>; cristina_30_12@hotmail.com, joalfredovaz@gmail.com</w:t>
      </w:r>
      <w:r w:rsidRPr="003F0FAC">
        <w:rPr>
          <w:lang w:val="es-ES"/>
        </w:rPr>
        <w:t xml:space="preserve">, </w:t>
      </w:r>
      <w:r w:rsidR="00174FBC" w:rsidRPr="003F0FAC">
        <w:rPr>
          <w:lang w:val="es-ES"/>
        </w:rPr>
        <w:t xml:space="preserve">josealoga@hotmail.com, </w:t>
      </w:r>
      <w:r w:rsidRPr="003F0FAC">
        <w:rPr>
          <w:lang w:val="es-ES"/>
        </w:rPr>
        <w:t xml:space="preserve">alboresflores@gmail.com, jugrajco79@gmail.com </w:t>
      </w:r>
    </w:p>
    <w:p w14:paraId="34408538" w14:textId="66A46120" w:rsidR="0094789F" w:rsidRPr="003F0FAC" w:rsidRDefault="0094789F" w:rsidP="0094789F">
      <w:pPr>
        <w:rPr>
          <w:lang w:eastAsia="es-ES_tradnl"/>
        </w:rPr>
      </w:pPr>
      <w:r w:rsidRPr="003F0FAC">
        <w:rPr>
          <w:lang w:val="es-ES"/>
        </w:rPr>
        <w:t>2</w:t>
      </w:r>
      <w:r w:rsidR="00274F01" w:rsidRPr="003F0FAC">
        <w:rPr>
          <w:lang w:val="es-ES"/>
        </w:rPr>
        <w:t>.</w:t>
      </w:r>
      <w:r w:rsidR="00274F01">
        <w:rPr>
          <w:lang w:val="es-ES"/>
        </w:rPr>
        <w:tab/>
      </w:r>
      <w:r w:rsidR="00E20C15" w:rsidRPr="007C625F">
        <w:rPr>
          <w:lang w:val="es-ES_tradnl"/>
        </w:rPr>
        <w:t xml:space="preserve">Unidad Académica Multidisciplinaria Mante, Universidad Autónoma de Tamaulipas. </w:t>
      </w:r>
      <w:proofErr w:type="spellStart"/>
      <w:r w:rsidR="00E20C15" w:rsidRPr="007C625F">
        <w:rPr>
          <w:lang w:val="es-ES_tradnl"/>
        </w:rPr>
        <w:t>Blvd</w:t>
      </w:r>
      <w:proofErr w:type="spellEnd"/>
      <w:r w:rsidR="00E20C15" w:rsidRPr="007C625F">
        <w:rPr>
          <w:lang w:val="es-ES_tradnl"/>
        </w:rPr>
        <w:t xml:space="preserve">. Enrique Cárdenas González No. 1201 Pte. Col. Jardín, C. P. 89840. </w:t>
      </w:r>
      <w:r w:rsidR="00E20C15" w:rsidRPr="003F0FAC">
        <w:t xml:space="preserve">Cd. </w:t>
      </w:r>
      <w:proofErr w:type="spellStart"/>
      <w:r w:rsidR="00E20C15" w:rsidRPr="003F0FAC">
        <w:t>Mante</w:t>
      </w:r>
      <w:proofErr w:type="spellEnd"/>
      <w:r w:rsidR="00E20C15" w:rsidRPr="003F0FAC">
        <w:t>, Tamaulipas, México</w:t>
      </w:r>
      <w:r w:rsidRPr="003F0FAC">
        <w:t xml:space="preserve">; </w:t>
      </w:r>
      <w:r w:rsidRPr="007C625F">
        <w:rPr>
          <w:shd w:val="clear" w:color="auto" w:fill="FFFFFF"/>
        </w:rPr>
        <w:t>rotorres@uat.edu.mx</w:t>
      </w:r>
    </w:p>
    <w:p w14:paraId="3750F0C8" w14:textId="0720FDBA" w:rsidR="00E20C15" w:rsidRPr="007C625F" w:rsidRDefault="00E20C15" w:rsidP="002109E9">
      <w:pPr>
        <w:jc w:val="both"/>
        <w:rPr>
          <w:bCs/>
          <w:color w:val="000000"/>
        </w:rPr>
      </w:pPr>
    </w:p>
    <w:p w14:paraId="30244DEF" w14:textId="6A7442CF" w:rsidR="003355F8" w:rsidRPr="007C625F" w:rsidRDefault="00A414C5" w:rsidP="002109E9">
      <w:pPr>
        <w:jc w:val="both"/>
        <w:rPr>
          <w:bCs/>
          <w:color w:val="000000"/>
        </w:rPr>
      </w:pPr>
      <w:r w:rsidRPr="007C625F">
        <w:rPr>
          <w:bCs/>
          <w:color w:val="000000"/>
        </w:rPr>
        <w:t>*Correspondence</w:t>
      </w:r>
    </w:p>
    <w:p w14:paraId="7BCE89F6" w14:textId="77777777" w:rsidR="003355F8" w:rsidRPr="007C625F" w:rsidRDefault="003355F8" w:rsidP="002109E9">
      <w:pPr>
        <w:rPr>
          <w:lang w:val="en-CA"/>
        </w:rPr>
      </w:pPr>
    </w:p>
    <w:p w14:paraId="33E70DB7" w14:textId="05770255" w:rsidR="00E72F6B" w:rsidRPr="007C625F" w:rsidRDefault="00A414C5" w:rsidP="002109E9">
      <w:pPr>
        <w:jc w:val="both"/>
      </w:pPr>
      <w:r w:rsidRPr="007C625F">
        <w:rPr>
          <w:b/>
        </w:rPr>
        <w:t>Abstract</w:t>
      </w:r>
      <w:r w:rsidRPr="00747110">
        <w:rPr>
          <w:b/>
        </w:rPr>
        <w:t xml:space="preserve">: </w:t>
      </w:r>
      <w:r w:rsidR="00A13153" w:rsidRPr="00747110">
        <w:t xml:space="preserve">Stingless bees are located in the tropic areas, and produced a sweet natural substance called pot honey, with different properties and uses. Recently, most studies are focused on characterizing them, in order to contribute to their knowledge and the establishment of quality laws. Thus physicochemical, </w:t>
      </w:r>
      <w:r w:rsidRPr="00747110">
        <w:rPr>
          <w:color w:val="222222"/>
          <w:shd w:val="clear" w:color="auto" w:fill="FFFFFF"/>
          <w:lang w:eastAsia="en-US"/>
        </w:rPr>
        <w:t xml:space="preserve">acceptance and </w:t>
      </w:r>
      <w:proofErr w:type="spellStart"/>
      <w:r w:rsidRPr="00747110">
        <w:rPr>
          <w:color w:val="222222"/>
          <w:shd w:val="clear" w:color="auto" w:fill="FFFFFF"/>
          <w:lang w:eastAsia="en-US"/>
        </w:rPr>
        <w:t>palynological</w:t>
      </w:r>
      <w:proofErr w:type="spellEnd"/>
      <w:r w:rsidR="00A13153" w:rsidRPr="00747110">
        <w:rPr>
          <w:color w:val="222222"/>
          <w:shd w:val="clear" w:color="auto" w:fill="FFFFFF"/>
          <w:lang w:eastAsia="en-US"/>
        </w:rPr>
        <w:t xml:space="preserve"> studies were performed in stingless bee honeys from </w:t>
      </w:r>
      <w:proofErr w:type="spellStart"/>
      <w:r w:rsidR="00A13153" w:rsidRPr="00747110">
        <w:rPr>
          <w:color w:val="222222"/>
          <w:shd w:val="clear" w:color="auto" w:fill="FFFFFF"/>
          <w:lang w:eastAsia="en-US"/>
        </w:rPr>
        <w:t>Soco</w:t>
      </w:r>
      <w:r w:rsidRPr="00747110">
        <w:rPr>
          <w:color w:val="222222"/>
          <w:shd w:val="clear" w:color="auto" w:fill="FFFFFF"/>
          <w:lang w:eastAsia="en-US"/>
        </w:rPr>
        <w:t>nusco</w:t>
      </w:r>
      <w:proofErr w:type="spellEnd"/>
      <w:r w:rsidRPr="00747110">
        <w:rPr>
          <w:color w:val="222222"/>
          <w:shd w:val="clear" w:color="auto" w:fill="FFFFFF"/>
          <w:lang w:eastAsia="en-US"/>
        </w:rPr>
        <w:t>, Chiapas, in order to learn and contribute to their knowledge in the Tropics. Nine honey samples were collected from</w:t>
      </w:r>
      <w:r w:rsidR="00545C02" w:rsidRPr="00747110">
        <w:rPr>
          <w:color w:val="222222"/>
          <w:shd w:val="clear" w:color="auto" w:fill="FFFFFF"/>
          <w:lang w:eastAsia="en-US"/>
        </w:rPr>
        <w:t xml:space="preserve"> </w:t>
      </w:r>
      <w:proofErr w:type="spellStart"/>
      <w:r w:rsidRPr="00747110">
        <w:rPr>
          <w:i/>
          <w:iCs/>
          <w:color w:val="222222"/>
          <w:shd w:val="clear" w:color="auto" w:fill="FFFFFF"/>
          <w:lang w:eastAsia="en-US"/>
        </w:rPr>
        <w:t>Melipona</w:t>
      </w:r>
      <w:proofErr w:type="spellEnd"/>
      <w:r w:rsidRPr="00747110">
        <w:rPr>
          <w:i/>
          <w:iCs/>
          <w:color w:val="222222"/>
          <w:shd w:val="clear" w:color="auto" w:fill="FFFFFF"/>
          <w:lang w:eastAsia="en-US"/>
        </w:rPr>
        <w:t xml:space="preserve"> </w:t>
      </w:r>
      <w:proofErr w:type="spellStart"/>
      <w:r w:rsidRPr="00747110">
        <w:rPr>
          <w:i/>
          <w:iCs/>
          <w:color w:val="222222"/>
          <w:shd w:val="clear" w:color="auto" w:fill="FFFFFF"/>
          <w:lang w:eastAsia="en-US"/>
        </w:rPr>
        <w:t>solani</w:t>
      </w:r>
      <w:proofErr w:type="spellEnd"/>
      <w:r w:rsidR="00590CEF" w:rsidRPr="00747110">
        <w:rPr>
          <w:iCs/>
          <w:color w:val="222222"/>
          <w:shd w:val="clear" w:color="auto" w:fill="FFFFFF"/>
          <w:lang w:eastAsia="en-US"/>
        </w:rPr>
        <w:t xml:space="preserve"> (</w:t>
      </w:r>
      <w:proofErr w:type="spellStart"/>
      <w:r w:rsidR="00590CEF" w:rsidRPr="00747110">
        <w:rPr>
          <w:iCs/>
          <w:color w:val="222222"/>
          <w:shd w:val="clear" w:color="auto" w:fill="FFFFFF"/>
          <w:lang w:eastAsia="en-US"/>
        </w:rPr>
        <w:t>Ms</w:t>
      </w:r>
      <w:proofErr w:type="spellEnd"/>
      <w:r w:rsidR="00590CEF" w:rsidRPr="00747110">
        <w:rPr>
          <w:iCs/>
          <w:color w:val="222222"/>
          <w:shd w:val="clear" w:color="auto" w:fill="FFFFFF"/>
          <w:lang w:eastAsia="en-US"/>
        </w:rPr>
        <w:t>)</w:t>
      </w:r>
      <w:r w:rsidRPr="00747110">
        <w:rPr>
          <w:i/>
          <w:iCs/>
          <w:color w:val="222222"/>
          <w:shd w:val="clear" w:color="auto" w:fill="FFFFFF"/>
          <w:lang w:eastAsia="en-US"/>
        </w:rPr>
        <w:t xml:space="preserve">, M. </w:t>
      </w:r>
      <w:proofErr w:type="spellStart"/>
      <w:r w:rsidRPr="00747110">
        <w:rPr>
          <w:i/>
          <w:iCs/>
          <w:color w:val="222222"/>
          <w:shd w:val="clear" w:color="auto" w:fill="FFFFFF"/>
          <w:lang w:eastAsia="en-US"/>
        </w:rPr>
        <w:t>beecheii</w:t>
      </w:r>
      <w:proofErr w:type="spellEnd"/>
      <w:r w:rsidR="00545C02" w:rsidRPr="00747110">
        <w:rPr>
          <w:color w:val="222222"/>
          <w:shd w:val="clear" w:color="auto" w:fill="FFFFFF"/>
          <w:lang w:eastAsia="en-US"/>
        </w:rPr>
        <w:t xml:space="preserve"> </w:t>
      </w:r>
      <w:r w:rsidR="00590CEF" w:rsidRPr="00747110">
        <w:rPr>
          <w:color w:val="222222"/>
          <w:shd w:val="clear" w:color="auto" w:fill="FFFFFF"/>
          <w:lang w:eastAsia="en-US"/>
        </w:rPr>
        <w:t xml:space="preserve">(Mb) </w:t>
      </w:r>
      <w:r w:rsidRPr="00747110">
        <w:rPr>
          <w:color w:val="222222"/>
          <w:shd w:val="clear" w:color="auto" w:fill="FFFFFF"/>
          <w:lang w:eastAsia="en-US"/>
        </w:rPr>
        <w:t>and</w:t>
      </w:r>
      <w:r w:rsidR="00545C02" w:rsidRPr="00747110">
        <w:rPr>
          <w:color w:val="222222"/>
          <w:shd w:val="clear" w:color="auto" w:fill="FFFFFF"/>
          <w:lang w:eastAsia="en-US"/>
        </w:rPr>
        <w:t xml:space="preserve"> </w:t>
      </w:r>
      <w:proofErr w:type="spellStart"/>
      <w:r w:rsidRPr="00747110">
        <w:rPr>
          <w:i/>
          <w:iCs/>
          <w:color w:val="222222"/>
          <w:shd w:val="clear" w:color="auto" w:fill="FFFFFF"/>
          <w:lang w:eastAsia="en-US"/>
        </w:rPr>
        <w:t>Scaptotrigona</w:t>
      </w:r>
      <w:proofErr w:type="spellEnd"/>
      <w:r w:rsidRPr="00747110">
        <w:rPr>
          <w:i/>
          <w:iCs/>
          <w:color w:val="222222"/>
          <w:shd w:val="clear" w:color="auto" w:fill="FFFFFF"/>
          <w:lang w:eastAsia="en-US"/>
        </w:rPr>
        <w:t xml:space="preserve"> </w:t>
      </w:r>
      <w:proofErr w:type="spellStart"/>
      <w:r w:rsidRPr="00747110">
        <w:rPr>
          <w:i/>
          <w:iCs/>
          <w:color w:val="222222"/>
          <w:shd w:val="clear" w:color="auto" w:fill="FFFFFF"/>
          <w:lang w:eastAsia="en-US"/>
        </w:rPr>
        <w:t>mexicana</w:t>
      </w:r>
      <w:proofErr w:type="spellEnd"/>
      <w:r w:rsidR="00590CEF" w:rsidRPr="00747110">
        <w:rPr>
          <w:i/>
          <w:iCs/>
          <w:color w:val="222222"/>
          <w:shd w:val="clear" w:color="auto" w:fill="FFFFFF"/>
          <w:lang w:eastAsia="en-US"/>
        </w:rPr>
        <w:t xml:space="preserve"> </w:t>
      </w:r>
      <w:r w:rsidR="00590CEF" w:rsidRPr="00747110">
        <w:rPr>
          <w:iCs/>
          <w:color w:val="222222"/>
          <w:shd w:val="clear" w:color="auto" w:fill="FFFFFF"/>
          <w:lang w:eastAsia="en-US"/>
        </w:rPr>
        <w:t>(Sm)</w:t>
      </w:r>
      <w:r w:rsidR="009728E7" w:rsidRPr="00747110">
        <w:rPr>
          <w:iCs/>
          <w:color w:val="222222"/>
          <w:shd w:val="clear" w:color="auto" w:fill="FFFFFF"/>
          <w:lang w:eastAsia="en-US"/>
        </w:rPr>
        <w:t xml:space="preserve"> in different</w:t>
      </w:r>
      <w:r w:rsidR="009728E7" w:rsidRPr="007C625F">
        <w:rPr>
          <w:iCs/>
          <w:color w:val="222222"/>
          <w:shd w:val="clear" w:color="auto" w:fill="FFFFFF"/>
          <w:lang w:eastAsia="en-US"/>
        </w:rPr>
        <w:t xml:space="preserve"> </w:t>
      </w:r>
      <w:proofErr w:type="spellStart"/>
      <w:r w:rsidR="009728E7" w:rsidRPr="007C625F">
        <w:rPr>
          <w:iCs/>
          <w:color w:val="222222"/>
          <w:shd w:val="clear" w:color="auto" w:fill="FFFFFF"/>
          <w:lang w:eastAsia="en-US"/>
        </w:rPr>
        <w:t>meliponaries</w:t>
      </w:r>
      <w:proofErr w:type="spellEnd"/>
      <w:r w:rsidRPr="007C625F">
        <w:rPr>
          <w:color w:val="222222"/>
          <w:shd w:val="clear" w:color="auto" w:fill="FFFFFF"/>
          <w:lang w:eastAsia="en-US"/>
        </w:rPr>
        <w:t xml:space="preserve">. </w:t>
      </w:r>
      <w:r w:rsidR="00E85919" w:rsidRPr="007C625F">
        <w:t xml:space="preserve">Our results registered </w:t>
      </w:r>
      <w:proofErr w:type="spellStart"/>
      <w:r w:rsidR="00E85919" w:rsidRPr="007C625F">
        <w:t>physico</w:t>
      </w:r>
      <w:proofErr w:type="spellEnd"/>
      <w:r w:rsidR="00E85919" w:rsidRPr="007C625F">
        <w:t>-chemical values that ranged as follow; pH 2.8-4.8, electrical conductivity</w:t>
      </w:r>
      <w:r w:rsidR="009728E7" w:rsidRPr="007C625F">
        <w:t xml:space="preserve"> (EC)</w:t>
      </w:r>
      <w:r w:rsidR="00E85919" w:rsidRPr="007C625F">
        <w:t xml:space="preserve"> 114-1211 </w:t>
      </w:r>
      <w:proofErr w:type="spellStart"/>
      <w:r w:rsidR="00E85919" w:rsidRPr="007C625F">
        <w:t>μS</w:t>
      </w:r>
      <w:proofErr w:type="spellEnd"/>
      <w:r w:rsidR="00E85919" w:rsidRPr="007C625F">
        <w:t xml:space="preserve">/cm, free acidity 24-100 </w:t>
      </w:r>
      <w:proofErr w:type="spellStart"/>
      <w:r w:rsidR="00E85919" w:rsidRPr="007C625F">
        <w:t>meq</w:t>
      </w:r>
      <w:proofErr w:type="spellEnd"/>
      <w:r w:rsidR="00E85919" w:rsidRPr="007C625F">
        <w:t>/kg, a</w:t>
      </w:r>
      <w:r w:rsidR="00E85919" w:rsidRPr="007C625F">
        <w:rPr>
          <w:vertAlign w:val="subscript"/>
        </w:rPr>
        <w:t>w</w:t>
      </w:r>
      <w:r w:rsidR="00E85919" w:rsidRPr="007C625F">
        <w:t xml:space="preserve"> 59-71 g/100g, moisture 35-38</w:t>
      </w:r>
      <w:r w:rsidR="00503D5C" w:rsidRPr="007C625F">
        <w:t xml:space="preserve"> </w:t>
      </w:r>
      <w:r w:rsidR="00E85919" w:rsidRPr="007C625F">
        <w:t xml:space="preserve">%, color 0.13-0.75 </w:t>
      </w:r>
      <w:proofErr w:type="spellStart"/>
      <w:r w:rsidR="00E85919" w:rsidRPr="007C625F">
        <w:t>Pfund</w:t>
      </w:r>
      <w:proofErr w:type="spellEnd"/>
      <w:r w:rsidR="00E85919" w:rsidRPr="007C625F">
        <w:t xml:space="preserve"> scale, reducing sugars 47-71</w:t>
      </w:r>
      <w:r w:rsidR="00503D5C" w:rsidRPr="007C625F">
        <w:t xml:space="preserve"> </w:t>
      </w:r>
      <w:r w:rsidR="00E85919" w:rsidRPr="007C625F">
        <w:t xml:space="preserve">%, </w:t>
      </w:r>
      <w:proofErr w:type="spellStart"/>
      <w:r w:rsidR="009728E7" w:rsidRPr="007C625F">
        <w:t>hidroxymethylfurfural</w:t>
      </w:r>
      <w:proofErr w:type="spellEnd"/>
      <w:r w:rsidR="009728E7" w:rsidRPr="007C625F">
        <w:t xml:space="preserve"> (</w:t>
      </w:r>
      <w:r w:rsidR="00E85919" w:rsidRPr="007C625F">
        <w:t>HMF</w:t>
      </w:r>
      <w:r w:rsidR="009728E7" w:rsidRPr="007C625F">
        <w:t>)</w:t>
      </w:r>
      <w:r w:rsidR="00E85919" w:rsidRPr="007C625F">
        <w:t xml:space="preserve"> not determined – 2.72</w:t>
      </w:r>
      <w:r w:rsidR="00B751B8" w:rsidRPr="007C625F">
        <w:t xml:space="preserve"> </w:t>
      </w:r>
      <w:r w:rsidR="00E85919" w:rsidRPr="007C625F">
        <w:t>mg/100g, an</w:t>
      </w:r>
      <w:r w:rsidR="008E232F" w:rsidRPr="007C625F">
        <w:t xml:space="preserve">d diastase activity 1.92-11.22 </w:t>
      </w:r>
      <w:r w:rsidR="00E85919" w:rsidRPr="007C625F">
        <w:t>D</w:t>
      </w:r>
      <w:r w:rsidR="008E232F" w:rsidRPr="007C625F">
        <w:t>N</w:t>
      </w:r>
      <w:r w:rsidR="00E85919" w:rsidRPr="007C625F">
        <w:t xml:space="preserve">. On the other hand, </w:t>
      </w:r>
      <w:r w:rsidR="00E85919" w:rsidRPr="007C625F">
        <w:rPr>
          <w:color w:val="222222"/>
          <w:shd w:val="clear" w:color="auto" w:fill="FFFFFF"/>
          <w:lang w:eastAsia="en-US"/>
        </w:rPr>
        <w:t>t</w:t>
      </w:r>
      <w:r w:rsidRPr="007C625F">
        <w:rPr>
          <w:color w:val="222222"/>
          <w:shd w:val="clear" w:color="auto" w:fill="FFFFFF"/>
          <w:lang w:eastAsia="en-US"/>
        </w:rPr>
        <w:t xml:space="preserve">he principal component analysis (PCA) </w:t>
      </w:r>
      <w:r w:rsidR="00873020" w:rsidRPr="007C625F">
        <w:rPr>
          <w:color w:val="222222"/>
          <w:shd w:val="clear" w:color="auto" w:fill="FFFFFF"/>
          <w:lang w:eastAsia="en-US"/>
        </w:rPr>
        <w:t xml:space="preserve">of physicochemical </w:t>
      </w:r>
      <w:r w:rsidR="00E85919" w:rsidRPr="007C625F">
        <w:rPr>
          <w:color w:val="222222"/>
          <w:shd w:val="clear" w:color="auto" w:fill="FFFFFF"/>
          <w:lang w:eastAsia="en-US"/>
        </w:rPr>
        <w:t>values</w:t>
      </w:r>
      <w:r w:rsidR="00873020" w:rsidRPr="007C625F">
        <w:rPr>
          <w:color w:val="222222"/>
          <w:shd w:val="clear" w:color="auto" w:fill="FFFFFF"/>
          <w:lang w:eastAsia="en-US"/>
        </w:rPr>
        <w:t xml:space="preserve"> </w:t>
      </w:r>
      <w:r w:rsidRPr="007C625F">
        <w:rPr>
          <w:color w:val="222222"/>
          <w:shd w:val="clear" w:color="auto" w:fill="FFFFFF"/>
          <w:lang w:eastAsia="en-US"/>
        </w:rPr>
        <w:t>showed that 86.9</w:t>
      </w:r>
      <w:r w:rsidR="00503D5C" w:rsidRPr="007C625F">
        <w:rPr>
          <w:color w:val="222222"/>
          <w:shd w:val="clear" w:color="auto" w:fill="FFFFFF"/>
          <w:lang w:eastAsia="en-US"/>
        </w:rPr>
        <w:t xml:space="preserve"> </w:t>
      </w:r>
      <w:r w:rsidRPr="007C625F">
        <w:rPr>
          <w:color w:val="222222"/>
          <w:shd w:val="clear" w:color="auto" w:fill="FFFFFF"/>
          <w:lang w:eastAsia="en-US"/>
        </w:rPr>
        <w:t>% of the total variability between species was explained by the following parameters a</w:t>
      </w:r>
      <w:r w:rsidRPr="007C625F">
        <w:rPr>
          <w:color w:val="222222"/>
          <w:shd w:val="clear" w:color="auto" w:fill="FFFFFF"/>
          <w:vertAlign w:val="subscript"/>
          <w:lang w:eastAsia="en-US"/>
        </w:rPr>
        <w:t>w</w:t>
      </w:r>
      <w:r w:rsidRPr="007C625F">
        <w:rPr>
          <w:color w:val="222222"/>
          <w:shd w:val="clear" w:color="auto" w:fill="FFFFFF"/>
          <w:lang w:eastAsia="en-US"/>
        </w:rPr>
        <w:t>, moisture, free ac</w:t>
      </w:r>
      <w:r w:rsidR="00620D3D" w:rsidRPr="007C625F">
        <w:rPr>
          <w:color w:val="222222"/>
          <w:shd w:val="clear" w:color="auto" w:fill="FFFFFF"/>
          <w:lang w:eastAsia="en-US"/>
        </w:rPr>
        <w:t>idity, color, pH, sugars and EC</w:t>
      </w:r>
      <w:r w:rsidR="00590CEF" w:rsidRPr="007C625F">
        <w:rPr>
          <w:color w:val="222222"/>
          <w:shd w:val="clear" w:color="auto" w:fill="FFFFFF"/>
          <w:lang w:eastAsia="en-US"/>
        </w:rPr>
        <w:t>.</w:t>
      </w:r>
      <w:r w:rsidR="00620D3D" w:rsidRPr="007C625F">
        <w:rPr>
          <w:color w:val="222222"/>
          <w:shd w:val="clear" w:color="auto" w:fill="FFFFFF"/>
          <w:lang w:eastAsia="en-US"/>
        </w:rPr>
        <w:t xml:space="preserve"> </w:t>
      </w:r>
      <w:r w:rsidR="008F767E" w:rsidRPr="007C625F">
        <w:rPr>
          <w:color w:val="222222"/>
          <w:shd w:val="clear" w:color="auto" w:fill="FFFFFF"/>
          <w:lang w:eastAsia="en-US"/>
        </w:rPr>
        <w:t xml:space="preserve">Sm honeys were associated (PCA) with a higher water content, free acidity and darker colors, </w:t>
      </w:r>
      <w:r w:rsidR="00F825C5" w:rsidRPr="007C625F">
        <w:rPr>
          <w:color w:val="222222"/>
          <w:shd w:val="clear" w:color="auto" w:fill="FFFFFF"/>
          <w:lang w:eastAsia="en-US"/>
        </w:rPr>
        <w:t xml:space="preserve">while </w:t>
      </w:r>
      <w:proofErr w:type="spellStart"/>
      <w:r w:rsidR="008F767E" w:rsidRPr="007C625F">
        <w:rPr>
          <w:color w:val="222222"/>
          <w:shd w:val="clear" w:color="auto" w:fill="FFFFFF"/>
          <w:lang w:eastAsia="en-US"/>
        </w:rPr>
        <w:t>Melipona</w:t>
      </w:r>
      <w:proofErr w:type="spellEnd"/>
      <w:r w:rsidR="008F767E" w:rsidRPr="007C625F">
        <w:rPr>
          <w:color w:val="222222"/>
          <w:shd w:val="clear" w:color="auto" w:fill="FFFFFF"/>
          <w:lang w:eastAsia="en-US"/>
        </w:rPr>
        <w:t xml:space="preserve"> honeys with a sweeter taste and a lower diastase activity; thus honeys could be </w:t>
      </w:r>
      <w:r w:rsidRPr="007C625F">
        <w:rPr>
          <w:color w:val="222222"/>
          <w:shd w:val="clear" w:color="auto" w:fill="FFFFFF"/>
          <w:lang w:eastAsia="en-US"/>
        </w:rPr>
        <w:t>grouped by genera.</w:t>
      </w:r>
      <w:r w:rsidR="00CC533A" w:rsidRPr="007C625F">
        <w:rPr>
          <w:color w:val="222222"/>
          <w:shd w:val="clear" w:color="auto" w:fill="FFFFFF"/>
          <w:lang w:eastAsia="en-US"/>
        </w:rPr>
        <w:t xml:space="preserve"> </w:t>
      </w:r>
      <w:r w:rsidRPr="007C625F">
        <w:rPr>
          <w:color w:val="222222"/>
          <w:shd w:val="clear" w:color="auto" w:fill="FFFFFF"/>
          <w:lang w:eastAsia="en-US"/>
        </w:rPr>
        <w:t>The acceptance test</w:t>
      </w:r>
      <w:r w:rsidR="00CC533A" w:rsidRPr="007C625F">
        <w:rPr>
          <w:color w:val="222222"/>
          <w:shd w:val="clear" w:color="auto" w:fill="FFFFFF"/>
          <w:lang w:eastAsia="en-US"/>
        </w:rPr>
        <w:t xml:space="preserve"> </w:t>
      </w:r>
      <w:r w:rsidRPr="007C625F">
        <w:rPr>
          <w:color w:val="222222"/>
          <w:shd w:val="clear" w:color="auto" w:fill="FFFFFF"/>
          <w:lang w:eastAsia="en-US"/>
        </w:rPr>
        <w:t xml:space="preserve">showed that </w:t>
      </w:r>
      <w:r w:rsidR="00873020" w:rsidRPr="007C625F">
        <w:rPr>
          <w:color w:val="222222"/>
          <w:shd w:val="clear" w:color="auto" w:fill="FFFFFF"/>
          <w:lang w:eastAsia="en-US"/>
        </w:rPr>
        <w:t>78 % of</w:t>
      </w:r>
      <w:r w:rsidRPr="007C625F">
        <w:rPr>
          <w:color w:val="222222"/>
          <w:shd w:val="clear" w:color="auto" w:fill="FFFFFF"/>
          <w:lang w:eastAsia="en-US"/>
        </w:rPr>
        <w:t xml:space="preserve"> honeys were </w:t>
      </w:r>
      <w:r w:rsidR="00E85919" w:rsidRPr="007C625F">
        <w:rPr>
          <w:color w:val="222222"/>
          <w:shd w:val="clear" w:color="auto" w:fill="FFFFFF"/>
          <w:lang w:eastAsia="en-US"/>
        </w:rPr>
        <w:t>prefe</w:t>
      </w:r>
      <w:r w:rsidR="00811DE0" w:rsidRPr="007C625F">
        <w:rPr>
          <w:color w:val="222222"/>
          <w:shd w:val="clear" w:color="auto" w:fill="FFFFFF"/>
          <w:lang w:eastAsia="en-US"/>
        </w:rPr>
        <w:t>r</w:t>
      </w:r>
      <w:r w:rsidR="00E85919" w:rsidRPr="007C625F">
        <w:rPr>
          <w:color w:val="222222"/>
          <w:shd w:val="clear" w:color="auto" w:fill="FFFFFF"/>
          <w:lang w:eastAsia="en-US"/>
        </w:rPr>
        <w:t>red</w:t>
      </w:r>
      <w:r w:rsidRPr="007C625F">
        <w:rPr>
          <w:color w:val="222222"/>
          <w:shd w:val="clear" w:color="auto" w:fill="FFFFFF"/>
          <w:lang w:eastAsia="en-US"/>
        </w:rPr>
        <w:t xml:space="preserve">, being the </w:t>
      </w:r>
      <w:proofErr w:type="spellStart"/>
      <w:r w:rsidRPr="007C625F">
        <w:rPr>
          <w:color w:val="222222"/>
          <w:shd w:val="clear" w:color="auto" w:fill="FFFFFF"/>
          <w:lang w:eastAsia="en-US"/>
        </w:rPr>
        <w:t>SmCa</w:t>
      </w:r>
      <w:proofErr w:type="spellEnd"/>
      <w:r w:rsidRPr="007C625F">
        <w:rPr>
          <w:color w:val="222222"/>
          <w:shd w:val="clear" w:color="auto" w:fill="FFFFFF"/>
          <w:lang w:eastAsia="en-US"/>
        </w:rPr>
        <w:t xml:space="preserve"> sample in the category “I likely dislike”</w:t>
      </w:r>
      <w:r w:rsidR="009C173D" w:rsidRPr="007C625F">
        <w:rPr>
          <w:color w:val="222222"/>
          <w:shd w:val="clear" w:color="auto" w:fill="FFFFFF"/>
          <w:lang w:eastAsia="en-US"/>
        </w:rPr>
        <w:t xml:space="preserve"> </w:t>
      </w:r>
      <w:r w:rsidR="00E85919" w:rsidRPr="007C625F">
        <w:rPr>
          <w:color w:val="222222"/>
          <w:shd w:val="clear" w:color="auto" w:fill="FFFFFF"/>
          <w:lang w:eastAsia="en-US"/>
        </w:rPr>
        <w:t>due to the bitter taste (disap</w:t>
      </w:r>
      <w:r w:rsidR="003448C8" w:rsidRPr="007C625F">
        <w:rPr>
          <w:color w:val="222222"/>
          <w:shd w:val="clear" w:color="auto" w:fill="FFFFFF"/>
          <w:lang w:eastAsia="en-US"/>
        </w:rPr>
        <w:t>p</w:t>
      </w:r>
      <w:r w:rsidR="00E85919" w:rsidRPr="007C625F">
        <w:rPr>
          <w:color w:val="222222"/>
          <w:shd w:val="clear" w:color="auto" w:fill="FFFFFF"/>
          <w:lang w:eastAsia="en-US"/>
        </w:rPr>
        <w:t xml:space="preserve">roved by consumers). </w:t>
      </w:r>
      <w:r w:rsidRPr="007C625F">
        <w:rPr>
          <w:color w:val="222222"/>
          <w:shd w:val="clear" w:color="auto" w:fill="FFFFFF"/>
          <w:lang w:eastAsia="en-US"/>
        </w:rPr>
        <w:t xml:space="preserve">The </w:t>
      </w:r>
      <w:proofErr w:type="spellStart"/>
      <w:r w:rsidR="009C173D" w:rsidRPr="007C625F">
        <w:rPr>
          <w:color w:val="222222"/>
          <w:shd w:val="clear" w:color="auto" w:fill="FFFFFF"/>
          <w:lang w:eastAsia="en-US"/>
        </w:rPr>
        <w:t>meliso</w:t>
      </w:r>
      <w:r w:rsidR="009728E7" w:rsidRPr="007C625F">
        <w:rPr>
          <w:color w:val="222222"/>
          <w:shd w:val="clear" w:color="auto" w:fill="FFFFFF"/>
          <w:lang w:eastAsia="en-US"/>
        </w:rPr>
        <w:t>paly</w:t>
      </w:r>
      <w:r w:rsidRPr="007C625F">
        <w:rPr>
          <w:color w:val="222222"/>
          <w:shd w:val="clear" w:color="auto" w:fill="FFFFFF"/>
          <w:lang w:eastAsia="en-US"/>
        </w:rPr>
        <w:t>nological</w:t>
      </w:r>
      <w:proofErr w:type="spellEnd"/>
      <w:r w:rsidRPr="007C625F">
        <w:rPr>
          <w:color w:val="222222"/>
          <w:shd w:val="clear" w:color="auto" w:fill="FFFFFF"/>
          <w:lang w:eastAsia="en-US"/>
        </w:rPr>
        <w:t xml:space="preserve"> </w:t>
      </w:r>
      <w:r w:rsidR="009728E7" w:rsidRPr="007C625F">
        <w:rPr>
          <w:color w:val="222222"/>
          <w:shd w:val="clear" w:color="auto" w:fill="FFFFFF"/>
          <w:lang w:eastAsia="en-US"/>
        </w:rPr>
        <w:t xml:space="preserve">results showed that </w:t>
      </w:r>
      <w:r w:rsidRPr="007C625F">
        <w:rPr>
          <w:i/>
          <w:iCs/>
          <w:color w:val="222222"/>
          <w:shd w:val="clear" w:color="auto" w:fill="FFFFFF"/>
          <w:lang w:eastAsia="en-US"/>
        </w:rPr>
        <w:t xml:space="preserve">M. </w:t>
      </w:r>
      <w:proofErr w:type="spellStart"/>
      <w:r w:rsidR="00873020" w:rsidRPr="007C625F">
        <w:rPr>
          <w:i/>
          <w:iCs/>
          <w:color w:val="222222"/>
          <w:shd w:val="clear" w:color="auto" w:fill="FFFFFF"/>
          <w:lang w:eastAsia="en-US"/>
        </w:rPr>
        <w:t>b</w:t>
      </w:r>
      <w:r w:rsidRPr="007C625F">
        <w:rPr>
          <w:i/>
          <w:iCs/>
          <w:color w:val="222222"/>
          <w:shd w:val="clear" w:color="auto" w:fill="FFFFFF"/>
          <w:lang w:eastAsia="en-US"/>
        </w:rPr>
        <w:t>eecheii</w:t>
      </w:r>
      <w:proofErr w:type="spellEnd"/>
      <w:r w:rsidR="006455AC" w:rsidRPr="007C625F">
        <w:rPr>
          <w:color w:val="222222"/>
          <w:shd w:val="clear" w:color="auto" w:fill="FFFFFF"/>
          <w:lang w:eastAsia="en-US"/>
        </w:rPr>
        <w:t xml:space="preserve"> </w:t>
      </w:r>
      <w:r w:rsidRPr="007C625F">
        <w:rPr>
          <w:color w:val="222222"/>
          <w:shd w:val="clear" w:color="auto" w:fill="FFFFFF"/>
          <w:lang w:eastAsia="en-US"/>
        </w:rPr>
        <w:t xml:space="preserve">honeys are </w:t>
      </w:r>
      <w:proofErr w:type="spellStart"/>
      <w:r w:rsidRPr="007C625F">
        <w:rPr>
          <w:color w:val="222222"/>
          <w:shd w:val="clear" w:color="auto" w:fill="FFFFFF"/>
          <w:lang w:eastAsia="en-US"/>
        </w:rPr>
        <w:t>monoflora</w:t>
      </w:r>
      <w:r w:rsidR="009728E7" w:rsidRPr="007C625F">
        <w:rPr>
          <w:color w:val="222222"/>
          <w:shd w:val="clear" w:color="auto" w:fill="FFFFFF"/>
          <w:lang w:eastAsia="en-US"/>
        </w:rPr>
        <w:t>l</w:t>
      </w:r>
      <w:proofErr w:type="spellEnd"/>
      <w:r w:rsidR="009728E7" w:rsidRPr="007C625F">
        <w:rPr>
          <w:color w:val="222222"/>
          <w:shd w:val="clear" w:color="auto" w:fill="FFFFFF"/>
          <w:lang w:eastAsia="en-US"/>
        </w:rPr>
        <w:t xml:space="preserve"> with a 45</w:t>
      </w:r>
      <w:r w:rsidR="00DF53CE">
        <w:rPr>
          <w:color w:val="222222"/>
          <w:shd w:val="clear" w:color="auto" w:fill="FFFFFF"/>
          <w:lang w:eastAsia="en-US"/>
        </w:rPr>
        <w:t xml:space="preserve"> </w:t>
      </w:r>
      <w:r w:rsidR="009728E7" w:rsidRPr="007C625F">
        <w:rPr>
          <w:color w:val="222222"/>
          <w:shd w:val="clear" w:color="auto" w:fill="FFFFFF"/>
          <w:lang w:eastAsia="en-US"/>
        </w:rPr>
        <w:t xml:space="preserve">% of </w:t>
      </w:r>
      <w:proofErr w:type="spellStart"/>
      <w:r w:rsidR="009728E7" w:rsidRPr="007C625F">
        <w:rPr>
          <w:color w:val="222222"/>
          <w:shd w:val="clear" w:color="auto" w:fill="FFFFFF"/>
          <w:lang w:eastAsia="en-US"/>
        </w:rPr>
        <w:t>Fabaceae</w:t>
      </w:r>
      <w:proofErr w:type="spellEnd"/>
      <w:r w:rsidR="009728E7" w:rsidRPr="007C625F">
        <w:rPr>
          <w:color w:val="222222"/>
          <w:shd w:val="clear" w:color="auto" w:fill="FFFFFF"/>
          <w:lang w:eastAsia="en-US"/>
        </w:rPr>
        <w:t xml:space="preserve"> pollen, while</w:t>
      </w:r>
      <w:r w:rsidR="006455AC" w:rsidRPr="007C625F">
        <w:rPr>
          <w:color w:val="222222"/>
          <w:shd w:val="clear" w:color="auto" w:fill="FFFFFF"/>
          <w:lang w:eastAsia="en-US"/>
        </w:rPr>
        <w:t xml:space="preserve"> </w:t>
      </w:r>
      <w:proofErr w:type="spellStart"/>
      <w:r w:rsidRPr="007C625F">
        <w:rPr>
          <w:i/>
          <w:iCs/>
          <w:color w:val="222222"/>
          <w:shd w:val="clear" w:color="auto" w:fill="FFFFFF"/>
          <w:lang w:eastAsia="en-US"/>
        </w:rPr>
        <w:t>Melipona</w:t>
      </w:r>
      <w:proofErr w:type="spellEnd"/>
      <w:r w:rsidRPr="007C625F">
        <w:rPr>
          <w:i/>
          <w:iCs/>
          <w:color w:val="222222"/>
          <w:shd w:val="clear" w:color="auto" w:fill="FFFFFF"/>
          <w:lang w:eastAsia="en-US"/>
        </w:rPr>
        <w:t xml:space="preserve"> </w:t>
      </w:r>
      <w:proofErr w:type="spellStart"/>
      <w:r w:rsidRPr="007C625F">
        <w:rPr>
          <w:i/>
          <w:iCs/>
          <w:color w:val="222222"/>
          <w:shd w:val="clear" w:color="auto" w:fill="FFFFFF"/>
          <w:lang w:eastAsia="en-US"/>
        </w:rPr>
        <w:t>solani</w:t>
      </w:r>
      <w:proofErr w:type="spellEnd"/>
      <w:r w:rsidR="006455AC" w:rsidRPr="007C625F">
        <w:rPr>
          <w:color w:val="222222"/>
          <w:shd w:val="clear" w:color="auto" w:fill="FFFFFF"/>
          <w:lang w:eastAsia="en-US"/>
        </w:rPr>
        <w:t xml:space="preserve"> </w:t>
      </w:r>
      <w:r w:rsidRPr="007C625F">
        <w:rPr>
          <w:color w:val="222222"/>
          <w:shd w:val="clear" w:color="auto" w:fill="FFFFFF"/>
          <w:lang w:eastAsia="en-US"/>
        </w:rPr>
        <w:t>and</w:t>
      </w:r>
      <w:r w:rsidR="006455AC" w:rsidRPr="007C625F">
        <w:rPr>
          <w:color w:val="222222"/>
          <w:shd w:val="clear" w:color="auto" w:fill="FFFFFF"/>
          <w:lang w:eastAsia="en-US"/>
        </w:rPr>
        <w:t xml:space="preserve"> </w:t>
      </w:r>
      <w:proofErr w:type="spellStart"/>
      <w:r w:rsidRPr="007C625F">
        <w:rPr>
          <w:i/>
          <w:iCs/>
          <w:color w:val="222222"/>
          <w:shd w:val="clear" w:color="auto" w:fill="FFFFFF"/>
          <w:lang w:eastAsia="en-US"/>
        </w:rPr>
        <w:t>Scaptotrigona</w:t>
      </w:r>
      <w:proofErr w:type="spellEnd"/>
      <w:r w:rsidRPr="007C625F">
        <w:rPr>
          <w:i/>
          <w:iCs/>
          <w:color w:val="222222"/>
          <w:shd w:val="clear" w:color="auto" w:fill="FFFFFF"/>
          <w:lang w:eastAsia="en-US"/>
        </w:rPr>
        <w:t xml:space="preserve"> </w:t>
      </w:r>
      <w:proofErr w:type="spellStart"/>
      <w:r w:rsidRPr="007C625F">
        <w:rPr>
          <w:i/>
          <w:iCs/>
          <w:color w:val="222222"/>
          <w:shd w:val="clear" w:color="auto" w:fill="FFFFFF"/>
          <w:lang w:eastAsia="en-US"/>
        </w:rPr>
        <w:t>mexicana</w:t>
      </w:r>
      <w:proofErr w:type="spellEnd"/>
      <w:r w:rsidR="006455AC" w:rsidRPr="007C625F">
        <w:rPr>
          <w:color w:val="222222"/>
          <w:shd w:val="clear" w:color="auto" w:fill="FFFFFF"/>
          <w:lang w:eastAsia="en-US"/>
        </w:rPr>
        <w:t xml:space="preserve"> </w:t>
      </w:r>
      <w:r w:rsidRPr="007C625F">
        <w:rPr>
          <w:color w:val="222222"/>
          <w:shd w:val="clear" w:color="auto" w:fill="FFFFFF"/>
          <w:lang w:eastAsia="en-US"/>
        </w:rPr>
        <w:t xml:space="preserve">honeys are multi or </w:t>
      </w:r>
      <w:proofErr w:type="spellStart"/>
      <w:r w:rsidRPr="007C625F">
        <w:rPr>
          <w:color w:val="222222"/>
          <w:shd w:val="clear" w:color="auto" w:fill="FFFFFF"/>
          <w:lang w:eastAsia="en-US"/>
        </w:rPr>
        <w:t>polyfloral</w:t>
      </w:r>
      <w:proofErr w:type="spellEnd"/>
      <w:r w:rsidRPr="007C625F">
        <w:rPr>
          <w:color w:val="222222"/>
          <w:shd w:val="clear" w:color="auto" w:fill="FFFFFF"/>
          <w:lang w:eastAsia="en-US"/>
        </w:rPr>
        <w:t xml:space="preserve"> with </w:t>
      </w:r>
      <w:proofErr w:type="spellStart"/>
      <w:r w:rsidRPr="007C625F">
        <w:rPr>
          <w:color w:val="222222"/>
          <w:shd w:val="clear" w:color="auto" w:fill="FFFFFF"/>
          <w:lang w:eastAsia="en-US"/>
        </w:rPr>
        <w:t>diferent</w:t>
      </w:r>
      <w:proofErr w:type="spellEnd"/>
      <w:r w:rsidRPr="007C625F">
        <w:rPr>
          <w:color w:val="222222"/>
          <w:shd w:val="clear" w:color="auto" w:fill="FFFFFF"/>
          <w:lang w:eastAsia="en-US"/>
        </w:rPr>
        <w:t xml:space="preserve"> pollen types; </w:t>
      </w:r>
      <w:proofErr w:type="spellStart"/>
      <w:r w:rsidRPr="007C625F">
        <w:rPr>
          <w:color w:val="222222"/>
          <w:shd w:val="clear" w:color="auto" w:fill="FFFFFF"/>
          <w:lang w:eastAsia="en-US"/>
        </w:rPr>
        <w:t>Fabaceae</w:t>
      </w:r>
      <w:proofErr w:type="spellEnd"/>
      <w:r w:rsidRPr="007C625F">
        <w:rPr>
          <w:color w:val="222222"/>
          <w:shd w:val="clear" w:color="auto" w:fill="FFFFFF"/>
          <w:lang w:eastAsia="en-US"/>
        </w:rPr>
        <w:t xml:space="preserve">, </w:t>
      </w:r>
      <w:proofErr w:type="spellStart"/>
      <w:r w:rsidRPr="007C625F">
        <w:rPr>
          <w:color w:val="222222"/>
          <w:shd w:val="clear" w:color="auto" w:fill="FFFFFF"/>
          <w:lang w:eastAsia="en-US"/>
        </w:rPr>
        <w:t>Melastomataceae</w:t>
      </w:r>
      <w:proofErr w:type="spellEnd"/>
      <w:r w:rsidRPr="007C625F">
        <w:rPr>
          <w:color w:val="222222"/>
          <w:shd w:val="clear" w:color="auto" w:fill="FFFFFF"/>
          <w:lang w:eastAsia="en-US"/>
        </w:rPr>
        <w:t xml:space="preserve">, </w:t>
      </w:r>
      <w:proofErr w:type="spellStart"/>
      <w:r w:rsidRPr="007C625F">
        <w:rPr>
          <w:color w:val="222222"/>
          <w:shd w:val="clear" w:color="auto" w:fill="FFFFFF"/>
          <w:lang w:eastAsia="en-US"/>
        </w:rPr>
        <w:t>Malvaceae</w:t>
      </w:r>
      <w:proofErr w:type="spellEnd"/>
      <w:r w:rsidRPr="007C625F">
        <w:rPr>
          <w:color w:val="222222"/>
          <w:shd w:val="clear" w:color="auto" w:fill="FFFFFF"/>
          <w:lang w:eastAsia="en-US"/>
        </w:rPr>
        <w:t xml:space="preserve"> and </w:t>
      </w:r>
      <w:proofErr w:type="spellStart"/>
      <w:r w:rsidR="00CE6ED9" w:rsidRPr="007C625F">
        <w:rPr>
          <w:color w:val="222222"/>
          <w:shd w:val="clear" w:color="auto" w:fill="FFFFFF"/>
          <w:lang w:eastAsia="en-US"/>
        </w:rPr>
        <w:t>Asteraceae</w:t>
      </w:r>
      <w:proofErr w:type="spellEnd"/>
      <w:r w:rsidR="00E17D54" w:rsidRPr="007C625F">
        <w:rPr>
          <w:color w:val="222222"/>
          <w:shd w:val="clear" w:color="auto" w:fill="FFFFFF"/>
          <w:lang w:eastAsia="en-US"/>
        </w:rPr>
        <w:t>.</w:t>
      </w:r>
      <w:r w:rsidR="009728E7" w:rsidRPr="007C625F">
        <w:rPr>
          <w:color w:val="222222"/>
          <w:shd w:val="clear" w:color="auto" w:fill="FFFFFF"/>
          <w:lang w:eastAsia="en-US"/>
        </w:rPr>
        <w:t xml:space="preserve"> </w:t>
      </w:r>
      <w:r w:rsidR="00A36E14" w:rsidRPr="007C625F">
        <w:t xml:space="preserve">From this complementary study we can </w:t>
      </w:r>
      <w:proofErr w:type="spellStart"/>
      <w:r w:rsidR="00A36E14" w:rsidRPr="007C625F">
        <w:t>asume</w:t>
      </w:r>
      <w:proofErr w:type="spellEnd"/>
      <w:r w:rsidR="00A36E14" w:rsidRPr="007C625F">
        <w:t xml:space="preserve"> that </w:t>
      </w:r>
      <w:r w:rsidR="00E72F6B" w:rsidRPr="007C625F">
        <w:t xml:space="preserve">it is necessary to implicate researchers with producers, so they could have </w:t>
      </w:r>
      <w:proofErr w:type="spellStart"/>
      <w:r w:rsidR="00E72F6B" w:rsidRPr="007C625F">
        <w:t>accesss</w:t>
      </w:r>
      <w:proofErr w:type="spellEnd"/>
      <w:r w:rsidR="00E72F6B" w:rsidRPr="007C625F">
        <w:t xml:space="preserve"> to stingless bee honey analysis and to help them to improve </w:t>
      </w:r>
      <w:proofErr w:type="spellStart"/>
      <w:r w:rsidR="00E72F6B" w:rsidRPr="007C625F">
        <w:t>meliponaries</w:t>
      </w:r>
      <w:proofErr w:type="spellEnd"/>
      <w:r w:rsidR="00E72F6B" w:rsidRPr="007C625F">
        <w:t xml:space="preserve"> management</w:t>
      </w:r>
      <w:r w:rsidR="006B7E87" w:rsidRPr="007C625F">
        <w:t xml:space="preserve"> by identifying and introducing </w:t>
      </w:r>
      <w:r w:rsidR="00E72F6B" w:rsidRPr="007C625F">
        <w:t>stingles</w:t>
      </w:r>
      <w:r w:rsidR="00DE6BDB">
        <w:t>s bee flora.</w:t>
      </w:r>
    </w:p>
    <w:p w14:paraId="1B2054A4" w14:textId="77777777" w:rsidR="009329E4" w:rsidRPr="007C625F" w:rsidRDefault="009329E4" w:rsidP="002109E9">
      <w:pPr>
        <w:jc w:val="both"/>
      </w:pPr>
    </w:p>
    <w:p w14:paraId="22F4A83F" w14:textId="284DE8D1" w:rsidR="003355F8" w:rsidRPr="007C625F" w:rsidRDefault="00A414C5" w:rsidP="002109E9">
      <w:pPr>
        <w:jc w:val="both"/>
      </w:pPr>
      <w:r w:rsidRPr="007C625F">
        <w:rPr>
          <w:b/>
        </w:rPr>
        <w:t>Key words</w:t>
      </w:r>
      <w:r w:rsidR="00CE6ED9" w:rsidRPr="003F0FAC">
        <w:rPr>
          <w:b/>
        </w:rPr>
        <w:t>:</w:t>
      </w:r>
      <w:r w:rsidR="00CE6ED9" w:rsidRPr="007C625F">
        <w:t xml:space="preserve"> </w:t>
      </w:r>
      <w:proofErr w:type="spellStart"/>
      <w:r w:rsidR="00E17D54" w:rsidRPr="007C625F">
        <w:t>physico</w:t>
      </w:r>
      <w:proofErr w:type="spellEnd"/>
      <w:r w:rsidR="00E17D54" w:rsidRPr="007C625F">
        <w:t>-chemical</w:t>
      </w:r>
      <w:r w:rsidR="00503D5C" w:rsidRPr="007C625F">
        <w:t xml:space="preserve">; </w:t>
      </w:r>
      <w:r w:rsidR="00E17D54" w:rsidRPr="007C625F">
        <w:t>s</w:t>
      </w:r>
      <w:r w:rsidR="00E20C15" w:rsidRPr="007C625F">
        <w:t>ensory; palynology;</w:t>
      </w:r>
      <w:r w:rsidR="00E17D54" w:rsidRPr="007C625F">
        <w:t xml:space="preserve"> tropics</w:t>
      </w:r>
      <w:r w:rsidR="00C06308" w:rsidRPr="007C625F">
        <w:t>.</w:t>
      </w:r>
    </w:p>
    <w:p w14:paraId="543AB003" w14:textId="77777777" w:rsidR="006932A2" w:rsidRPr="007C625F" w:rsidRDefault="006932A2" w:rsidP="002109E9">
      <w:pPr>
        <w:jc w:val="both"/>
      </w:pPr>
    </w:p>
    <w:p w14:paraId="0F3F6E42" w14:textId="4B2EF558" w:rsidR="003355F8" w:rsidRDefault="00A414C5" w:rsidP="003F0FAC">
      <w:pPr>
        <w:ind w:firstLine="708"/>
        <w:jc w:val="both"/>
      </w:pPr>
      <w:r w:rsidRPr="007C625F">
        <w:t>Pollination services are provided by certain organisms such as bees, butterflies, moths, flies, beetles, wasps, birds, among others. In this paper, we focus on bees, because they are the most important pollinators at the ecological and commercial level, by pollinating 35</w:t>
      </w:r>
      <w:r w:rsidR="00503D5C" w:rsidRPr="007C625F">
        <w:t xml:space="preserve"> </w:t>
      </w:r>
      <w:r w:rsidRPr="007C625F">
        <w:t>% of flowering crops worldwide (Klein et al., 2007). The</w:t>
      </w:r>
      <w:r w:rsidR="00683005" w:rsidRPr="007C625F">
        <w:t xml:space="preserve">refore, floral resources are </w:t>
      </w:r>
      <w:r w:rsidRPr="007C625F">
        <w:t>important for pollinator’s communities, where the abundance of bees is positively associated with the richness of flower species</w:t>
      </w:r>
      <w:r w:rsidR="00683005" w:rsidRPr="007C625F">
        <w:t xml:space="preserve"> (Potts</w:t>
      </w:r>
      <w:r w:rsidR="00211FEC" w:rsidRPr="007C625F">
        <w:t xml:space="preserve">, </w:t>
      </w:r>
      <w:proofErr w:type="spellStart"/>
      <w:r w:rsidR="00211FEC" w:rsidRPr="007C625F">
        <w:t>Vulliami</w:t>
      </w:r>
      <w:proofErr w:type="spellEnd"/>
      <w:r w:rsidR="00211FEC" w:rsidRPr="007C625F">
        <w:t xml:space="preserve">, </w:t>
      </w:r>
      <w:proofErr w:type="spellStart"/>
      <w:r w:rsidR="00211FEC" w:rsidRPr="007C625F">
        <w:t>Dafni</w:t>
      </w:r>
      <w:proofErr w:type="spellEnd"/>
      <w:r w:rsidR="00211FEC" w:rsidRPr="007C625F">
        <w:t xml:space="preserve">, </w:t>
      </w:r>
      <w:proofErr w:type="spellStart"/>
      <w:r w:rsidR="00211FEC" w:rsidRPr="007C625F">
        <w:t>Ne’eman</w:t>
      </w:r>
      <w:proofErr w:type="spellEnd"/>
      <w:r w:rsidR="00211FEC" w:rsidRPr="007C625F">
        <w:t>, &amp; Wilmer</w:t>
      </w:r>
      <w:r w:rsidR="00683005" w:rsidRPr="007C625F">
        <w:t>, 2003)</w:t>
      </w:r>
      <w:r w:rsidRPr="007C625F">
        <w:t xml:space="preserve">. Bees also have a preference for those </w:t>
      </w:r>
      <w:r w:rsidRPr="007C625F">
        <w:lastRenderedPageBreak/>
        <w:t>plants that provide a better reward, which could result in a greater amount of pollen, nectar, or both (</w:t>
      </w:r>
      <w:proofErr w:type="spellStart"/>
      <w:r w:rsidRPr="007C625F">
        <w:t>Roubik</w:t>
      </w:r>
      <w:proofErr w:type="spellEnd"/>
      <w:r w:rsidRPr="007C625F">
        <w:t>, 1989). Derived from this</w:t>
      </w:r>
      <w:r w:rsidR="00683005" w:rsidRPr="007C625F">
        <w:t xml:space="preserve"> some bees produce honey, which presents a variation </w:t>
      </w:r>
      <w:r w:rsidRPr="007C625F">
        <w:t xml:space="preserve">related to composition, bee species, </w:t>
      </w:r>
      <w:r w:rsidR="006B7E87" w:rsidRPr="007C625F">
        <w:t>geographic</w:t>
      </w:r>
      <w:r w:rsidRPr="007C625F">
        <w:t xml:space="preserve"> region</w:t>
      </w:r>
      <w:r w:rsidR="00683005" w:rsidRPr="007C625F">
        <w:t>, botanic and storage condition</w:t>
      </w:r>
      <w:r w:rsidRPr="007C625F">
        <w:t xml:space="preserve"> (</w:t>
      </w:r>
      <w:proofErr w:type="spellStart"/>
      <w:r w:rsidR="0091066D" w:rsidRPr="007C625F">
        <w:rPr>
          <w:rFonts w:eastAsiaTheme="minorHAnsi"/>
          <w:lang w:eastAsia="en-US"/>
        </w:rPr>
        <w:t>Karabagias</w:t>
      </w:r>
      <w:proofErr w:type="spellEnd"/>
      <w:r w:rsidR="0091066D" w:rsidRPr="007C625F">
        <w:rPr>
          <w:rFonts w:eastAsiaTheme="minorHAnsi"/>
          <w:lang w:eastAsia="en-US"/>
        </w:rPr>
        <w:t xml:space="preserve">, </w:t>
      </w:r>
      <w:proofErr w:type="spellStart"/>
      <w:r w:rsidR="0091066D" w:rsidRPr="007C625F">
        <w:rPr>
          <w:rFonts w:eastAsiaTheme="minorHAnsi"/>
          <w:lang w:eastAsia="en-US"/>
        </w:rPr>
        <w:t>Badeka</w:t>
      </w:r>
      <w:proofErr w:type="spellEnd"/>
      <w:r w:rsidR="0091066D" w:rsidRPr="007C625F">
        <w:rPr>
          <w:rFonts w:eastAsiaTheme="minorHAnsi"/>
          <w:lang w:eastAsia="en-US"/>
        </w:rPr>
        <w:t xml:space="preserve">, </w:t>
      </w:r>
      <w:proofErr w:type="spellStart"/>
      <w:r w:rsidR="0091066D" w:rsidRPr="007C625F">
        <w:rPr>
          <w:rFonts w:eastAsiaTheme="minorHAnsi"/>
          <w:lang w:eastAsia="en-US"/>
        </w:rPr>
        <w:t>Kontakos</w:t>
      </w:r>
      <w:proofErr w:type="spellEnd"/>
      <w:r w:rsidR="0091066D" w:rsidRPr="007C625F">
        <w:rPr>
          <w:rFonts w:eastAsiaTheme="minorHAnsi"/>
          <w:lang w:eastAsia="en-US"/>
        </w:rPr>
        <w:t xml:space="preserve">, </w:t>
      </w:r>
      <w:proofErr w:type="spellStart"/>
      <w:r w:rsidR="0091066D" w:rsidRPr="007C625F">
        <w:rPr>
          <w:rFonts w:eastAsiaTheme="minorHAnsi"/>
          <w:lang w:eastAsia="en-US"/>
        </w:rPr>
        <w:t>Karabournioti</w:t>
      </w:r>
      <w:proofErr w:type="spellEnd"/>
      <w:r w:rsidR="0091066D" w:rsidRPr="007C625F">
        <w:rPr>
          <w:rFonts w:eastAsiaTheme="minorHAnsi"/>
          <w:lang w:eastAsia="en-US"/>
        </w:rPr>
        <w:t xml:space="preserve">, &amp; </w:t>
      </w:r>
      <w:proofErr w:type="spellStart"/>
      <w:r w:rsidR="0091066D" w:rsidRPr="007C625F">
        <w:rPr>
          <w:rFonts w:eastAsiaTheme="minorHAnsi"/>
          <w:lang w:eastAsia="en-US"/>
        </w:rPr>
        <w:t>Kontominas</w:t>
      </w:r>
      <w:proofErr w:type="spellEnd"/>
      <w:r w:rsidR="0091066D" w:rsidRPr="007C625F">
        <w:rPr>
          <w:rFonts w:eastAsiaTheme="minorHAnsi"/>
          <w:lang w:eastAsia="en-US"/>
        </w:rPr>
        <w:t xml:space="preserve">, </w:t>
      </w:r>
      <w:r w:rsidRPr="007C625F">
        <w:rPr>
          <w:rFonts w:eastAsiaTheme="minorHAnsi"/>
          <w:lang w:eastAsia="en-US"/>
        </w:rPr>
        <w:t>2014). Honey is mainly composed of fructose and glucose, enzymes, proteins, organic acids, minerals, pollen and wax (</w:t>
      </w:r>
      <w:proofErr w:type="spellStart"/>
      <w:r w:rsidR="00EA7173" w:rsidRPr="007C625F">
        <w:rPr>
          <w:rFonts w:eastAsiaTheme="minorHAnsi"/>
          <w:lang w:eastAsia="en-US"/>
        </w:rPr>
        <w:t>Sant’Ana</w:t>
      </w:r>
      <w:proofErr w:type="spellEnd"/>
      <w:r w:rsidR="00EA7173" w:rsidRPr="007C625F">
        <w:rPr>
          <w:rFonts w:eastAsiaTheme="minorHAnsi"/>
          <w:lang w:eastAsia="en-US"/>
        </w:rPr>
        <w:t>, Sousa,</w:t>
      </w:r>
      <w:r w:rsidR="008C4352" w:rsidRPr="007C625F">
        <w:rPr>
          <w:rFonts w:eastAsiaTheme="minorHAnsi"/>
          <w:lang w:eastAsia="en-US"/>
        </w:rPr>
        <w:t xml:space="preserve"> </w:t>
      </w:r>
      <w:proofErr w:type="spellStart"/>
      <w:r w:rsidR="008C4352" w:rsidRPr="007C625F">
        <w:rPr>
          <w:rFonts w:eastAsiaTheme="minorHAnsi"/>
          <w:lang w:eastAsia="en-US"/>
        </w:rPr>
        <w:t>Salqueiro</w:t>
      </w:r>
      <w:proofErr w:type="spellEnd"/>
      <w:r w:rsidR="008C4352" w:rsidRPr="007C625F">
        <w:rPr>
          <w:rFonts w:eastAsiaTheme="minorHAnsi"/>
          <w:lang w:eastAsia="en-US"/>
        </w:rPr>
        <w:t xml:space="preserve">, </w:t>
      </w:r>
      <w:proofErr w:type="spellStart"/>
      <w:r w:rsidR="008C4352" w:rsidRPr="007C625F">
        <w:rPr>
          <w:rFonts w:eastAsiaTheme="minorHAnsi"/>
          <w:lang w:eastAsia="en-US"/>
        </w:rPr>
        <w:t>Lorenzon</w:t>
      </w:r>
      <w:proofErr w:type="spellEnd"/>
      <w:r w:rsidR="008C4352" w:rsidRPr="007C625F">
        <w:rPr>
          <w:rFonts w:eastAsiaTheme="minorHAnsi"/>
          <w:lang w:eastAsia="en-US"/>
        </w:rPr>
        <w:t xml:space="preserve">, &amp; Castro, </w:t>
      </w:r>
      <w:r w:rsidRPr="007C625F">
        <w:rPr>
          <w:rFonts w:eastAsiaTheme="minorHAnsi"/>
          <w:lang w:eastAsia="en-US"/>
        </w:rPr>
        <w:t xml:space="preserve">2012; </w:t>
      </w:r>
      <w:proofErr w:type="spellStart"/>
      <w:r w:rsidR="00BD2BAE" w:rsidRPr="003F0FAC">
        <w:rPr>
          <w:rFonts w:eastAsiaTheme="minorHAnsi"/>
          <w:lang w:eastAsia="en-US"/>
        </w:rPr>
        <w:t>Manzanares</w:t>
      </w:r>
      <w:proofErr w:type="spellEnd"/>
      <w:r w:rsidR="00BD2BAE" w:rsidRPr="003F0FAC">
        <w:rPr>
          <w:rFonts w:eastAsiaTheme="minorHAnsi"/>
          <w:lang w:eastAsia="en-US"/>
        </w:rPr>
        <w:t xml:space="preserve">, </w:t>
      </w:r>
      <w:proofErr w:type="spellStart"/>
      <w:r w:rsidR="00BD2BAE" w:rsidRPr="003F0FAC">
        <w:rPr>
          <w:rFonts w:eastAsiaTheme="minorHAnsi"/>
          <w:lang w:eastAsia="en-US"/>
        </w:rPr>
        <w:t>García</w:t>
      </w:r>
      <w:proofErr w:type="spellEnd"/>
      <w:r w:rsidR="00BD2BAE" w:rsidRPr="003F0FAC">
        <w:rPr>
          <w:rFonts w:eastAsiaTheme="minorHAnsi"/>
          <w:lang w:eastAsia="en-US"/>
        </w:rPr>
        <w:t xml:space="preserve">, </w:t>
      </w:r>
      <w:proofErr w:type="spellStart"/>
      <w:r w:rsidR="00BD2BAE" w:rsidRPr="003F0FAC">
        <w:rPr>
          <w:rFonts w:eastAsiaTheme="minorHAnsi"/>
          <w:lang w:eastAsia="en-US"/>
        </w:rPr>
        <w:t>Galdon</w:t>
      </w:r>
      <w:proofErr w:type="spellEnd"/>
      <w:r w:rsidR="00BD2BAE" w:rsidRPr="003F0FAC">
        <w:rPr>
          <w:rFonts w:eastAsiaTheme="minorHAnsi"/>
          <w:lang w:eastAsia="en-US"/>
        </w:rPr>
        <w:t xml:space="preserve">, Rodríguez, &amp; Romero, </w:t>
      </w:r>
      <w:r w:rsidRPr="007C625F">
        <w:rPr>
          <w:rFonts w:eastAsiaTheme="minorHAnsi"/>
          <w:lang w:eastAsia="en-US"/>
        </w:rPr>
        <w:t>2014)</w:t>
      </w:r>
      <w:r w:rsidRPr="007C625F">
        <w:rPr>
          <w:rFonts w:eastAsiaTheme="minorHAnsi"/>
          <w:color w:val="000000"/>
          <w:lang w:eastAsia="en-US"/>
        </w:rPr>
        <w:t>. This sweet natural substance is not only</w:t>
      </w:r>
      <w:r w:rsidR="00683005" w:rsidRPr="007C625F">
        <w:rPr>
          <w:rFonts w:eastAsiaTheme="minorHAnsi"/>
          <w:color w:val="000000"/>
          <w:lang w:eastAsia="en-US"/>
        </w:rPr>
        <w:t xml:space="preserve"> produced by honeybees, in the t</w:t>
      </w:r>
      <w:r w:rsidRPr="007C625F">
        <w:rPr>
          <w:rFonts w:eastAsiaTheme="minorHAnsi"/>
          <w:color w:val="000000"/>
          <w:lang w:eastAsia="en-US"/>
        </w:rPr>
        <w:t xml:space="preserve">ropics, where stingless </w:t>
      </w:r>
      <w:r w:rsidR="00683005" w:rsidRPr="007C625F">
        <w:rPr>
          <w:rFonts w:eastAsiaTheme="minorHAnsi"/>
          <w:color w:val="000000"/>
          <w:lang w:eastAsia="en-US"/>
        </w:rPr>
        <w:t>bees produce it and is called "p</w:t>
      </w:r>
      <w:r w:rsidRPr="007C625F">
        <w:rPr>
          <w:rFonts w:eastAsiaTheme="minorHAnsi"/>
          <w:color w:val="000000"/>
          <w:lang w:eastAsia="en-US"/>
        </w:rPr>
        <w:t>ot honey", which is ap</w:t>
      </w:r>
      <w:r w:rsidR="00683005" w:rsidRPr="007C625F">
        <w:rPr>
          <w:rFonts w:eastAsiaTheme="minorHAnsi"/>
          <w:color w:val="000000"/>
          <w:lang w:eastAsia="en-US"/>
        </w:rPr>
        <w:t>preciated and used as sweetener</w:t>
      </w:r>
      <w:r w:rsidRPr="007C625F">
        <w:rPr>
          <w:rFonts w:eastAsiaTheme="minorHAnsi"/>
          <w:color w:val="000000"/>
          <w:lang w:eastAsia="en-US"/>
        </w:rPr>
        <w:t xml:space="preserve">, and as a treatment for various types of infections </w:t>
      </w:r>
      <w:r w:rsidR="001D6D38" w:rsidRPr="007C625F">
        <w:t>(</w:t>
      </w:r>
      <w:proofErr w:type="spellStart"/>
      <w:r w:rsidR="00C958FA" w:rsidRPr="007C625F">
        <w:t>Vit</w:t>
      </w:r>
      <w:proofErr w:type="spellEnd"/>
      <w:r w:rsidR="00C958FA" w:rsidRPr="007C625F">
        <w:t xml:space="preserve">, Medina, &amp; </w:t>
      </w:r>
      <w:proofErr w:type="spellStart"/>
      <w:r w:rsidR="00C958FA" w:rsidRPr="007C625F">
        <w:t>Enríquez</w:t>
      </w:r>
      <w:proofErr w:type="spellEnd"/>
      <w:r w:rsidR="00C958FA" w:rsidRPr="007C625F">
        <w:t>,</w:t>
      </w:r>
      <w:r w:rsidR="003322A1" w:rsidRPr="007C625F">
        <w:t xml:space="preserve"> </w:t>
      </w:r>
      <w:r w:rsidR="00683005" w:rsidRPr="007C625F">
        <w:t xml:space="preserve">2004; </w:t>
      </w:r>
      <w:proofErr w:type="spellStart"/>
      <w:r w:rsidR="00683005" w:rsidRPr="007C625F">
        <w:t>Guerrini</w:t>
      </w:r>
      <w:proofErr w:type="spellEnd"/>
      <w:r w:rsidR="00683005" w:rsidRPr="007C625F">
        <w:t xml:space="preserve"> et al.,</w:t>
      </w:r>
      <w:r w:rsidRPr="007C625F">
        <w:t xml:space="preserve"> 2009). Furthe</w:t>
      </w:r>
      <w:r w:rsidR="00263F81" w:rsidRPr="007C625F">
        <w:t>r</w:t>
      </w:r>
      <w:r w:rsidRPr="007C625F">
        <w:t xml:space="preserve">more of physicochemical properties and botanical origin, sensorial studies play an important role to determine consumer acceptance; some authors </w:t>
      </w:r>
      <w:r w:rsidR="00683005" w:rsidRPr="007C625F">
        <w:t>report that stingless bee honey</w:t>
      </w:r>
      <w:r w:rsidRPr="007C625F">
        <w:t xml:space="preserve"> have different attributes, such as; bitter taste, salty, sweet, and astringent, with citrus scent, floral, ferment</w:t>
      </w:r>
      <w:r w:rsidR="00B47C3E" w:rsidRPr="007C625F">
        <w:t>ed</w:t>
      </w:r>
      <w:r w:rsidR="004A64BD" w:rsidRPr="007C625F">
        <w:t>, viscosity</w:t>
      </w:r>
      <w:r w:rsidR="00B47C3E" w:rsidRPr="007C625F">
        <w:t xml:space="preserve"> and a wide variety of </w:t>
      </w:r>
      <w:r w:rsidR="0098184E" w:rsidRPr="007C625F">
        <w:t xml:space="preserve">colors, </w:t>
      </w:r>
      <w:r w:rsidR="006F3836" w:rsidRPr="007C625F">
        <w:t xml:space="preserve">registered in honeys from </w:t>
      </w:r>
      <w:proofErr w:type="spellStart"/>
      <w:r w:rsidR="00263F81" w:rsidRPr="007C625F">
        <w:rPr>
          <w:i/>
        </w:rPr>
        <w:t>Geotrigona</w:t>
      </w:r>
      <w:proofErr w:type="spellEnd"/>
      <w:r w:rsidR="00263F81" w:rsidRPr="007C625F">
        <w:rPr>
          <w:i/>
        </w:rPr>
        <w:t xml:space="preserve"> </w:t>
      </w:r>
      <w:proofErr w:type="spellStart"/>
      <w:r w:rsidR="00263F81" w:rsidRPr="007C625F">
        <w:rPr>
          <w:i/>
        </w:rPr>
        <w:t>leucogastra</w:t>
      </w:r>
      <w:proofErr w:type="spellEnd"/>
      <w:r w:rsidR="00263F81" w:rsidRPr="007C625F">
        <w:rPr>
          <w:i/>
        </w:rPr>
        <w:t xml:space="preserve">, </w:t>
      </w:r>
      <w:proofErr w:type="spellStart"/>
      <w:r w:rsidR="00263F81" w:rsidRPr="007C625F">
        <w:rPr>
          <w:i/>
        </w:rPr>
        <w:t>Melipona</w:t>
      </w:r>
      <w:proofErr w:type="spellEnd"/>
      <w:r w:rsidR="00263F81" w:rsidRPr="007C625F">
        <w:rPr>
          <w:i/>
        </w:rPr>
        <w:t xml:space="preserve"> </w:t>
      </w:r>
      <w:proofErr w:type="spellStart"/>
      <w:r w:rsidR="00263F81" w:rsidRPr="007C625F">
        <w:rPr>
          <w:i/>
        </w:rPr>
        <w:t>grandis</w:t>
      </w:r>
      <w:proofErr w:type="spellEnd"/>
      <w:r w:rsidR="00263F81" w:rsidRPr="007C625F">
        <w:rPr>
          <w:i/>
        </w:rPr>
        <w:t xml:space="preserve"> </w:t>
      </w:r>
      <w:r w:rsidR="00263F81" w:rsidRPr="007C625F">
        <w:t xml:space="preserve">and </w:t>
      </w:r>
      <w:proofErr w:type="spellStart"/>
      <w:r w:rsidR="00263F81" w:rsidRPr="007C625F">
        <w:rPr>
          <w:i/>
        </w:rPr>
        <w:t>Scaptotrigona</w:t>
      </w:r>
      <w:proofErr w:type="spellEnd"/>
      <w:r w:rsidR="00263F81" w:rsidRPr="007C625F">
        <w:rPr>
          <w:i/>
        </w:rPr>
        <w:t xml:space="preserve"> </w:t>
      </w:r>
      <w:proofErr w:type="spellStart"/>
      <w:r w:rsidR="00263F81" w:rsidRPr="00DE6BDB">
        <w:t>sp</w:t>
      </w:r>
      <w:proofErr w:type="spellEnd"/>
      <w:r w:rsidR="00263F81" w:rsidRPr="00DE6BDB">
        <w:t xml:space="preserve"> </w:t>
      </w:r>
      <w:r w:rsidR="00263F81" w:rsidRPr="007C625F">
        <w:t xml:space="preserve">in </w:t>
      </w:r>
      <w:r w:rsidR="004A64BD" w:rsidRPr="007C625F">
        <w:t>Ecuador</w:t>
      </w:r>
      <w:r w:rsidR="00263F81" w:rsidRPr="007C625F">
        <w:t xml:space="preserve">, </w:t>
      </w:r>
      <w:proofErr w:type="spellStart"/>
      <w:r w:rsidR="00263F81" w:rsidRPr="007C625F">
        <w:rPr>
          <w:i/>
        </w:rPr>
        <w:t>Tetragonula</w:t>
      </w:r>
      <w:proofErr w:type="spellEnd"/>
      <w:r w:rsidR="00263F81" w:rsidRPr="007C625F">
        <w:rPr>
          <w:i/>
        </w:rPr>
        <w:t xml:space="preserve"> </w:t>
      </w:r>
      <w:proofErr w:type="spellStart"/>
      <w:r w:rsidR="00263F81" w:rsidRPr="007C625F">
        <w:rPr>
          <w:i/>
        </w:rPr>
        <w:t>carbonaria</w:t>
      </w:r>
      <w:proofErr w:type="spellEnd"/>
      <w:r w:rsidR="00263F81" w:rsidRPr="007C625F">
        <w:t xml:space="preserve"> in </w:t>
      </w:r>
      <w:r w:rsidRPr="007C625F">
        <w:t>Australia</w:t>
      </w:r>
      <w:r w:rsidR="00263F81" w:rsidRPr="007C625F">
        <w:t>,</w:t>
      </w:r>
      <w:r w:rsidRPr="007C625F">
        <w:t xml:space="preserve"> and </w:t>
      </w:r>
      <w:proofErr w:type="spellStart"/>
      <w:r w:rsidR="00263F81" w:rsidRPr="007C625F">
        <w:rPr>
          <w:i/>
        </w:rPr>
        <w:t>Melipona</w:t>
      </w:r>
      <w:proofErr w:type="spellEnd"/>
      <w:r w:rsidR="00263F81" w:rsidRPr="007C625F">
        <w:rPr>
          <w:i/>
        </w:rPr>
        <w:t xml:space="preserve"> </w:t>
      </w:r>
      <w:proofErr w:type="spellStart"/>
      <w:r w:rsidR="00263F81" w:rsidRPr="007C625F">
        <w:rPr>
          <w:i/>
        </w:rPr>
        <w:t>fasciculata</w:t>
      </w:r>
      <w:proofErr w:type="spellEnd"/>
      <w:r w:rsidR="00263F81" w:rsidRPr="007C625F">
        <w:t xml:space="preserve"> in </w:t>
      </w:r>
      <w:r w:rsidRPr="007C625F">
        <w:t>Brazil</w:t>
      </w:r>
      <w:r w:rsidR="00263F81" w:rsidRPr="007C625F">
        <w:t xml:space="preserve"> </w:t>
      </w:r>
      <w:r w:rsidR="00D60F8A" w:rsidRPr="007C625F">
        <w:t>(</w:t>
      </w:r>
      <w:r w:rsidR="003322A1" w:rsidRPr="007C625F">
        <w:rPr>
          <w:rFonts w:eastAsiaTheme="minorHAnsi"/>
          <w:color w:val="000000" w:themeColor="text1"/>
          <w:lang w:eastAsia="en-US"/>
        </w:rPr>
        <w:t xml:space="preserve">Ferreira, Aires, </w:t>
      </w:r>
      <w:proofErr w:type="spellStart"/>
      <w:r w:rsidR="003322A1" w:rsidRPr="007C625F">
        <w:rPr>
          <w:rFonts w:eastAsiaTheme="minorHAnsi"/>
          <w:color w:val="000000" w:themeColor="text1"/>
          <w:lang w:eastAsia="en-US"/>
        </w:rPr>
        <w:t>Barreira</w:t>
      </w:r>
      <w:proofErr w:type="spellEnd"/>
      <w:r w:rsidR="003322A1" w:rsidRPr="007C625F">
        <w:rPr>
          <w:rFonts w:eastAsiaTheme="minorHAnsi"/>
          <w:color w:val="000000" w:themeColor="text1"/>
          <w:lang w:eastAsia="en-US"/>
        </w:rPr>
        <w:t xml:space="preserve"> &amp; </w:t>
      </w:r>
      <w:proofErr w:type="spellStart"/>
      <w:r w:rsidR="003322A1" w:rsidRPr="007C625F">
        <w:rPr>
          <w:rFonts w:eastAsiaTheme="minorHAnsi"/>
          <w:color w:val="000000" w:themeColor="text1"/>
          <w:lang w:eastAsia="en-US"/>
        </w:rPr>
        <w:t>Estevinho</w:t>
      </w:r>
      <w:proofErr w:type="spellEnd"/>
      <w:r w:rsidR="003322A1" w:rsidRPr="007C625F">
        <w:rPr>
          <w:rFonts w:eastAsiaTheme="minorHAnsi"/>
          <w:color w:val="000000" w:themeColor="text1"/>
          <w:lang w:eastAsia="en-US"/>
        </w:rPr>
        <w:t xml:space="preserve">, </w:t>
      </w:r>
      <w:r w:rsidR="00D60F8A" w:rsidRPr="007C625F">
        <w:t xml:space="preserve">2009; </w:t>
      </w:r>
      <w:r w:rsidR="00D60F8A" w:rsidRPr="00165510">
        <w:t>Batista</w:t>
      </w:r>
      <w:r w:rsidR="00DE6EFA" w:rsidRPr="00165510">
        <w:t xml:space="preserve"> de So</w:t>
      </w:r>
      <w:r w:rsidR="00D67E15" w:rsidRPr="00165510">
        <w:t>u</w:t>
      </w:r>
      <w:r w:rsidR="00DE6EFA" w:rsidRPr="00165510">
        <w:t>sa</w:t>
      </w:r>
      <w:r w:rsidR="00D67E15" w:rsidRPr="00165510">
        <w:t xml:space="preserve"> et al.</w:t>
      </w:r>
      <w:r w:rsidR="00D60F8A" w:rsidRPr="00165510">
        <w:t>, 2016;</w:t>
      </w:r>
      <w:r w:rsidR="00D60F8A" w:rsidRPr="007C625F">
        <w:t xml:space="preserve"> </w:t>
      </w:r>
      <w:proofErr w:type="spellStart"/>
      <w:r w:rsidR="00DE6EFA" w:rsidRPr="007C625F">
        <w:t>Vit</w:t>
      </w:r>
      <w:proofErr w:type="spellEnd"/>
      <w:r w:rsidR="00DE6EFA" w:rsidRPr="007C625F">
        <w:t xml:space="preserve">, Pedro, Vergara, &amp; </w:t>
      </w:r>
      <w:proofErr w:type="spellStart"/>
      <w:r w:rsidR="00DE6EFA" w:rsidRPr="007C625F">
        <w:t>Deliza</w:t>
      </w:r>
      <w:proofErr w:type="spellEnd"/>
      <w:r w:rsidR="00DE6EFA" w:rsidRPr="007C625F">
        <w:t xml:space="preserve">, </w:t>
      </w:r>
      <w:r w:rsidRPr="007C625F">
        <w:t>20</w:t>
      </w:r>
      <w:r w:rsidR="00B47C3E" w:rsidRPr="007C625F">
        <w:t>17</w:t>
      </w:r>
      <w:r w:rsidRPr="007C625F">
        <w:t xml:space="preserve">). </w:t>
      </w:r>
      <w:r w:rsidR="0098184E" w:rsidRPr="007C625F">
        <w:t xml:space="preserve">On the other hand, </w:t>
      </w:r>
      <w:proofErr w:type="spellStart"/>
      <w:r w:rsidR="0098184E" w:rsidRPr="007C625F">
        <w:t>palynological</w:t>
      </w:r>
      <w:proofErr w:type="spellEnd"/>
      <w:r w:rsidR="0098184E" w:rsidRPr="007C625F">
        <w:t xml:space="preserve"> studies allow </w:t>
      </w:r>
      <w:r w:rsidR="00D01168" w:rsidRPr="007C625F">
        <w:t xml:space="preserve">us to determine </w:t>
      </w:r>
      <w:r w:rsidRPr="007C625F">
        <w:t xml:space="preserve">botanical and geographic origin </w:t>
      </w:r>
      <w:r w:rsidR="00AD704F" w:rsidRPr="007C625F">
        <w:t xml:space="preserve">of honey </w:t>
      </w:r>
      <w:r w:rsidRPr="007C625F">
        <w:t xml:space="preserve">in order to control its quality, as well as to recognize the </w:t>
      </w:r>
      <w:r w:rsidR="00D01168" w:rsidRPr="007C625F">
        <w:t xml:space="preserve">species used for pollen and therefore </w:t>
      </w:r>
      <w:proofErr w:type="spellStart"/>
      <w:r w:rsidRPr="007C625F">
        <w:t>nectariferous</w:t>
      </w:r>
      <w:proofErr w:type="spellEnd"/>
      <w:r w:rsidRPr="007C625F">
        <w:t xml:space="preserve"> flora of an area (</w:t>
      </w:r>
      <w:proofErr w:type="spellStart"/>
      <w:r w:rsidRPr="007C625F">
        <w:t>Piedras</w:t>
      </w:r>
      <w:proofErr w:type="spellEnd"/>
      <w:r w:rsidRPr="007C625F">
        <w:t xml:space="preserve"> &amp; Quiroz, 2007). Nonetheless, there is not enough information to characterize </w:t>
      </w:r>
      <w:r w:rsidR="00D01168" w:rsidRPr="007C625F">
        <w:t>honey</w:t>
      </w:r>
      <w:r w:rsidRPr="007C625F">
        <w:t>, or to establish international standards to promote its trade, and use in pharmaceutical area. There is a need to contribute to its knowledge in all the pl</w:t>
      </w:r>
      <w:r w:rsidR="00286860" w:rsidRPr="007C625F">
        <w:t>aces where the</w:t>
      </w:r>
      <w:r w:rsidRPr="007C625F">
        <w:t xml:space="preserve"> stingless bee</w:t>
      </w:r>
      <w:r w:rsidR="00A741E3" w:rsidRPr="007C625F">
        <w:t xml:space="preserve">s are located, in order to understand their foraging behavior. Thus, this study aimed to </w:t>
      </w:r>
      <w:r w:rsidR="0098184E" w:rsidRPr="007C625F">
        <w:t>characterize s</w:t>
      </w:r>
      <w:r w:rsidR="006B7E87" w:rsidRPr="007C625F">
        <w:t>t</w:t>
      </w:r>
      <w:r w:rsidR="0098184E" w:rsidRPr="007C625F">
        <w:t>ing</w:t>
      </w:r>
      <w:r w:rsidRPr="007C625F">
        <w:t xml:space="preserve">less bee honeys from the </w:t>
      </w:r>
      <w:proofErr w:type="spellStart"/>
      <w:r w:rsidRPr="007C625F">
        <w:t>Soconusco</w:t>
      </w:r>
      <w:proofErr w:type="spellEnd"/>
      <w:r w:rsidRPr="007C625F">
        <w:t xml:space="preserve"> region</w:t>
      </w:r>
      <w:r w:rsidR="00A741E3" w:rsidRPr="007C625F">
        <w:t xml:space="preserve"> by the following;</w:t>
      </w:r>
      <w:r w:rsidRPr="007C625F">
        <w:t xml:space="preserve"> a) </w:t>
      </w:r>
      <w:proofErr w:type="spellStart"/>
      <w:r w:rsidR="006B7E87" w:rsidRPr="007C625F">
        <w:t>physicochemically</w:t>
      </w:r>
      <w:proofErr w:type="spellEnd"/>
      <w:r w:rsidR="00A741E3" w:rsidRPr="007C625F">
        <w:t xml:space="preserve"> analysis</w:t>
      </w:r>
      <w:r w:rsidRPr="007C625F">
        <w:t xml:space="preserve">, b) </w:t>
      </w:r>
      <w:r w:rsidR="006B7E87" w:rsidRPr="007C625F">
        <w:t>acceptance</w:t>
      </w:r>
      <w:r w:rsidR="00A741E3" w:rsidRPr="007C625F">
        <w:t xml:space="preserve"> tests and </w:t>
      </w:r>
      <w:r w:rsidR="006B7E87" w:rsidRPr="007C625F">
        <w:t xml:space="preserve">c) </w:t>
      </w:r>
      <w:proofErr w:type="spellStart"/>
      <w:r w:rsidR="006B7E87" w:rsidRPr="007C625F">
        <w:t>paly</w:t>
      </w:r>
      <w:r w:rsidRPr="007C625F">
        <w:t>nological</w:t>
      </w:r>
      <w:proofErr w:type="spellEnd"/>
      <w:r w:rsidRPr="007C625F">
        <w:t xml:space="preserve"> origin, in order to learn and contribute to their knowledge.</w:t>
      </w:r>
    </w:p>
    <w:p w14:paraId="3285C3B4" w14:textId="77777777" w:rsidR="00E334E0" w:rsidRPr="007C625F" w:rsidRDefault="00E334E0" w:rsidP="003F0FAC">
      <w:pPr>
        <w:ind w:firstLine="708"/>
        <w:jc w:val="both"/>
      </w:pPr>
    </w:p>
    <w:p w14:paraId="0F759194" w14:textId="198EDE21" w:rsidR="003355F8" w:rsidRPr="007C625F" w:rsidRDefault="00A414C5" w:rsidP="002109E9">
      <w:pPr>
        <w:jc w:val="center"/>
        <w:rPr>
          <w:bCs/>
          <w:caps/>
        </w:rPr>
      </w:pPr>
      <w:r w:rsidRPr="007C625F">
        <w:rPr>
          <w:bCs/>
          <w:caps/>
        </w:rPr>
        <w:t>Material</w:t>
      </w:r>
      <w:r w:rsidR="00503D5C" w:rsidRPr="007C625F">
        <w:rPr>
          <w:bCs/>
          <w:caps/>
        </w:rPr>
        <w:t>S</w:t>
      </w:r>
      <w:r w:rsidRPr="007C625F">
        <w:rPr>
          <w:bCs/>
          <w:caps/>
        </w:rPr>
        <w:t xml:space="preserve"> and Methods</w:t>
      </w:r>
    </w:p>
    <w:p w14:paraId="2C5E85B3" w14:textId="72A99A0D" w:rsidR="003355F8" w:rsidRPr="007C625F" w:rsidRDefault="00A414C5" w:rsidP="00EE47DE">
      <w:pPr>
        <w:ind w:firstLine="708"/>
        <w:jc w:val="both"/>
        <w:rPr>
          <w:b/>
        </w:rPr>
      </w:pPr>
      <w:r w:rsidRPr="007C625F">
        <w:rPr>
          <w:b/>
        </w:rPr>
        <w:t xml:space="preserve">Honey samples: </w:t>
      </w:r>
      <w:r w:rsidRPr="007C625F">
        <w:t>Stingless bee honeys were collected from February to March 2016 at the “</w:t>
      </w:r>
      <w:proofErr w:type="spellStart"/>
      <w:r w:rsidRPr="007C625F">
        <w:t>Asociación</w:t>
      </w:r>
      <w:proofErr w:type="spellEnd"/>
      <w:r w:rsidRPr="007C625F">
        <w:t xml:space="preserve"> de </w:t>
      </w:r>
      <w:proofErr w:type="spellStart"/>
      <w:r w:rsidRPr="007C625F">
        <w:t>Meliponicultores</w:t>
      </w:r>
      <w:proofErr w:type="spellEnd"/>
      <w:r w:rsidRPr="007C625F">
        <w:t xml:space="preserve"> del </w:t>
      </w:r>
      <w:proofErr w:type="spellStart"/>
      <w:r w:rsidRPr="007C625F">
        <w:t>Soconusco</w:t>
      </w:r>
      <w:proofErr w:type="spellEnd"/>
      <w:r w:rsidRPr="007C625F">
        <w:t xml:space="preserve"> S.C. del R. L.” located in municipalities of the </w:t>
      </w:r>
      <w:proofErr w:type="spellStart"/>
      <w:r w:rsidRPr="007C625F">
        <w:t>Soconusco</w:t>
      </w:r>
      <w:proofErr w:type="spellEnd"/>
      <w:r w:rsidRPr="007C625F">
        <w:t xml:space="preserve"> region; </w:t>
      </w:r>
      <w:proofErr w:type="spellStart"/>
      <w:r w:rsidRPr="007C625F">
        <w:t>Tapachula</w:t>
      </w:r>
      <w:proofErr w:type="spellEnd"/>
      <w:r w:rsidRPr="007C625F">
        <w:t>, Tuxtla-</w:t>
      </w:r>
      <w:proofErr w:type="spellStart"/>
      <w:r w:rsidRPr="007C625F">
        <w:t>chico</w:t>
      </w:r>
      <w:proofErr w:type="spellEnd"/>
      <w:r w:rsidRPr="007C625F">
        <w:t xml:space="preserve"> and </w:t>
      </w:r>
      <w:proofErr w:type="spellStart"/>
      <w:r w:rsidRPr="007C625F">
        <w:t>Cacahoatan</w:t>
      </w:r>
      <w:proofErr w:type="spellEnd"/>
      <w:r w:rsidRPr="007C625F">
        <w:t>, South of Mexico. Predominant vegetation is mainly</w:t>
      </w:r>
      <w:r w:rsidR="003770C9" w:rsidRPr="007C625F">
        <w:t xml:space="preserve"> </w:t>
      </w:r>
      <w:proofErr w:type="spellStart"/>
      <w:r w:rsidR="003770C9" w:rsidRPr="007C625F">
        <w:t>coffe</w:t>
      </w:r>
      <w:proofErr w:type="spellEnd"/>
      <w:r w:rsidR="003770C9" w:rsidRPr="007C625F">
        <w:t xml:space="preserve">, </w:t>
      </w:r>
      <w:proofErr w:type="spellStart"/>
      <w:r w:rsidR="003770C9" w:rsidRPr="007C625F">
        <w:t>rambuta</w:t>
      </w:r>
      <w:r w:rsidRPr="007C625F">
        <w:t>n</w:t>
      </w:r>
      <w:proofErr w:type="spellEnd"/>
      <w:r w:rsidRPr="007C625F">
        <w:t xml:space="preserve">, cocoa, </w:t>
      </w:r>
      <w:proofErr w:type="spellStart"/>
      <w:r w:rsidRPr="007C625F">
        <w:t>marañon</w:t>
      </w:r>
      <w:proofErr w:type="spellEnd"/>
      <w:r w:rsidRPr="007C625F">
        <w:t xml:space="preserve">, African palm, mango, sesame, tobacco, banana, soybean, </w:t>
      </w:r>
      <w:proofErr w:type="spellStart"/>
      <w:r w:rsidRPr="007C625F">
        <w:t>citrics</w:t>
      </w:r>
      <w:proofErr w:type="spellEnd"/>
      <w:r w:rsidRPr="007C625F">
        <w:t xml:space="preserve"> and other endemic plants (</w:t>
      </w:r>
      <w:proofErr w:type="spellStart"/>
      <w:r w:rsidR="00F851F9" w:rsidRPr="003F0FAC">
        <w:rPr>
          <w:rFonts w:eastAsiaTheme="minorHAnsi"/>
          <w:lang w:eastAsia="en-US"/>
        </w:rPr>
        <w:t>Instituto</w:t>
      </w:r>
      <w:proofErr w:type="spellEnd"/>
      <w:r w:rsidR="00F851F9" w:rsidRPr="003F0FAC">
        <w:rPr>
          <w:rFonts w:eastAsiaTheme="minorHAnsi"/>
          <w:lang w:eastAsia="en-US"/>
        </w:rPr>
        <w:t xml:space="preserve"> </w:t>
      </w:r>
      <w:proofErr w:type="spellStart"/>
      <w:r w:rsidR="00F851F9" w:rsidRPr="003F0FAC">
        <w:rPr>
          <w:rFonts w:eastAsiaTheme="minorHAnsi"/>
          <w:lang w:eastAsia="en-US"/>
        </w:rPr>
        <w:t>Nacional</w:t>
      </w:r>
      <w:proofErr w:type="spellEnd"/>
      <w:r w:rsidR="00F851F9" w:rsidRPr="003F0FAC">
        <w:rPr>
          <w:rFonts w:eastAsiaTheme="minorHAnsi"/>
          <w:lang w:eastAsia="en-US"/>
        </w:rPr>
        <w:t xml:space="preserve"> de </w:t>
      </w:r>
      <w:proofErr w:type="spellStart"/>
      <w:r w:rsidR="00F851F9" w:rsidRPr="003F0FAC">
        <w:rPr>
          <w:rFonts w:eastAsiaTheme="minorHAnsi"/>
          <w:lang w:eastAsia="en-US"/>
        </w:rPr>
        <w:t>Estadística</w:t>
      </w:r>
      <w:proofErr w:type="spellEnd"/>
      <w:r w:rsidR="00F851F9" w:rsidRPr="003F0FAC">
        <w:rPr>
          <w:rFonts w:eastAsiaTheme="minorHAnsi"/>
          <w:lang w:eastAsia="en-US"/>
        </w:rPr>
        <w:t xml:space="preserve"> y </w:t>
      </w:r>
      <w:proofErr w:type="spellStart"/>
      <w:r w:rsidR="00F851F9" w:rsidRPr="003F0FAC">
        <w:rPr>
          <w:rFonts w:eastAsiaTheme="minorHAnsi"/>
          <w:lang w:eastAsia="en-US"/>
        </w:rPr>
        <w:t>Geografía</w:t>
      </w:r>
      <w:proofErr w:type="spellEnd"/>
      <w:r w:rsidR="00B37649" w:rsidRPr="007C625F">
        <w:t>, 2015</w:t>
      </w:r>
      <w:r w:rsidRPr="007C625F">
        <w:t xml:space="preserve">). We gathered nine honey samples of the following species: </w:t>
      </w:r>
      <w:proofErr w:type="spellStart"/>
      <w:r w:rsidRPr="007C625F">
        <w:rPr>
          <w:i/>
        </w:rPr>
        <w:t>Melipona</w:t>
      </w:r>
      <w:proofErr w:type="spellEnd"/>
      <w:r w:rsidRPr="007C625F">
        <w:rPr>
          <w:i/>
        </w:rPr>
        <w:t xml:space="preserve"> </w:t>
      </w:r>
      <w:proofErr w:type="spellStart"/>
      <w:r w:rsidRPr="007C625F">
        <w:rPr>
          <w:i/>
        </w:rPr>
        <w:t>solani</w:t>
      </w:r>
      <w:proofErr w:type="spellEnd"/>
      <w:r w:rsidRPr="007C625F">
        <w:t xml:space="preserve"> from Trinidad (</w:t>
      </w:r>
      <w:proofErr w:type="spellStart"/>
      <w:r w:rsidRPr="007C625F">
        <w:t>Msta</w:t>
      </w:r>
      <w:proofErr w:type="spellEnd"/>
      <w:r w:rsidRPr="007C625F">
        <w:t xml:space="preserve">), San </w:t>
      </w:r>
      <w:proofErr w:type="spellStart"/>
      <w:r w:rsidRPr="007C625F">
        <w:t>Jeronimo</w:t>
      </w:r>
      <w:proofErr w:type="spellEnd"/>
      <w:r w:rsidRPr="007C625F">
        <w:t xml:space="preserve"> (</w:t>
      </w:r>
      <w:proofErr w:type="spellStart"/>
      <w:r w:rsidRPr="007C625F">
        <w:t>Mssjb</w:t>
      </w:r>
      <w:proofErr w:type="spellEnd"/>
      <w:r w:rsidRPr="007C625F">
        <w:t xml:space="preserve">), </w:t>
      </w:r>
      <w:proofErr w:type="spellStart"/>
      <w:r w:rsidRPr="007C625F">
        <w:t>Izapa</w:t>
      </w:r>
      <w:proofErr w:type="spellEnd"/>
      <w:r w:rsidRPr="007C625F">
        <w:t xml:space="preserve"> (</w:t>
      </w:r>
      <w:proofErr w:type="spellStart"/>
      <w:r w:rsidRPr="007C625F">
        <w:t>MsIc</w:t>
      </w:r>
      <w:proofErr w:type="spellEnd"/>
      <w:r w:rsidRPr="007C625F">
        <w:t xml:space="preserve">), </w:t>
      </w:r>
      <w:proofErr w:type="spellStart"/>
      <w:r w:rsidRPr="007C625F">
        <w:rPr>
          <w:i/>
        </w:rPr>
        <w:t>Scaptotrigona</w:t>
      </w:r>
      <w:proofErr w:type="spellEnd"/>
      <w:r w:rsidRPr="007C625F">
        <w:rPr>
          <w:i/>
        </w:rPr>
        <w:t xml:space="preserve"> </w:t>
      </w:r>
      <w:proofErr w:type="spellStart"/>
      <w:r w:rsidRPr="007C625F">
        <w:rPr>
          <w:i/>
        </w:rPr>
        <w:t>mexicana</w:t>
      </w:r>
      <w:proofErr w:type="spellEnd"/>
      <w:r w:rsidRPr="007C625F">
        <w:t xml:space="preserve"> from </w:t>
      </w:r>
      <w:proofErr w:type="spellStart"/>
      <w:r w:rsidRPr="007C625F">
        <w:t>Cacahoatán</w:t>
      </w:r>
      <w:proofErr w:type="spellEnd"/>
      <w:r w:rsidRPr="007C625F">
        <w:t xml:space="preserve"> (</w:t>
      </w:r>
      <w:proofErr w:type="spellStart"/>
      <w:r w:rsidRPr="007C625F">
        <w:t>Smca</w:t>
      </w:r>
      <w:proofErr w:type="spellEnd"/>
      <w:r w:rsidRPr="007C625F">
        <w:t>), Francisco y Madero (</w:t>
      </w:r>
      <w:proofErr w:type="spellStart"/>
      <w:r w:rsidRPr="007C625F">
        <w:t>Smfmb</w:t>
      </w:r>
      <w:proofErr w:type="spellEnd"/>
      <w:r w:rsidRPr="007C625F">
        <w:t xml:space="preserve">), </w:t>
      </w:r>
      <w:proofErr w:type="spellStart"/>
      <w:r w:rsidRPr="007C625F">
        <w:t>Izapa</w:t>
      </w:r>
      <w:proofErr w:type="spellEnd"/>
      <w:r w:rsidRPr="007C625F">
        <w:t xml:space="preserve"> I (</w:t>
      </w:r>
      <w:proofErr w:type="spellStart"/>
      <w:r w:rsidRPr="007C625F">
        <w:t>Smic</w:t>
      </w:r>
      <w:proofErr w:type="spellEnd"/>
      <w:r w:rsidRPr="007C625F">
        <w:t xml:space="preserve">), </w:t>
      </w:r>
      <w:proofErr w:type="spellStart"/>
      <w:r w:rsidRPr="007C625F">
        <w:t>Izapa</w:t>
      </w:r>
      <w:proofErr w:type="spellEnd"/>
      <w:r w:rsidRPr="007C625F">
        <w:t xml:space="preserve"> II (</w:t>
      </w:r>
      <w:proofErr w:type="spellStart"/>
      <w:r w:rsidRPr="007C625F">
        <w:t>Smid</w:t>
      </w:r>
      <w:proofErr w:type="spellEnd"/>
      <w:r w:rsidRPr="007C625F">
        <w:t xml:space="preserve">), </w:t>
      </w:r>
      <w:r w:rsidRPr="007C625F">
        <w:rPr>
          <w:i/>
        </w:rPr>
        <w:t xml:space="preserve">M. </w:t>
      </w:r>
      <w:proofErr w:type="spellStart"/>
      <w:r w:rsidRPr="007C625F">
        <w:rPr>
          <w:i/>
        </w:rPr>
        <w:t>beecheii</w:t>
      </w:r>
      <w:proofErr w:type="spellEnd"/>
      <w:r w:rsidRPr="007C625F">
        <w:t xml:space="preserve"> from two different places in </w:t>
      </w:r>
      <w:proofErr w:type="spellStart"/>
      <w:r w:rsidRPr="007C625F">
        <w:t>Tapachula</w:t>
      </w:r>
      <w:proofErr w:type="spellEnd"/>
      <w:r w:rsidRPr="007C625F">
        <w:t xml:space="preserve"> I (</w:t>
      </w:r>
      <w:proofErr w:type="spellStart"/>
      <w:r w:rsidRPr="007C625F">
        <w:t>Mbta</w:t>
      </w:r>
      <w:proofErr w:type="spellEnd"/>
      <w:r w:rsidRPr="007C625F">
        <w:t xml:space="preserve">) and </w:t>
      </w:r>
      <w:proofErr w:type="spellStart"/>
      <w:r w:rsidRPr="007C625F">
        <w:t>Tapachula</w:t>
      </w:r>
      <w:proofErr w:type="spellEnd"/>
      <w:r w:rsidRPr="007C625F">
        <w:t xml:space="preserve"> II (</w:t>
      </w:r>
      <w:proofErr w:type="spellStart"/>
      <w:r w:rsidRPr="007C625F">
        <w:t>Mbtb</w:t>
      </w:r>
      <w:proofErr w:type="spellEnd"/>
      <w:r w:rsidRPr="007C625F">
        <w:t xml:space="preserve">). </w:t>
      </w:r>
      <w:r w:rsidR="00466CD6" w:rsidRPr="007C625F">
        <w:t xml:space="preserve">All </w:t>
      </w:r>
      <w:r w:rsidR="00466CD6" w:rsidRPr="007C625F">
        <w:rPr>
          <w:color w:val="000000"/>
          <w:lang w:val="en"/>
        </w:rPr>
        <w:t>h</w:t>
      </w:r>
      <w:r w:rsidRPr="007C625F">
        <w:rPr>
          <w:color w:val="000000"/>
          <w:lang w:val="en"/>
        </w:rPr>
        <w:t>oneys were collected from th</w:t>
      </w:r>
      <w:r w:rsidR="00FC548A" w:rsidRPr="007C625F">
        <w:rPr>
          <w:color w:val="000000"/>
          <w:lang w:val="en"/>
        </w:rPr>
        <w:t>re</w:t>
      </w:r>
      <w:r w:rsidRPr="007C625F">
        <w:rPr>
          <w:color w:val="000000"/>
          <w:lang w:val="en"/>
        </w:rPr>
        <w:t>e rational hives in each study</w:t>
      </w:r>
      <w:r w:rsidR="00466CD6" w:rsidRPr="007C625F">
        <w:rPr>
          <w:color w:val="000000"/>
          <w:lang w:val="en"/>
        </w:rPr>
        <w:t xml:space="preserve"> in order to obtain a mixed sample of the </w:t>
      </w:r>
      <w:proofErr w:type="spellStart"/>
      <w:r w:rsidR="00466CD6" w:rsidRPr="007C625F">
        <w:rPr>
          <w:color w:val="000000"/>
          <w:lang w:val="en"/>
        </w:rPr>
        <w:t>meliponary</w:t>
      </w:r>
      <w:proofErr w:type="spellEnd"/>
      <w:r w:rsidR="00F53705" w:rsidRPr="007C625F">
        <w:rPr>
          <w:color w:val="000000"/>
          <w:lang w:val="en"/>
        </w:rPr>
        <w:t xml:space="preserve"> (100 ml in total)</w:t>
      </w:r>
      <w:r w:rsidR="00466CD6" w:rsidRPr="007C625F">
        <w:rPr>
          <w:color w:val="000000"/>
          <w:lang w:val="en"/>
        </w:rPr>
        <w:t>. F</w:t>
      </w:r>
      <w:r w:rsidRPr="007C625F">
        <w:rPr>
          <w:color w:val="000000"/>
          <w:lang w:val="en"/>
        </w:rPr>
        <w:t>irst pots were ope</w:t>
      </w:r>
      <w:r w:rsidR="00466CD6" w:rsidRPr="007C625F">
        <w:rPr>
          <w:color w:val="000000"/>
          <w:lang w:val="en"/>
        </w:rPr>
        <w:t xml:space="preserve">ned aseptically with a </w:t>
      </w:r>
      <w:r w:rsidRPr="007C625F">
        <w:rPr>
          <w:color w:val="000000"/>
          <w:lang w:val="en"/>
        </w:rPr>
        <w:t>20 ml sterile syringes, then stingless bee honeys were kept in sterile labelled flasks</w:t>
      </w:r>
      <w:r w:rsidR="00466CD6" w:rsidRPr="007C625F">
        <w:rPr>
          <w:color w:val="000000"/>
          <w:lang w:val="en"/>
        </w:rPr>
        <w:t xml:space="preserve"> and</w:t>
      </w:r>
      <w:r w:rsidRPr="007C625F">
        <w:rPr>
          <w:color w:val="000000"/>
          <w:lang w:val="en"/>
        </w:rPr>
        <w:t xml:space="preserve"> stored in the fridge at -4</w:t>
      </w:r>
      <w:r w:rsidR="00503D5C" w:rsidRPr="007C625F">
        <w:rPr>
          <w:color w:val="000000"/>
          <w:lang w:val="en"/>
        </w:rPr>
        <w:t xml:space="preserve"> </w:t>
      </w:r>
      <w:r w:rsidRPr="007C625F">
        <w:rPr>
          <w:color w:val="000000"/>
          <w:lang w:val="en"/>
        </w:rPr>
        <w:t>°</w:t>
      </w:r>
      <w:r w:rsidR="00503D5C" w:rsidRPr="007C625F">
        <w:rPr>
          <w:color w:val="000000"/>
          <w:lang w:val="en"/>
        </w:rPr>
        <w:t xml:space="preserve">C </w:t>
      </w:r>
      <w:r w:rsidR="0052603D">
        <w:rPr>
          <w:color w:val="000000"/>
          <w:lang w:val="en"/>
        </w:rPr>
        <w:t>until analysis.</w:t>
      </w:r>
    </w:p>
    <w:p w14:paraId="413C00F0" w14:textId="77777777" w:rsidR="003355F8" w:rsidRPr="007C625F" w:rsidRDefault="003355F8" w:rsidP="002109E9">
      <w:pPr>
        <w:tabs>
          <w:tab w:val="left" w:pos="3261"/>
        </w:tabs>
        <w:jc w:val="both"/>
      </w:pPr>
    </w:p>
    <w:p w14:paraId="2E463AC2" w14:textId="3F3CFA69" w:rsidR="007671BB" w:rsidRPr="007C625F" w:rsidRDefault="00A414C5" w:rsidP="00F851F9">
      <w:pPr>
        <w:ind w:firstLine="708"/>
        <w:jc w:val="both"/>
      </w:pPr>
      <w:r w:rsidRPr="007C625F">
        <w:rPr>
          <w:b/>
        </w:rPr>
        <w:t>Physicochemical analysis:</w:t>
      </w:r>
      <w:r w:rsidRPr="007C625F">
        <w:t xml:space="preserve"> </w:t>
      </w:r>
      <w:proofErr w:type="spellStart"/>
      <w:r w:rsidR="007671BB" w:rsidRPr="007C625F">
        <w:t>P</w:t>
      </w:r>
      <w:r w:rsidRPr="007C625F">
        <w:t>hisycochemical</w:t>
      </w:r>
      <w:proofErr w:type="spellEnd"/>
      <w:r w:rsidR="007671BB" w:rsidRPr="007C625F">
        <w:t xml:space="preserve"> parameters</w:t>
      </w:r>
      <w:r w:rsidRPr="007C625F">
        <w:t xml:space="preserve"> were determined by tripli</w:t>
      </w:r>
      <w:r w:rsidR="007671BB" w:rsidRPr="007C625F">
        <w:t>cate using AOAC</w:t>
      </w:r>
      <w:r w:rsidR="00796A03" w:rsidRPr="007C625F">
        <w:t xml:space="preserve"> </w:t>
      </w:r>
      <w:r w:rsidR="007671BB" w:rsidRPr="007C625F">
        <w:t xml:space="preserve">(2001) methods, which included </w:t>
      </w:r>
      <w:r w:rsidR="003770C9" w:rsidRPr="007C625F">
        <w:t xml:space="preserve">moisture, pH, free acidity, </w:t>
      </w:r>
      <w:r w:rsidR="007671BB" w:rsidRPr="007C625F">
        <w:t>electrical conductivity (EC),</w:t>
      </w:r>
      <w:r w:rsidR="00973208" w:rsidRPr="007C625F">
        <w:t xml:space="preserve"> </w:t>
      </w:r>
      <w:r w:rsidR="007671BB" w:rsidRPr="007C625F">
        <w:t>water activity (a</w:t>
      </w:r>
      <w:r w:rsidR="007671BB" w:rsidRPr="007C625F">
        <w:rPr>
          <w:vertAlign w:val="subscript"/>
        </w:rPr>
        <w:t>w</w:t>
      </w:r>
      <w:r w:rsidR="007671BB" w:rsidRPr="007C625F">
        <w:t xml:space="preserve">), color, reducing sugars, </w:t>
      </w:r>
      <w:proofErr w:type="spellStart"/>
      <w:r w:rsidR="007671BB" w:rsidRPr="007C625F">
        <w:t>hidroxymethylfurfur</w:t>
      </w:r>
      <w:r w:rsidR="00C21F06">
        <w:t>al</w:t>
      </w:r>
      <w:proofErr w:type="spellEnd"/>
      <w:r w:rsidR="00C21F06">
        <w:t xml:space="preserve"> (HMF) and diastase activity.</w:t>
      </w:r>
    </w:p>
    <w:p w14:paraId="35B7E450" w14:textId="73685EF8" w:rsidR="007671BB" w:rsidRPr="007C625F" w:rsidRDefault="000A176C" w:rsidP="002109E9">
      <w:pPr>
        <w:jc w:val="both"/>
        <w:rPr>
          <w:rFonts w:eastAsia="AdvTimes"/>
        </w:rPr>
      </w:pPr>
      <w:r w:rsidRPr="007C625F">
        <w:t>M</w:t>
      </w:r>
      <w:r w:rsidR="00A414C5" w:rsidRPr="007C625F">
        <w:rPr>
          <w:rFonts w:eastAsia="AdvTimes"/>
        </w:rPr>
        <w:t xml:space="preserve">oisture </w:t>
      </w:r>
      <w:r w:rsidRPr="007C625F">
        <w:rPr>
          <w:rFonts w:eastAsia="AdvTimes"/>
        </w:rPr>
        <w:t>content</w:t>
      </w:r>
      <w:r w:rsidR="009F565A" w:rsidRPr="007C625F">
        <w:rPr>
          <w:rFonts w:eastAsia="AdvTimes"/>
        </w:rPr>
        <w:t xml:space="preserve"> </w:t>
      </w:r>
      <w:r w:rsidRPr="007C625F">
        <w:rPr>
          <w:rFonts w:eastAsia="AdvTimes"/>
        </w:rPr>
        <w:t xml:space="preserve">was </w:t>
      </w:r>
      <w:r w:rsidR="007671BB" w:rsidRPr="007C625F">
        <w:rPr>
          <w:rFonts w:eastAsia="AdvTimes"/>
        </w:rPr>
        <w:t>determined</w:t>
      </w:r>
      <w:r w:rsidRPr="007C625F">
        <w:rPr>
          <w:rFonts w:eastAsia="AdvTimes"/>
        </w:rPr>
        <w:t xml:space="preserve"> by </w:t>
      </w:r>
      <w:proofErr w:type="spellStart"/>
      <w:r w:rsidRPr="007C625F">
        <w:rPr>
          <w:rFonts w:eastAsia="AdvTimes"/>
        </w:rPr>
        <w:t>refractometry</w:t>
      </w:r>
      <w:proofErr w:type="spellEnd"/>
      <w:r w:rsidRPr="007C625F">
        <w:rPr>
          <w:rFonts w:eastAsia="AdvTimes"/>
        </w:rPr>
        <w:t xml:space="preserve"> </w:t>
      </w:r>
      <w:r w:rsidR="007671BB" w:rsidRPr="007C625F">
        <w:rPr>
          <w:rFonts w:eastAsia="AdvTimes"/>
        </w:rPr>
        <w:t xml:space="preserve">(AOAC method 919.38) </w:t>
      </w:r>
      <w:r w:rsidRPr="007C625F">
        <w:rPr>
          <w:rFonts w:eastAsia="AdvTimes"/>
        </w:rPr>
        <w:t>using a</w:t>
      </w:r>
      <w:r w:rsidR="007671BB" w:rsidRPr="007C625F">
        <w:rPr>
          <w:rFonts w:eastAsia="AdvTimes"/>
        </w:rPr>
        <w:t>n</w:t>
      </w:r>
      <w:r w:rsidRPr="007C625F">
        <w:rPr>
          <w:rFonts w:eastAsia="AdvTimes"/>
        </w:rPr>
        <w:t xml:space="preserve"> ATAGO digital refractometer</w:t>
      </w:r>
      <w:r w:rsidR="00505FA9" w:rsidRPr="007C625F">
        <w:rPr>
          <w:rFonts w:eastAsia="AdvTimes"/>
        </w:rPr>
        <w:t xml:space="preserve"> at 20 °C</w:t>
      </w:r>
      <w:r w:rsidR="007671BB" w:rsidRPr="007C625F">
        <w:rPr>
          <w:rFonts w:eastAsia="AdvTimes"/>
        </w:rPr>
        <w:t xml:space="preserve">. </w:t>
      </w:r>
    </w:p>
    <w:p w14:paraId="1E0806D9" w14:textId="4B7D63DD" w:rsidR="00DF0715" w:rsidRPr="007C625F" w:rsidRDefault="007671BB" w:rsidP="002109E9">
      <w:pPr>
        <w:jc w:val="both"/>
        <w:rPr>
          <w:rFonts w:eastAsia="AdvTimes"/>
        </w:rPr>
      </w:pPr>
      <w:r w:rsidRPr="007C625F">
        <w:rPr>
          <w:rFonts w:eastAsia="AdvTimes"/>
          <w:i/>
        </w:rPr>
        <w:t xml:space="preserve">pH </w:t>
      </w:r>
      <w:r w:rsidR="00E85E07" w:rsidRPr="007C625F">
        <w:rPr>
          <w:rFonts w:eastAsia="AdvTimes"/>
          <w:i/>
        </w:rPr>
        <w:t>and free acidity</w:t>
      </w:r>
      <w:r w:rsidR="003A1E8E" w:rsidRPr="007C625F">
        <w:rPr>
          <w:rFonts w:eastAsia="AdvTimes"/>
          <w:i/>
        </w:rPr>
        <w:t>:</w:t>
      </w:r>
      <w:r w:rsidR="00E85E07" w:rsidRPr="007C625F">
        <w:rPr>
          <w:rFonts w:eastAsia="AdvTimes"/>
        </w:rPr>
        <w:t xml:space="preserve"> pH </w:t>
      </w:r>
      <w:r w:rsidRPr="007C625F">
        <w:rPr>
          <w:rFonts w:eastAsia="AdvTimes"/>
        </w:rPr>
        <w:t xml:space="preserve">was measured according to AOAC </w:t>
      </w:r>
      <w:r w:rsidR="00E85E07" w:rsidRPr="007C625F">
        <w:rPr>
          <w:rFonts w:eastAsia="AdvTimes"/>
        </w:rPr>
        <w:t xml:space="preserve">(method 962.19, </w:t>
      </w:r>
      <w:r w:rsidRPr="007C625F">
        <w:rPr>
          <w:rFonts w:eastAsia="AdvTimes"/>
        </w:rPr>
        <w:t>2006</w:t>
      </w:r>
      <w:r w:rsidR="00E85E07" w:rsidRPr="007C625F">
        <w:rPr>
          <w:rFonts w:eastAsia="AdvTimes"/>
        </w:rPr>
        <w:t xml:space="preserve">) with an OHAUS </w:t>
      </w:r>
      <w:proofErr w:type="spellStart"/>
      <w:r w:rsidR="00E85E07" w:rsidRPr="007C625F">
        <w:rPr>
          <w:rFonts w:eastAsia="AdvTimes"/>
        </w:rPr>
        <w:t>pHmeter</w:t>
      </w:r>
      <w:proofErr w:type="spellEnd"/>
      <w:r w:rsidR="00E85E07" w:rsidRPr="007C625F">
        <w:rPr>
          <w:rFonts w:eastAsia="AdvTimes"/>
        </w:rPr>
        <w:t>. Free acidity was determined by the titrimetric method</w:t>
      </w:r>
      <w:r w:rsidR="00B4647A" w:rsidRPr="007C625F">
        <w:rPr>
          <w:rFonts w:eastAsia="AdvTimes"/>
        </w:rPr>
        <w:t xml:space="preserve">; </w:t>
      </w:r>
      <w:r w:rsidR="00B4647A" w:rsidRPr="007C625F">
        <w:rPr>
          <w:lang w:eastAsia="en-US"/>
        </w:rPr>
        <w:t>t</w:t>
      </w:r>
      <w:r w:rsidR="00E85E07" w:rsidRPr="007C625F">
        <w:rPr>
          <w:lang w:eastAsia="en-US"/>
        </w:rPr>
        <w:t xml:space="preserve">en g of honey was dissolved in </w:t>
      </w:r>
      <w:r w:rsidR="00E85E07" w:rsidRPr="007C625F">
        <w:rPr>
          <w:lang w:eastAsia="en-US"/>
        </w:rPr>
        <w:lastRenderedPageBreak/>
        <w:t xml:space="preserve">75 ml distilled water, and this solution was titrated with 0.05 M </w:t>
      </w:r>
      <w:proofErr w:type="spellStart"/>
      <w:r w:rsidR="00E85E07" w:rsidRPr="007C625F">
        <w:rPr>
          <w:lang w:eastAsia="en-US"/>
        </w:rPr>
        <w:t>NaOH</w:t>
      </w:r>
      <w:proofErr w:type="spellEnd"/>
      <w:r w:rsidR="00DF0715" w:rsidRPr="007C625F">
        <w:rPr>
          <w:lang w:eastAsia="en-US"/>
        </w:rPr>
        <w:t xml:space="preserve"> solution until the pH reached 8</w:t>
      </w:r>
      <w:r w:rsidR="00E85E07" w:rsidRPr="007C625F">
        <w:rPr>
          <w:lang w:eastAsia="en-US"/>
        </w:rPr>
        <w:t xml:space="preserve">.5. Ten ml of 0.05 M </w:t>
      </w:r>
      <w:proofErr w:type="spellStart"/>
      <w:r w:rsidR="00E85E07" w:rsidRPr="007C625F">
        <w:rPr>
          <w:lang w:eastAsia="en-US"/>
        </w:rPr>
        <w:t>NaOH</w:t>
      </w:r>
      <w:proofErr w:type="spellEnd"/>
      <w:r w:rsidR="00E85E07" w:rsidRPr="007C625F">
        <w:rPr>
          <w:lang w:eastAsia="en-US"/>
        </w:rPr>
        <w:t xml:space="preserve"> was added immediately, and back-titrated with 0.05 M </w:t>
      </w:r>
      <w:proofErr w:type="spellStart"/>
      <w:r w:rsidR="00E85E07" w:rsidRPr="007C625F">
        <w:rPr>
          <w:lang w:eastAsia="en-US"/>
        </w:rPr>
        <w:t>HCl</w:t>
      </w:r>
      <w:proofErr w:type="spellEnd"/>
      <w:r w:rsidR="00E85E07" w:rsidRPr="007C625F">
        <w:rPr>
          <w:lang w:eastAsia="en-US"/>
        </w:rPr>
        <w:t xml:space="preserve"> so</w:t>
      </w:r>
      <w:r w:rsidR="00B4647A" w:rsidRPr="007C625F">
        <w:rPr>
          <w:lang w:eastAsia="en-US"/>
        </w:rPr>
        <w:t xml:space="preserve">lution until the pH reached 8.3, </w:t>
      </w:r>
      <w:r w:rsidR="00E334E0">
        <w:rPr>
          <w:lang w:eastAsia="en-US"/>
        </w:rPr>
        <w:t>to determine the acidity.</w:t>
      </w:r>
    </w:p>
    <w:p w14:paraId="3F174FA3" w14:textId="640B2161" w:rsidR="003A1E8E" w:rsidRPr="007C625F" w:rsidRDefault="00DF0715" w:rsidP="002109E9">
      <w:pPr>
        <w:jc w:val="both"/>
        <w:rPr>
          <w:rFonts w:eastAsia="AdvTimes"/>
        </w:rPr>
      </w:pPr>
      <w:r w:rsidRPr="007C625F">
        <w:rPr>
          <w:rFonts w:eastAsia="AdvTimes"/>
          <w:i/>
        </w:rPr>
        <w:t>Electrical conductivity (EC)</w:t>
      </w:r>
      <w:r w:rsidR="003A1E8E" w:rsidRPr="007C625F">
        <w:rPr>
          <w:rFonts w:eastAsia="AdvTimes"/>
        </w:rPr>
        <w:t xml:space="preserve">: </w:t>
      </w:r>
      <w:r w:rsidR="00B2509E" w:rsidRPr="007C625F">
        <w:rPr>
          <w:rFonts w:eastAsia="AdvTimes"/>
        </w:rPr>
        <w:t xml:space="preserve">Electrical conductivity was determined according to </w:t>
      </w:r>
      <w:proofErr w:type="spellStart"/>
      <w:r w:rsidR="005809F2" w:rsidRPr="007C625F">
        <w:rPr>
          <w:rFonts w:eastAsia="AdvTimes"/>
        </w:rPr>
        <w:t>Bogdanov</w:t>
      </w:r>
      <w:proofErr w:type="spellEnd"/>
      <w:r w:rsidR="00480412" w:rsidRPr="007C625F">
        <w:rPr>
          <w:rFonts w:eastAsia="AdvTimes"/>
        </w:rPr>
        <w:t xml:space="preserve"> et al. (2004</w:t>
      </w:r>
      <w:r w:rsidR="005809F2" w:rsidRPr="007C625F">
        <w:rPr>
          <w:rFonts w:eastAsia="AdvTimes"/>
        </w:rPr>
        <w:t xml:space="preserve">), and it was </w:t>
      </w:r>
      <w:r w:rsidR="00C21F06" w:rsidRPr="007C625F">
        <w:rPr>
          <w:rFonts w:eastAsia="AdvTimes"/>
        </w:rPr>
        <w:t>measured</w:t>
      </w:r>
      <w:r w:rsidR="005809F2" w:rsidRPr="007C625F">
        <w:rPr>
          <w:rFonts w:eastAsia="AdvTimes"/>
        </w:rPr>
        <w:t xml:space="preserve"> in a </w:t>
      </w:r>
      <w:r w:rsidR="00B2509E" w:rsidRPr="007C625F">
        <w:rPr>
          <w:rFonts w:eastAsia="AdvTimes"/>
        </w:rPr>
        <w:t>20</w:t>
      </w:r>
      <w:r w:rsidR="00503D5C" w:rsidRPr="007C625F">
        <w:rPr>
          <w:rFonts w:eastAsia="AdvTimes"/>
        </w:rPr>
        <w:t xml:space="preserve"> </w:t>
      </w:r>
      <w:r w:rsidR="00B2509E" w:rsidRPr="007C625F">
        <w:rPr>
          <w:rFonts w:eastAsia="AdvTimes"/>
        </w:rPr>
        <w:t xml:space="preserve">% (w/v) solution of </w:t>
      </w:r>
      <w:r w:rsidR="005809F2" w:rsidRPr="007C625F">
        <w:rPr>
          <w:rFonts w:eastAsia="AdvTimes"/>
        </w:rPr>
        <w:t xml:space="preserve">stingless bee </w:t>
      </w:r>
      <w:r w:rsidR="00B2509E" w:rsidRPr="007C625F">
        <w:rPr>
          <w:rFonts w:eastAsia="AdvTimes"/>
        </w:rPr>
        <w:t xml:space="preserve">honey in distilled water using </w:t>
      </w:r>
      <w:r w:rsidR="005809F2" w:rsidRPr="007C625F">
        <w:rPr>
          <w:rFonts w:eastAsia="AdvTimes"/>
        </w:rPr>
        <w:t xml:space="preserve">a </w:t>
      </w:r>
      <w:r w:rsidR="00B2509E" w:rsidRPr="007C625F">
        <w:rPr>
          <w:rFonts w:eastAsia="AdvTimes"/>
        </w:rPr>
        <w:t xml:space="preserve">digital </w:t>
      </w:r>
      <w:proofErr w:type="spellStart"/>
      <w:r w:rsidR="00B2509E" w:rsidRPr="007C625F">
        <w:rPr>
          <w:rFonts w:eastAsia="AdvTimes"/>
        </w:rPr>
        <w:t>conductometer</w:t>
      </w:r>
      <w:proofErr w:type="spellEnd"/>
      <w:r w:rsidR="00B2509E" w:rsidRPr="007C625F">
        <w:rPr>
          <w:rFonts w:eastAsia="AdvTimes"/>
        </w:rPr>
        <w:t>.</w:t>
      </w:r>
    </w:p>
    <w:p w14:paraId="44FD27D4" w14:textId="1A0C84B8" w:rsidR="0051410E" w:rsidRPr="007C625F" w:rsidRDefault="003770C9" w:rsidP="002109E9">
      <w:pPr>
        <w:jc w:val="both"/>
        <w:rPr>
          <w:rFonts w:eastAsia="AdvTimes"/>
        </w:rPr>
      </w:pPr>
      <w:r w:rsidRPr="007C625F">
        <w:rPr>
          <w:rFonts w:eastAsia="AdvTimes"/>
          <w:i/>
        </w:rPr>
        <w:t xml:space="preserve">Water activity </w:t>
      </w:r>
      <w:r w:rsidRPr="007C625F">
        <w:rPr>
          <w:i/>
        </w:rPr>
        <w:t>(a</w:t>
      </w:r>
      <w:r w:rsidRPr="007C625F">
        <w:rPr>
          <w:i/>
          <w:vertAlign w:val="subscript"/>
        </w:rPr>
        <w:t>w</w:t>
      </w:r>
      <w:r w:rsidRPr="007C625F">
        <w:rPr>
          <w:i/>
        </w:rPr>
        <w:t>)</w:t>
      </w:r>
      <w:r w:rsidR="003A1E8E" w:rsidRPr="007C625F">
        <w:rPr>
          <w:rFonts w:eastAsia="AdvTimes"/>
          <w:i/>
        </w:rPr>
        <w:t xml:space="preserve">: </w:t>
      </w:r>
      <w:r w:rsidR="0051410E" w:rsidRPr="007C625F">
        <w:t>Water activity is a gravimetric determination after oven drying at 25</w:t>
      </w:r>
      <w:r w:rsidR="00C21F06">
        <w:t xml:space="preserve"> </w:t>
      </w:r>
      <w:r w:rsidR="0051410E" w:rsidRPr="007C625F">
        <w:t>ºC, by using an automatic hygrometer (THERMOCONSTANTER NOVASINA T4-2).</w:t>
      </w:r>
    </w:p>
    <w:p w14:paraId="504BC4C3" w14:textId="246CEE14" w:rsidR="003770C9" w:rsidRPr="007C625F" w:rsidRDefault="003770C9" w:rsidP="002109E9">
      <w:pPr>
        <w:jc w:val="both"/>
      </w:pPr>
      <w:r w:rsidRPr="007C625F">
        <w:rPr>
          <w:i/>
        </w:rPr>
        <w:t>Color</w:t>
      </w:r>
      <w:r w:rsidR="003A1E8E" w:rsidRPr="007C625F">
        <w:rPr>
          <w:i/>
        </w:rPr>
        <w:t xml:space="preserve">: </w:t>
      </w:r>
      <w:r w:rsidR="00DF0058" w:rsidRPr="007C625F">
        <w:t xml:space="preserve">According to </w:t>
      </w:r>
      <w:proofErr w:type="spellStart"/>
      <w:r w:rsidR="00DF0058" w:rsidRPr="007C625F">
        <w:t>Pfund</w:t>
      </w:r>
      <w:proofErr w:type="spellEnd"/>
      <w:r w:rsidR="00DF0058" w:rsidRPr="007C625F">
        <w:t xml:space="preserve"> scale, color was determined by absorbance measurement at 635 nm (</w:t>
      </w:r>
      <w:r w:rsidR="003A1E8E" w:rsidRPr="003F0FAC">
        <w:rPr>
          <w:rFonts w:eastAsiaTheme="minorHAnsi"/>
          <w:lang w:eastAsia="en-US"/>
        </w:rPr>
        <w:t xml:space="preserve">Montenegro, </w:t>
      </w:r>
      <w:proofErr w:type="spellStart"/>
      <w:r w:rsidR="003A1E8E" w:rsidRPr="003F0FAC">
        <w:rPr>
          <w:rFonts w:eastAsiaTheme="minorHAnsi"/>
          <w:lang w:eastAsia="en-US"/>
        </w:rPr>
        <w:t>Avallone</w:t>
      </w:r>
      <w:proofErr w:type="spellEnd"/>
      <w:r w:rsidR="003A1E8E" w:rsidRPr="003F0FAC">
        <w:rPr>
          <w:rFonts w:eastAsiaTheme="minorHAnsi"/>
          <w:lang w:eastAsia="en-US"/>
        </w:rPr>
        <w:t xml:space="preserve">, </w:t>
      </w:r>
      <w:proofErr w:type="spellStart"/>
      <w:r w:rsidR="003A1E8E" w:rsidRPr="003F0FAC">
        <w:rPr>
          <w:rFonts w:eastAsiaTheme="minorHAnsi"/>
          <w:lang w:eastAsia="en-US"/>
        </w:rPr>
        <w:t>Crazov</w:t>
      </w:r>
      <w:proofErr w:type="spellEnd"/>
      <w:r w:rsidR="003A1E8E" w:rsidRPr="003F0FAC">
        <w:rPr>
          <w:rFonts w:eastAsiaTheme="minorHAnsi"/>
          <w:lang w:eastAsia="en-US"/>
        </w:rPr>
        <w:t xml:space="preserve">, &amp; </w:t>
      </w:r>
      <w:proofErr w:type="spellStart"/>
      <w:r w:rsidR="003A1E8E" w:rsidRPr="003F0FAC">
        <w:rPr>
          <w:rFonts w:eastAsiaTheme="minorHAnsi"/>
          <w:lang w:eastAsia="en-US"/>
        </w:rPr>
        <w:t>Aztarbe</w:t>
      </w:r>
      <w:proofErr w:type="spellEnd"/>
      <w:r w:rsidR="003A1E8E" w:rsidRPr="003F0FAC">
        <w:rPr>
          <w:rFonts w:eastAsiaTheme="minorHAnsi"/>
          <w:lang w:eastAsia="en-US"/>
        </w:rPr>
        <w:t>, 2005)</w:t>
      </w:r>
      <w:r w:rsidR="00DF0058" w:rsidRPr="007C625F">
        <w:t>, directly on diluted honey samples</w:t>
      </w:r>
      <w:r w:rsidR="00E334E0">
        <w:t>.</w:t>
      </w:r>
    </w:p>
    <w:p w14:paraId="339B6983" w14:textId="64B95298" w:rsidR="00E02747" w:rsidRPr="007C625F" w:rsidRDefault="003770C9" w:rsidP="002109E9">
      <w:pPr>
        <w:jc w:val="both"/>
      </w:pPr>
      <w:r w:rsidRPr="00E5468E">
        <w:rPr>
          <w:i/>
        </w:rPr>
        <w:t>Reducing sugars</w:t>
      </w:r>
      <w:r w:rsidR="00E5468E">
        <w:rPr>
          <w:i/>
        </w:rPr>
        <w:t>:</w:t>
      </w:r>
      <w:r w:rsidR="003A1E8E" w:rsidRPr="007C625F">
        <w:t xml:space="preserve"> </w:t>
      </w:r>
      <w:r w:rsidR="00E02747" w:rsidRPr="007C625F">
        <w:t xml:space="preserve">Reducing sugars and apparent sucrose were determined by potentiometric titration using the Fehling’s test (Lane and </w:t>
      </w:r>
      <w:proofErr w:type="spellStart"/>
      <w:r w:rsidR="00E02747" w:rsidRPr="007C625F">
        <w:t>Eyon</w:t>
      </w:r>
      <w:proofErr w:type="spellEnd"/>
      <w:r w:rsidR="00E02747" w:rsidRPr="007C625F">
        <w:t xml:space="preserve"> modified method).</w:t>
      </w:r>
    </w:p>
    <w:p w14:paraId="6DF68CB9" w14:textId="467F33F8" w:rsidR="008F5368" w:rsidRPr="007C625F" w:rsidRDefault="008F5368" w:rsidP="002109E9">
      <w:pPr>
        <w:jc w:val="both"/>
      </w:pPr>
      <w:proofErr w:type="spellStart"/>
      <w:r w:rsidRPr="007C625F">
        <w:rPr>
          <w:i/>
        </w:rPr>
        <w:t>Hy</w:t>
      </w:r>
      <w:r w:rsidR="003770C9" w:rsidRPr="007C625F">
        <w:rPr>
          <w:i/>
        </w:rPr>
        <w:t>droxymethylfurfural</w:t>
      </w:r>
      <w:proofErr w:type="spellEnd"/>
      <w:r w:rsidR="003770C9" w:rsidRPr="007C625F">
        <w:rPr>
          <w:i/>
        </w:rPr>
        <w:t xml:space="preserve"> (HMF)</w:t>
      </w:r>
      <w:r w:rsidR="003A1E8E" w:rsidRPr="007C625F">
        <w:rPr>
          <w:i/>
        </w:rPr>
        <w:t xml:space="preserve">: </w:t>
      </w:r>
      <w:r w:rsidRPr="007C625F">
        <w:t xml:space="preserve">It was determined by the AOAC method (958.09) where the absorbance of a filtered honey solution, after clarification with </w:t>
      </w:r>
      <w:proofErr w:type="spellStart"/>
      <w:r w:rsidRPr="007C625F">
        <w:t>carrez</w:t>
      </w:r>
      <w:proofErr w:type="spellEnd"/>
      <w:r w:rsidRPr="007C625F">
        <w:t xml:space="preserve"> solutions and addition of p-toluidine and </w:t>
      </w:r>
      <w:proofErr w:type="spellStart"/>
      <w:r w:rsidRPr="007C625F">
        <w:t>barbituric</w:t>
      </w:r>
      <w:proofErr w:type="spellEnd"/>
      <w:r w:rsidRPr="007C625F">
        <w:t xml:space="preserve"> acid solutions, is measured at </w:t>
      </w:r>
      <w:r w:rsidR="001A192C" w:rsidRPr="007C625F">
        <w:t xml:space="preserve">284 and 336 </w:t>
      </w:r>
      <w:r w:rsidRPr="007C625F">
        <w:t xml:space="preserve">nm against a blank in the maximum color intensity (3-4 minutes after the </w:t>
      </w:r>
      <w:proofErr w:type="spellStart"/>
      <w:r w:rsidRPr="007C625F">
        <w:t>barbituric</w:t>
      </w:r>
      <w:proofErr w:type="spellEnd"/>
      <w:r w:rsidRPr="007C625F">
        <w:t xml:space="preserve"> acid addition) (</w:t>
      </w:r>
      <w:proofErr w:type="spellStart"/>
      <w:r w:rsidRPr="007C625F">
        <w:t>Bogdanov</w:t>
      </w:r>
      <w:proofErr w:type="spellEnd"/>
      <w:r w:rsidR="00480412" w:rsidRPr="007C625F">
        <w:t xml:space="preserve"> et al.</w:t>
      </w:r>
      <w:r w:rsidRPr="007C625F">
        <w:t>, 2002).</w:t>
      </w:r>
    </w:p>
    <w:p w14:paraId="79CE4062" w14:textId="535A5131" w:rsidR="00B2511F" w:rsidRDefault="003770C9" w:rsidP="002109E9">
      <w:pPr>
        <w:jc w:val="both"/>
      </w:pPr>
      <w:r w:rsidRPr="007C625F">
        <w:rPr>
          <w:i/>
        </w:rPr>
        <w:t>Diastase activity</w:t>
      </w:r>
      <w:r w:rsidR="003A1E8E" w:rsidRPr="007C625F">
        <w:rPr>
          <w:i/>
        </w:rPr>
        <w:t xml:space="preserve">: </w:t>
      </w:r>
      <w:r w:rsidR="003A1E8E" w:rsidRPr="007C625F">
        <w:t xml:space="preserve">It </w:t>
      </w:r>
      <w:r w:rsidR="00B2511F" w:rsidRPr="007C625F">
        <w:t xml:space="preserve">was measured </w:t>
      </w:r>
      <w:proofErr w:type="spellStart"/>
      <w:r w:rsidR="00B2511F" w:rsidRPr="007C625F">
        <w:t>photometrically</w:t>
      </w:r>
      <w:proofErr w:type="spellEnd"/>
      <w:r w:rsidR="00B2511F" w:rsidRPr="007C625F">
        <w:t>, which was expressed in DN (diastase number), and corre</w:t>
      </w:r>
      <w:r w:rsidR="00501F18">
        <w:t xml:space="preserve">sponded to g starch </w:t>
      </w:r>
      <w:proofErr w:type="spellStart"/>
      <w:r w:rsidR="00501F18">
        <w:t>hydrolysed</w:t>
      </w:r>
      <w:proofErr w:type="spellEnd"/>
      <w:r w:rsidR="00501F18">
        <w:t>/</w:t>
      </w:r>
      <w:r w:rsidR="00B2511F" w:rsidRPr="007C625F">
        <w:t>100 g honey / h, at pH 5.2 and T = 40</w:t>
      </w:r>
      <w:r w:rsidR="00E5468E">
        <w:t xml:space="preserve"> °</w:t>
      </w:r>
      <w:r w:rsidR="00B2511F" w:rsidRPr="007C625F">
        <w:t xml:space="preserve">C, in </w:t>
      </w:r>
      <w:proofErr w:type="spellStart"/>
      <w:r w:rsidR="00B2511F" w:rsidRPr="007C625F">
        <w:t>Schade</w:t>
      </w:r>
      <w:proofErr w:type="spellEnd"/>
      <w:r w:rsidR="00B2511F" w:rsidRPr="007C625F">
        <w:t xml:space="preserve"> units (one diastase unit is the enzyme activity of 1 g of honey, which can </w:t>
      </w:r>
      <w:proofErr w:type="spellStart"/>
      <w:r w:rsidR="00B2511F" w:rsidRPr="007C625F">
        <w:t>hydrolyse</w:t>
      </w:r>
      <w:proofErr w:type="spellEnd"/>
      <w:r w:rsidR="00B2511F" w:rsidRPr="007C625F">
        <w:t xml:space="preserve"> 0.0 I g of starch in one hour at 40</w:t>
      </w:r>
      <w:r w:rsidR="00E5468E">
        <w:t xml:space="preserve"> °</w:t>
      </w:r>
      <w:r w:rsidR="00B2511F" w:rsidRPr="007C625F">
        <w:t>C) (</w:t>
      </w:r>
      <w:proofErr w:type="spellStart"/>
      <w:r w:rsidR="00B2511F" w:rsidRPr="007C625F">
        <w:t>Vit</w:t>
      </w:r>
      <w:proofErr w:type="spellEnd"/>
      <w:r w:rsidR="00B2511F" w:rsidRPr="007C625F">
        <w:t xml:space="preserve"> </w:t>
      </w:r>
      <w:r w:rsidR="000A5BD9" w:rsidRPr="007C625F">
        <w:t>&amp;</w:t>
      </w:r>
      <w:r w:rsidR="00B2511F" w:rsidRPr="007C625F">
        <w:t xml:space="preserve"> </w:t>
      </w:r>
      <w:proofErr w:type="spellStart"/>
      <w:r w:rsidR="00B2511F" w:rsidRPr="007C625F">
        <w:t>Pulcini</w:t>
      </w:r>
      <w:proofErr w:type="spellEnd"/>
      <w:r w:rsidR="00B2511F" w:rsidRPr="007C625F">
        <w:t>, 1996).</w:t>
      </w:r>
    </w:p>
    <w:p w14:paraId="7664D68F" w14:textId="77777777" w:rsidR="00B35ADF" w:rsidRPr="007C625F" w:rsidRDefault="00B35ADF" w:rsidP="002109E9">
      <w:pPr>
        <w:jc w:val="both"/>
      </w:pPr>
    </w:p>
    <w:p w14:paraId="4044BBB2" w14:textId="4F455418" w:rsidR="003355F8" w:rsidRDefault="00A414C5" w:rsidP="00F851F9">
      <w:pPr>
        <w:ind w:firstLine="708"/>
        <w:jc w:val="both"/>
      </w:pPr>
      <w:r w:rsidRPr="007C625F">
        <w:rPr>
          <w:rFonts w:eastAsia="AdvTimes"/>
          <w:b/>
        </w:rPr>
        <w:t>Acceptance test</w:t>
      </w:r>
      <w:r w:rsidRPr="007C625F">
        <w:rPr>
          <w:b/>
        </w:rPr>
        <w:t>:</w:t>
      </w:r>
      <w:r w:rsidRPr="007C625F">
        <w:t xml:space="preserve"> This test was performed with a panel of 80 untrained judges</w:t>
      </w:r>
      <w:r w:rsidR="00936F9B" w:rsidRPr="007C625F">
        <w:t xml:space="preserve">; students from </w:t>
      </w:r>
      <w:r w:rsidR="00C72172" w:rsidRPr="007C625F">
        <w:t>“</w:t>
      </w:r>
      <w:proofErr w:type="spellStart"/>
      <w:r w:rsidR="00C72172" w:rsidRPr="007C625F">
        <w:t>Instituto</w:t>
      </w:r>
      <w:proofErr w:type="spellEnd"/>
      <w:r w:rsidR="00C72172" w:rsidRPr="007C625F">
        <w:t xml:space="preserve"> de </w:t>
      </w:r>
      <w:proofErr w:type="spellStart"/>
      <w:r w:rsidR="00C72172" w:rsidRPr="007C625F">
        <w:t>Biociencias</w:t>
      </w:r>
      <w:proofErr w:type="spellEnd"/>
      <w:r w:rsidR="00C72172" w:rsidRPr="007C625F">
        <w:t xml:space="preserve">” </w:t>
      </w:r>
      <w:r w:rsidRPr="007C625F">
        <w:t>between 18-22 years old. They were provided with 1 ml of honey in small transparent containers. This test was performed during 9 d (a tasting per d) from 8:00</w:t>
      </w:r>
      <w:r w:rsidR="00E5468E">
        <w:t xml:space="preserve"> </w:t>
      </w:r>
      <w:r w:rsidRPr="007C625F">
        <w:t>-</w:t>
      </w:r>
      <w:r w:rsidR="00E5468E">
        <w:t xml:space="preserve"> </w:t>
      </w:r>
      <w:r w:rsidRPr="007C625F">
        <w:t>9:00; once they tasted the honey, they were asked to express the acceptance level by a facial hedonistic scale format with 7 categories, where 1= I really like and 7= really don`t like</w:t>
      </w:r>
      <w:r w:rsidR="000638DB" w:rsidRPr="007C625F">
        <w:t xml:space="preserve"> (Singh-</w:t>
      </w:r>
      <w:proofErr w:type="spellStart"/>
      <w:r w:rsidR="000638DB" w:rsidRPr="007C625F">
        <w:t>Ackbaralil</w:t>
      </w:r>
      <w:proofErr w:type="spellEnd"/>
      <w:r w:rsidR="000638DB" w:rsidRPr="007C625F">
        <w:t xml:space="preserve"> &amp; </w:t>
      </w:r>
      <w:proofErr w:type="spellStart"/>
      <w:r w:rsidR="000638DB" w:rsidRPr="007C625F">
        <w:t>Maharaj</w:t>
      </w:r>
      <w:proofErr w:type="spellEnd"/>
      <w:r w:rsidR="000638DB" w:rsidRPr="007C625F">
        <w:t>, 2014)</w:t>
      </w:r>
      <w:r w:rsidRPr="007C625F">
        <w:t>.</w:t>
      </w:r>
    </w:p>
    <w:p w14:paraId="15882F60" w14:textId="77777777" w:rsidR="00B35ADF" w:rsidRPr="007C625F" w:rsidRDefault="00B35ADF" w:rsidP="00F851F9">
      <w:pPr>
        <w:ind w:firstLine="708"/>
        <w:jc w:val="both"/>
      </w:pPr>
    </w:p>
    <w:p w14:paraId="27E17940" w14:textId="1225FB3C" w:rsidR="003355F8" w:rsidRDefault="00854FC7" w:rsidP="00F851F9">
      <w:pPr>
        <w:ind w:firstLine="708"/>
        <w:jc w:val="both"/>
      </w:pPr>
      <w:proofErr w:type="spellStart"/>
      <w:r w:rsidRPr="007C625F">
        <w:rPr>
          <w:b/>
        </w:rPr>
        <w:t>Paly</w:t>
      </w:r>
      <w:r w:rsidR="00A414C5" w:rsidRPr="007C625F">
        <w:rPr>
          <w:b/>
        </w:rPr>
        <w:t>nological</w:t>
      </w:r>
      <w:proofErr w:type="spellEnd"/>
      <w:r w:rsidR="00A414C5" w:rsidRPr="007C625F">
        <w:rPr>
          <w:b/>
        </w:rPr>
        <w:t xml:space="preserve"> analysis:</w:t>
      </w:r>
      <w:r w:rsidR="00A414C5" w:rsidRPr="007C625F">
        <w:t xml:space="preserve"> Stingless bee honeys were qualitatively and quantitatively</w:t>
      </w:r>
      <w:r w:rsidR="00936F9B" w:rsidRPr="007C625F">
        <w:t xml:space="preserve"> pollen analyzed, by using the </w:t>
      </w:r>
      <w:proofErr w:type="spellStart"/>
      <w:r w:rsidR="00A414C5" w:rsidRPr="007C625F">
        <w:t>acetolysis</w:t>
      </w:r>
      <w:proofErr w:type="spellEnd"/>
      <w:r w:rsidR="00936F9B" w:rsidRPr="007C625F">
        <w:t xml:space="preserve"> technique</w:t>
      </w:r>
      <w:r w:rsidR="00A414C5" w:rsidRPr="007C625F">
        <w:t xml:space="preserve"> (</w:t>
      </w:r>
      <w:proofErr w:type="spellStart"/>
      <w:r w:rsidR="00A414C5" w:rsidRPr="00165510">
        <w:t>Louveaux</w:t>
      </w:r>
      <w:proofErr w:type="spellEnd"/>
      <w:r w:rsidR="00A414C5" w:rsidRPr="00165510">
        <w:t xml:space="preserve">, </w:t>
      </w:r>
      <w:r w:rsidR="00A414C5" w:rsidRPr="00165510">
        <w:rPr>
          <w:rFonts w:eastAsiaTheme="minorHAnsi"/>
          <w:bCs/>
          <w:lang w:eastAsia="en-US"/>
        </w:rPr>
        <w:t xml:space="preserve">Maurizio, &amp; </w:t>
      </w:r>
      <w:proofErr w:type="spellStart"/>
      <w:r w:rsidR="00A414C5" w:rsidRPr="00165510">
        <w:rPr>
          <w:rFonts w:eastAsiaTheme="minorHAnsi"/>
          <w:bCs/>
          <w:lang w:eastAsia="en-US"/>
        </w:rPr>
        <w:t>Vorwohl</w:t>
      </w:r>
      <w:proofErr w:type="spellEnd"/>
      <w:r w:rsidR="00A414C5" w:rsidRPr="00165510">
        <w:t xml:space="preserve"> 1978</w:t>
      </w:r>
      <w:r w:rsidR="00A414C5" w:rsidRPr="007C625F">
        <w:t>). The</w:t>
      </w:r>
      <w:r w:rsidRPr="007C625F">
        <w:t xml:space="preserve"> sediment was fixed in glycerin</w:t>
      </w:r>
      <w:r w:rsidR="00A414C5" w:rsidRPr="007C625F">
        <w:t xml:space="preserve"> gelatin on slides</w:t>
      </w:r>
      <w:r w:rsidR="00936F9B" w:rsidRPr="007C625F">
        <w:t xml:space="preserve"> (</w:t>
      </w:r>
      <w:r w:rsidR="00A414C5" w:rsidRPr="007C625F">
        <w:t>three slides per sample</w:t>
      </w:r>
      <w:r w:rsidR="00936F9B" w:rsidRPr="007C625F">
        <w:t>)</w:t>
      </w:r>
      <w:r w:rsidR="00A414C5" w:rsidRPr="007C625F">
        <w:t xml:space="preserve">. The pollen grains were observed under the 100X target along with an image analyzer. For </w:t>
      </w:r>
      <w:r w:rsidR="00936F9B" w:rsidRPr="007C625F">
        <w:t xml:space="preserve">pollen </w:t>
      </w:r>
      <w:r w:rsidR="00A414C5" w:rsidRPr="007C625F">
        <w:t>identification</w:t>
      </w:r>
      <w:r w:rsidR="00936F9B" w:rsidRPr="007C625F">
        <w:t xml:space="preserve"> we used </w:t>
      </w:r>
      <w:r w:rsidR="00A414C5" w:rsidRPr="007C625F">
        <w:t>reference manuals</w:t>
      </w:r>
      <w:r w:rsidR="00F86D8A" w:rsidRPr="007C625F">
        <w:t xml:space="preserve"> (</w:t>
      </w:r>
      <w:r w:rsidR="00CD08A9" w:rsidRPr="007C625F">
        <w:t>Palacios, Ludlow</w:t>
      </w:r>
      <w:r w:rsidR="00211FEC" w:rsidRPr="007C625F">
        <w:t>,</w:t>
      </w:r>
      <w:r w:rsidR="00CD08A9" w:rsidRPr="007C625F">
        <w:t xml:space="preserve"> &amp; Villanueva, 1991; </w:t>
      </w:r>
      <w:proofErr w:type="spellStart"/>
      <w:r w:rsidR="00CD08A9" w:rsidRPr="007C625F">
        <w:t>Roubik</w:t>
      </w:r>
      <w:proofErr w:type="spellEnd"/>
      <w:r w:rsidR="00CD08A9" w:rsidRPr="007C625F">
        <w:t xml:space="preserve"> &amp; Moreno, 1991; </w:t>
      </w:r>
      <w:proofErr w:type="spellStart"/>
      <w:r w:rsidR="00CD08A9" w:rsidRPr="007C625F">
        <w:t>Martínez</w:t>
      </w:r>
      <w:proofErr w:type="spellEnd"/>
      <w:r w:rsidR="00CD08A9" w:rsidRPr="007C625F">
        <w:t xml:space="preserve"> et al., 1993</w:t>
      </w:r>
      <w:r w:rsidR="00F86D8A" w:rsidRPr="007C625F">
        <w:t xml:space="preserve">). </w:t>
      </w:r>
      <w:r w:rsidR="00936F9B" w:rsidRPr="007C625F">
        <w:t>P</w:t>
      </w:r>
      <w:r w:rsidR="00A414C5" w:rsidRPr="007C625F">
        <w:t xml:space="preserve">ollen grains were classified according to </w:t>
      </w:r>
      <w:proofErr w:type="spellStart"/>
      <w:r w:rsidR="00A414C5" w:rsidRPr="00165510">
        <w:t>Louveaux</w:t>
      </w:r>
      <w:proofErr w:type="spellEnd"/>
      <w:r w:rsidR="00A414C5" w:rsidRPr="00165510">
        <w:t xml:space="preserve"> </w:t>
      </w:r>
      <w:r w:rsidR="003A1E8E" w:rsidRPr="00165510">
        <w:t xml:space="preserve">et al. </w:t>
      </w:r>
      <w:r w:rsidR="00A414C5" w:rsidRPr="00165510">
        <w:t>(1978)</w:t>
      </w:r>
      <w:r w:rsidR="00A414C5" w:rsidRPr="007C625F">
        <w:t xml:space="preserve"> </w:t>
      </w:r>
      <w:r w:rsidR="00012111" w:rsidRPr="007C625F">
        <w:t>as predominant (&gt;</w:t>
      </w:r>
      <w:r w:rsidR="00E5468E">
        <w:t xml:space="preserve"> </w:t>
      </w:r>
      <w:r w:rsidR="00A414C5" w:rsidRPr="007C625F">
        <w:t>45</w:t>
      </w:r>
      <w:r w:rsidR="00EB63EC" w:rsidRPr="007C625F">
        <w:t xml:space="preserve"> </w:t>
      </w:r>
      <w:r w:rsidR="00A414C5" w:rsidRPr="007C625F">
        <w:t>%</w:t>
      </w:r>
      <w:r w:rsidR="00012111" w:rsidRPr="007C625F">
        <w:t xml:space="preserve"> of the grains counted in a sample)</w:t>
      </w:r>
      <w:r w:rsidR="00A414C5" w:rsidRPr="007C625F">
        <w:t>, secondary (16-45</w:t>
      </w:r>
      <w:r w:rsidR="00EB63EC" w:rsidRPr="007C625F">
        <w:t xml:space="preserve"> %), important minor pollen (</w:t>
      </w:r>
      <w:r w:rsidR="00A414C5" w:rsidRPr="007C625F">
        <w:t>3-15</w:t>
      </w:r>
      <w:r w:rsidR="00EB63EC" w:rsidRPr="007C625F">
        <w:t xml:space="preserve"> %) and minor pollen (</w:t>
      </w:r>
      <w:r w:rsidR="00A414C5" w:rsidRPr="007C625F">
        <w:t>≤</w:t>
      </w:r>
      <w:r w:rsidR="00E5468E">
        <w:t xml:space="preserve"> </w:t>
      </w:r>
      <w:r w:rsidR="00A414C5" w:rsidRPr="007C625F">
        <w:t>3</w:t>
      </w:r>
      <w:r w:rsidR="00E5468E">
        <w:t xml:space="preserve"> </w:t>
      </w:r>
      <w:r w:rsidR="00A414C5" w:rsidRPr="007C625F">
        <w:t>%).</w:t>
      </w:r>
    </w:p>
    <w:p w14:paraId="248E406E" w14:textId="77777777" w:rsidR="00B35ADF" w:rsidRPr="007C625F" w:rsidRDefault="00B35ADF" w:rsidP="00F851F9">
      <w:pPr>
        <w:ind w:firstLine="708"/>
        <w:jc w:val="both"/>
      </w:pPr>
    </w:p>
    <w:p w14:paraId="36DF7AF0" w14:textId="3D9EEA12" w:rsidR="00C1421E" w:rsidRDefault="002106D3" w:rsidP="003F0FAC">
      <w:pPr>
        <w:ind w:firstLine="708"/>
        <w:jc w:val="both"/>
      </w:pPr>
      <w:r w:rsidRPr="007C625F">
        <w:rPr>
          <w:b/>
        </w:rPr>
        <w:t>Statistical</w:t>
      </w:r>
      <w:r w:rsidR="00A414C5" w:rsidRPr="007C625F">
        <w:rPr>
          <w:b/>
        </w:rPr>
        <w:t xml:space="preserve"> analysis:</w:t>
      </w:r>
      <w:r w:rsidR="00A414C5" w:rsidRPr="007C625F">
        <w:t xml:space="preserve"> A</w:t>
      </w:r>
      <w:r w:rsidR="00E5468E">
        <w:t>n</w:t>
      </w:r>
      <w:r w:rsidR="00A414C5" w:rsidRPr="007C625F">
        <w:t xml:space="preserve"> </w:t>
      </w:r>
      <w:r w:rsidR="00E5468E" w:rsidRPr="007C625F">
        <w:t xml:space="preserve">analysis </w:t>
      </w:r>
      <w:r w:rsidR="00E5468E">
        <w:t xml:space="preserve">of </w:t>
      </w:r>
      <w:r w:rsidR="00A414C5" w:rsidRPr="007C625F">
        <w:t xml:space="preserve">variance (ANOVA) was used to determine </w:t>
      </w:r>
      <w:proofErr w:type="spellStart"/>
      <w:r w:rsidR="008E232F" w:rsidRPr="007C625F">
        <w:t>physico</w:t>
      </w:r>
      <w:proofErr w:type="spellEnd"/>
      <w:r w:rsidR="008E232F" w:rsidRPr="007C625F">
        <w:t xml:space="preserve">-chemical </w:t>
      </w:r>
      <w:r w:rsidR="00A414C5" w:rsidRPr="007C625F">
        <w:t xml:space="preserve">differences </w:t>
      </w:r>
      <w:r w:rsidR="008E232F" w:rsidRPr="007C625F">
        <w:t>between the stingless bee honey</w:t>
      </w:r>
      <w:r w:rsidR="00A414C5" w:rsidRPr="007C625F">
        <w:t xml:space="preserve">, followed by a principal component analysis (PCA) to explain the association with the </w:t>
      </w:r>
      <w:proofErr w:type="spellStart"/>
      <w:r w:rsidR="00A414C5" w:rsidRPr="007C625F">
        <w:t>physico</w:t>
      </w:r>
      <w:proofErr w:type="spellEnd"/>
      <w:r w:rsidR="00A414C5" w:rsidRPr="007C625F">
        <w:t>-chemical parameters</w:t>
      </w:r>
      <w:r w:rsidR="00F7433B" w:rsidRPr="007C625F">
        <w:t xml:space="preserve"> using </w:t>
      </w:r>
      <w:proofErr w:type="spellStart"/>
      <w:r w:rsidR="00F7433B" w:rsidRPr="007C625F">
        <w:t>InfoStat</w:t>
      </w:r>
      <w:proofErr w:type="spellEnd"/>
      <w:r w:rsidR="00F7433B" w:rsidRPr="007C625F">
        <w:t xml:space="preserve"> software (Di </w:t>
      </w:r>
      <w:proofErr w:type="spellStart"/>
      <w:r w:rsidR="00F7433B" w:rsidRPr="007C625F">
        <w:t>Rienzo</w:t>
      </w:r>
      <w:proofErr w:type="spellEnd"/>
      <w:r w:rsidR="00F7433B" w:rsidRPr="007C625F">
        <w:t xml:space="preserve"> et al., 2015)</w:t>
      </w:r>
      <w:r w:rsidR="00A414C5" w:rsidRPr="007C625F">
        <w:t xml:space="preserve">. For the acceptance test, a non-parametric </w:t>
      </w:r>
      <w:r w:rsidR="00E5468E">
        <w:t>a</w:t>
      </w:r>
      <w:r w:rsidR="00E5468E" w:rsidRPr="007C625F">
        <w:t>nalysis</w:t>
      </w:r>
      <w:r w:rsidR="00E5468E">
        <w:t xml:space="preserve"> of</w:t>
      </w:r>
      <w:r w:rsidR="00E5468E" w:rsidRPr="007C625F">
        <w:t xml:space="preserve"> </w:t>
      </w:r>
      <w:r w:rsidR="00E5468E">
        <w:t>v</w:t>
      </w:r>
      <w:r w:rsidR="00A414C5" w:rsidRPr="007C625F">
        <w:t xml:space="preserve">ariance was performed using the </w:t>
      </w:r>
      <w:proofErr w:type="spellStart"/>
      <w:r w:rsidR="00A414C5" w:rsidRPr="007C625F">
        <w:t>K</w:t>
      </w:r>
      <w:r w:rsidR="008E232F" w:rsidRPr="007C625F">
        <w:t>ruskall</w:t>
      </w:r>
      <w:proofErr w:type="spellEnd"/>
      <w:r w:rsidR="008E232F" w:rsidRPr="007C625F">
        <w:t xml:space="preserve">-Wallis test </w:t>
      </w:r>
      <w:r w:rsidR="00A414C5" w:rsidRPr="007C625F">
        <w:t xml:space="preserve">with the </w:t>
      </w:r>
      <w:r w:rsidR="00A414C5" w:rsidRPr="00DF53CE">
        <w:t>INFOSTAT software (</w:t>
      </w:r>
      <w:r w:rsidR="00DF53CE" w:rsidRPr="007C625F">
        <w:t xml:space="preserve">Di </w:t>
      </w:r>
      <w:proofErr w:type="spellStart"/>
      <w:r w:rsidR="00DF53CE" w:rsidRPr="007C625F">
        <w:t>Rienzo</w:t>
      </w:r>
      <w:proofErr w:type="spellEnd"/>
      <w:r w:rsidR="00DF53CE" w:rsidRPr="007C625F">
        <w:t xml:space="preserve"> et al., 2015</w:t>
      </w:r>
      <w:r w:rsidR="00A414C5" w:rsidRPr="00DF53CE">
        <w:t>).</w:t>
      </w:r>
      <w:r w:rsidR="00A414C5" w:rsidRPr="007C625F">
        <w:t xml:space="preserve"> In the </w:t>
      </w:r>
      <w:proofErr w:type="spellStart"/>
      <w:r w:rsidR="00A414C5" w:rsidRPr="007C625F">
        <w:t>palynological</w:t>
      </w:r>
      <w:proofErr w:type="spellEnd"/>
      <w:r w:rsidR="00A414C5" w:rsidRPr="007C625F">
        <w:t xml:space="preserve"> analysis the samples of honey were </w:t>
      </w:r>
      <w:r w:rsidR="00DD5EA9" w:rsidRPr="007C625F">
        <w:t xml:space="preserve">analyzed with </w:t>
      </w:r>
      <w:r w:rsidR="00A414C5" w:rsidRPr="007C625F">
        <w:t>Sh</w:t>
      </w:r>
      <w:r w:rsidR="00DD5EA9" w:rsidRPr="007C625F">
        <w:t xml:space="preserve">annon-Wiener and </w:t>
      </w:r>
      <w:proofErr w:type="spellStart"/>
      <w:r w:rsidR="00DD5EA9" w:rsidRPr="007C625F">
        <w:t>Pielou</w:t>
      </w:r>
      <w:proofErr w:type="spellEnd"/>
      <w:r w:rsidR="00DD5EA9" w:rsidRPr="007C625F">
        <w:t xml:space="preserve"> indexes </w:t>
      </w:r>
      <w:r w:rsidR="00C42DA0" w:rsidRPr="007C625F">
        <w:t xml:space="preserve">by using PAST </w:t>
      </w:r>
      <w:r w:rsidR="00B55D3C" w:rsidRPr="007C625F">
        <w:t>software (</w:t>
      </w:r>
      <w:r w:rsidR="00B55D3C" w:rsidRPr="003F0FAC">
        <w:t>Hammer, Harper, &amp; Ryan, 2001).</w:t>
      </w:r>
    </w:p>
    <w:p w14:paraId="6F87EA04" w14:textId="77777777" w:rsidR="0052603D" w:rsidRPr="007C625F" w:rsidRDefault="0052603D" w:rsidP="003F0FAC">
      <w:pPr>
        <w:ind w:firstLine="708"/>
        <w:jc w:val="both"/>
      </w:pPr>
    </w:p>
    <w:p w14:paraId="4B9BF942" w14:textId="77777777" w:rsidR="003355F8" w:rsidRPr="007C625F" w:rsidRDefault="00A414C5" w:rsidP="002109E9">
      <w:pPr>
        <w:jc w:val="center"/>
      </w:pPr>
      <w:r w:rsidRPr="007C625F">
        <w:t>RESULTS</w:t>
      </w:r>
    </w:p>
    <w:p w14:paraId="39B63477" w14:textId="2A3965E3" w:rsidR="003355F8" w:rsidRDefault="00A414C5" w:rsidP="00F851F9">
      <w:pPr>
        <w:ind w:firstLine="708"/>
        <w:jc w:val="both"/>
      </w:pPr>
      <w:r w:rsidRPr="007C625F">
        <w:rPr>
          <w:b/>
        </w:rPr>
        <w:lastRenderedPageBreak/>
        <w:t>Physical-chemical analysis:</w:t>
      </w:r>
      <w:r w:rsidRPr="007C625F">
        <w:t xml:space="preserve"> We observed differences in stingless bee honeys from different species and origin (Table 1). pH values ranged between 2.8-4.8,</w:t>
      </w:r>
      <w:r w:rsidR="00936F9B" w:rsidRPr="007C625F">
        <w:t xml:space="preserve"> which showed </w:t>
      </w:r>
      <w:r w:rsidRPr="007C625F">
        <w:t>significant differences (</w:t>
      </w:r>
      <w:r w:rsidR="00503D5C" w:rsidRPr="007C625F">
        <w:t xml:space="preserve">P </w:t>
      </w:r>
      <w:r w:rsidRPr="007C625F">
        <w:t>&lt;</w:t>
      </w:r>
      <w:r w:rsidR="00503D5C" w:rsidRPr="007C625F">
        <w:t xml:space="preserve"> </w:t>
      </w:r>
      <w:r w:rsidRPr="007C625F">
        <w:t>0.05). In contrast, the electrical conductivity (EC) values</w:t>
      </w:r>
      <w:r w:rsidR="00936F9B" w:rsidRPr="007C625F">
        <w:t xml:space="preserve"> varied between </w:t>
      </w:r>
      <w:r w:rsidRPr="007C625F">
        <w:t xml:space="preserve">114-1211 </w:t>
      </w:r>
      <w:proofErr w:type="spellStart"/>
      <w:r w:rsidRPr="007C625F">
        <w:t>μS</w:t>
      </w:r>
      <w:proofErr w:type="spellEnd"/>
      <w:r w:rsidRPr="007C625F">
        <w:t xml:space="preserve">/cm, free acidity oscillated in the range of 24-100 </w:t>
      </w:r>
      <w:proofErr w:type="spellStart"/>
      <w:r w:rsidRPr="007C625F">
        <w:t>meq</w:t>
      </w:r>
      <w:proofErr w:type="spellEnd"/>
      <w:r w:rsidRPr="007C625F">
        <w:t>/kg. The a</w:t>
      </w:r>
      <w:r w:rsidRPr="007C625F">
        <w:rPr>
          <w:vertAlign w:val="subscript"/>
        </w:rPr>
        <w:t>w</w:t>
      </w:r>
      <w:r w:rsidRPr="007C625F">
        <w:t xml:space="preserve"> </w:t>
      </w:r>
      <w:r w:rsidR="00936F9B" w:rsidRPr="007C625F">
        <w:t>varied between</w:t>
      </w:r>
      <w:r w:rsidRPr="007C625F">
        <w:t xml:space="preserve"> 59-71 g/100</w:t>
      </w:r>
      <w:r w:rsidR="00503D5C" w:rsidRPr="007C625F">
        <w:t xml:space="preserve"> </w:t>
      </w:r>
      <w:r w:rsidRPr="007C625F">
        <w:t xml:space="preserve">g, </w:t>
      </w:r>
      <w:r w:rsidR="00936F9B" w:rsidRPr="007C625F">
        <w:t>and showed sig</w:t>
      </w:r>
      <w:r w:rsidRPr="007C625F">
        <w:t>nific</w:t>
      </w:r>
      <w:r w:rsidR="00936F9B" w:rsidRPr="007C625F">
        <w:t xml:space="preserve">ant differences </w:t>
      </w:r>
      <w:r w:rsidR="00E5468E">
        <w:t xml:space="preserve">(P </w:t>
      </w:r>
      <w:r w:rsidR="00936F9B" w:rsidRPr="007C625F">
        <w:t>&lt;</w:t>
      </w:r>
      <w:r w:rsidR="00E5468E">
        <w:t xml:space="preserve"> </w:t>
      </w:r>
      <w:r w:rsidR="008E232F" w:rsidRPr="007C625F">
        <w:t>0.05). The moisture content was</w:t>
      </w:r>
      <w:r w:rsidR="00936F9B" w:rsidRPr="007C625F">
        <w:t xml:space="preserve"> in the range of 35-38</w:t>
      </w:r>
      <w:r w:rsidR="00503D5C" w:rsidRPr="007C625F">
        <w:t xml:space="preserve"> </w:t>
      </w:r>
      <w:r w:rsidR="00936F9B" w:rsidRPr="007C625F">
        <w:t>%</w:t>
      </w:r>
      <w:r w:rsidRPr="007C625F">
        <w:t>. With regard to color</w:t>
      </w:r>
      <w:r w:rsidR="00936F9B" w:rsidRPr="007C625F">
        <w:t xml:space="preserve">, which is </w:t>
      </w:r>
      <w:r w:rsidRPr="007C625F">
        <w:t>the first sensory property perceived by consumers</w:t>
      </w:r>
      <w:r w:rsidR="00936F9B" w:rsidRPr="007C625F">
        <w:t xml:space="preserve"> and that could influence </w:t>
      </w:r>
      <w:r w:rsidRPr="007C625F">
        <w:t>acceptance and / or rejection</w:t>
      </w:r>
      <w:r w:rsidR="00936F9B" w:rsidRPr="007C625F">
        <w:t xml:space="preserve">, honey samples registered variation from 0.13-0.75 </w:t>
      </w:r>
      <w:proofErr w:type="spellStart"/>
      <w:r w:rsidR="00B751B8" w:rsidRPr="007C625F">
        <w:t>P</w:t>
      </w:r>
      <w:r w:rsidRPr="007C625F">
        <w:t>fund</w:t>
      </w:r>
      <w:proofErr w:type="spellEnd"/>
      <w:r w:rsidRPr="007C625F">
        <w:t xml:space="preserve"> scale</w:t>
      </w:r>
      <w:r w:rsidR="00936F9B" w:rsidRPr="007C625F">
        <w:t xml:space="preserve">, where honeys varied from </w:t>
      </w:r>
      <w:r w:rsidRPr="007C625F">
        <w:t>dark white-amber color, showing significant differences between the samples</w:t>
      </w:r>
      <w:r w:rsidR="00936F9B" w:rsidRPr="007C625F">
        <w:t xml:space="preserve"> (</w:t>
      </w:r>
      <w:r w:rsidR="00E5468E">
        <w:t xml:space="preserve">P </w:t>
      </w:r>
      <w:r w:rsidR="00936F9B" w:rsidRPr="007C625F">
        <w:t>&lt;</w:t>
      </w:r>
      <w:r w:rsidR="00E5468E">
        <w:t xml:space="preserve"> </w:t>
      </w:r>
      <w:r w:rsidR="00936F9B" w:rsidRPr="007C625F">
        <w:t>0.05)</w:t>
      </w:r>
      <w:r w:rsidRPr="007C625F">
        <w:t xml:space="preserve">. </w:t>
      </w:r>
      <w:r w:rsidR="00936F9B" w:rsidRPr="007C625F">
        <w:t>T</w:t>
      </w:r>
      <w:r w:rsidRPr="007C625F">
        <w:t>he reducing sugars showed values of 47-71</w:t>
      </w:r>
      <w:r w:rsidR="007C625F">
        <w:t xml:space="preserve"> </w:t>
      </w:r>
      <w:r w:rsidRPr="007C625F">
        <w:t>%, with significant differences, in this study the HMF content in fresh honeys is low</w:t>
      </w:r>
      <w:r w:rsidR="00764C52" w:rsidRPr="007C625F">
        <w:t xml:space="preserve">. </w:t>
      </w:r>
      <w:r w:rsidRPr="007C625F">
        <w:t>The samples in the work showed HMF values below 2.72 mg/100</w:t>
      </w:r>
      <w:r w:rsidR="00871F79">
        <w:t xml:space="preserve"> </w:t>
      </w:r>
      <w:r w:rsidRPr="007C625F">
        <w:t xml:space="preserve">g, the samples </w:t>
      </w:r>
      <w:proofErr w:type="spellStart"/>
      <w:r w:rsidRPr="007C625F">
        <w:t>MsTa</w:t>
      </w:r>
      <w:proofErr w:type="spellEnd"/>
      <w:r w:rsidRPr="007C625F">
        <w:t xml:space="preserve">, </w:t>
      </w:r>
      <w:proofErr w:type="spellStart"/>
      <w:r w:rsidRPr="007C625F">
        <w:t>SmCa</w:t>
      </w:r>
      <w:proofErr w:type="spellEnd"/>
      <w:r w:rsidRPr="007C625F">
        <w:t xml:space="preserve"> and </w:t>
      </w:r>
      <w:proofErr w:type="spellStart"/>
      <w:r w:rsidRPr="007C625F">
        <w:t>MbTb</w:t>
      </w:r>
      <w:proofErr w:type="spellEnd"/>
      <w:r w:rsidRPr="007C625F">
        <w:t xml:space="preserve">, showed absence of this compound. On the other hand, diastase activity is also used as marker for the freshness of honeys because its amount decreases in old or heated honeys. The results show ranges of (1.92-11.22 </w:t>
      </w:r>
      <w:r w:rsidR="008E232F" w:rsidRPr="007C625F">
        <w:t>DN</w:t>
      </w:r>
      <w:r w:rsidRPr="007C625F">
        <w:t>), the samples did not present significant differences (</w:t>
      </w:r>
      <w:r w:rsidR="00E5468E">
        <w:t xml:space="preserve">P </w:t>
      </w:r>
      <w:r w:rsidRPr="007C625F">
        <w:t xml:space="preserve">&gt; 0.05), thus showing the presence of the enzyme in honey samples. </w:t>
      </w:r>
    </w:p>
    <w:p w14:paraId="004A8B8A" w14:textId="77777777" w:rsidR="00B35ADF" w:rsidRPr="007C625F" w:rsidRDefault="00B35ADF" w:rsidP="00F851F9">
      <w:pPr>
        <w:ind w:firstLine="708"/>
        <w:jc w:val="both"/>
      </w:pPr>
    </w:p>
    <w:p w14:paraId="1E078AC1" w14:textId="51EF73C1" w:rsidR="003355F8" w:rsidRDefault="00A414C5" w:rsidP="00F851F9">
      <w:pPr>
        <w:ind w:firstLine="708"/>
        <w:jc w:val="both"/>
      </w:pPr>
      <w:r w:rsidRPr="007C625F">
        <w:rPr>
          <w:b/>
        </w:rPr>
        <w:t xml:space="preserve">Acceptance analysis: </w:t>
      </w:r>
      <w:r w:rsidRPr="007C625F">
        <w:t>The acceptance results are shown in Fig</w:t>
      </w:r>
      <w:r w:rsidR="00E5468E">
        <w:t>.</w:t>
      </w:r>
      <w:r w:rsidRPr="007C625F">
        <w:t xml:space="preserve"> 1, where </w:t>
      </w:r>
      <w:r w:rsidR="00E5468E">
        <w:t>seven</w:t>
      </w:r>
      <w:r w:rsidRPr="007C625F">
        <w:t xml:space="preserve"> of the evaluated honeys were accepted by consumers </w:t>
      </w:r>
      <w:r w:rsidR="008E232F" w:rsidRPr="007C625F">
        <w:t xml:space="preserve">in categories 2 (I like a lot) </w:t>
      </w:r>
      <w:r w:rsidRPr="007C625F">
        <w:t xml:space="preserve">3 (I </w:t>
      </w:r>
      <w:proofErr w:type="spellStart"/>
      <w:r w:rsidRPr="007C625F">
        <w:t>lighthly</w:t>
      </w:r>
      <w:proofErr w:type="spellEnd"/>
      <w:r w:rsidRPr="007C625F">
        <w:t xml:space="preserve"> like). In addition, these honeys had greater acceptability for the panelists. In contrast the </w:t>
      </w:r>
      <w:proofErr w:type="spellStart"/>
      <w:r w:rsidRPr="007C625F">
        <w:t>SmCa</w:t>
      </w:r>
      <w:proofErr w:type="spellEnd"/>
      <w:r w:rsidRPr="007C625F">
        <w:t xml:space="preserve"> sample registered the category </w:t>
      </w:r>
      <w:r w:rsidR="00871F79">
        <w:t>5</w:t>
      </w:r>
      <w:r w:rsidR="00871F79" w:rsidRPr="007C625F">
        <w:t xml:space="preserve"> </w:t>
      </w:r>
      <w:r w:rsidRPr="007C625F">
        <w:t>(I lightly dislike) with a 41</w:t>
      </w:r>
      <w:r w:rsidR="00E5468E">
        <w:t xml:space="preserve"> </w:t>
      </w:r>
      <w:r w:rsidRPr="007C625F">
        <w:t xml:space="preserve">%, followed by the </w:t>
      </w:r>
      <w:proofErr w:type="spellStart"/>
      <w:r w:rsidRPr="007C625F">
        <w:t>SmFMb</w:t>
      </w:r>
      <w:proofErr w:type="spellEnd"/>
      <w:r w:rsidRPr="007C625F">
        <w:t xml:space="preserve"> simple with the category 4 /nor like nor dislike), which reported a bitter taste. </w:t>
      </w:r>
    </w:p>
    <w:p w14:paraId="46D7DCDD" w14:textId="77777777" w:rsidR="00B35ADF" w:rsidRPr="007C625F" w:rsidRDefault="00B35ADF" w:rsidP="00F851F9">
      <w:pPr>
        <w:ind w:firstLine="708"/>
        <w:jc w:val="both"/>
      </w:pPr>
    </w:p>
    <w:p w14:paraId="2262D991" w14:textId="15092039" w:rsidR="003355F8" w:rsidRDefault="00A414C5" w:rsidP="00F851F9">
      <w:pPr>
        <w:ind w:firstLine="708"/>
        <w:jc w:val="both"/>
      </w:pPr>
      <w:proofErr w:type="spellStart"/>
      <w:r w:rsidRPr="007C625F">
        <w:rPr>
          <w:b/>
        </w:rPr>
        <w:t>Palynological</w:t>
      </w:r>
      <w:proofErr w:type="spellEnd"/>
      <w:r w:rsidRPr="007C625F">
        <w:rPr>
          <w:b/>
        </w:rPr>
        <w:t xml:space="preserve"> analysis:</w:t>
      </w:r>
      <w:r w:rsidRPr="007C625F">
        <w:t xml:space="preserve"> Our results showed di</w:t>
      </w:r>
      <w:r w:rsidR="00A92A19" w:rsidRPr="007C625F">
        <w:t xml:space="preserve">fferences in diversity </w:t>
      </w:r>
      <w:r w:rsidRPr="007C625F">
        <w:t xml:space="preserve">and foraging uniformity; the diversity index (H) showed values of 1.10-2.36 </w:t>
      </w:r>
      <w:r w:rsidR="00936F9B" w:rsidRPr="007C625F">
        <w:t>with a uniformity distribution of species in each sa</w:t>
      </w:r>
      <w:r w:rsidRPr="007C625F">
        <w:t xml:space="preserve">mple, meanwhile the </w:t>
      </w:r>
      <w:proofErr w:type="spellStart"/>
      <w:r w:rsidRPr="007C625F">
        <w:t>Pielou</w:t>
      </w:r>
      <w:proofErr w:type="spellEnd"/>
      <w:r w:rsidRPr="007C625F">
        <w:t xml:space="preserve"> index (0.40-0.75) explained that when the dominance of the species is higher over the others, the value will tend more strongly toward zero, indicating an </w:t>
      </w:r>
      <w:proofErr w:type="spellStart"/>
      <w:r w:rsidRPr="007C625F">
        <w:t>oligolectic</w:t>
      </w:r>
      <w:proofErr w:type="spellEnd"/>
      <w:r w:rsidRPr="007C625F">
        <w:t xml:space="preserve"> behavior from bees. On the other hand, the </w:t>
      </w:r>
      <w:proofErr w:type="spellStart"/>
      <w:r w:rsidRPr="007C625F">
        <w:t>Jaccard</w:t>
      </w:r>
      <w:proofErr w:type="spellEnd"/>
      <w:r w:rsidRPr="007C625F">
        <w:t xml:space="preserve"> index showed the similarity between each sample of honey in terms of the presence / absence of botanical species,  where four groups are observed, among them the first and last, since there is a dissimilarity between these honey samples (</w:t>
      </w:r>
      <w:proofErr w:type="spellStart"/>
      <w:r w:rsidRPr="007C625F">
        <w:t>MsTa</w:t>
      </w:r>
      <w:proofErr w:type="spellEnd"/>
      <w:r w:rsidRPr="007C625F">
        <w:t xml:space="preserve">, </w:t>
      </w:r>
      <w:proofErr w:type="spellStart"/>
      <w:r w:rsidRPr="007C625F">
        <w:t>MbTb</w:t>
      </w:r>
      <w:proofErr w:type="spellEnd"/>
      <w:r w:rsidRPr="007C625F">
        <w:t xml:space="preserve"> and </w:t>
      </w:r>
      <w:proofErr w:type="spellStart"/>
      <w:r w:rsidRPr="007C625F">
        <w:t>MbTa</w:t>
      </w:r>
      <w:proofErr w:type="spellEnd"/>
      <w:r w:rsidRPr="007C625F">
        <w:t xml:space="preserve">). The frequencies of the pollen grains present in the honeys are shown in Fig. 2 and the different views of the main pollen families in Fig. 3. Honey samples of </w:t>
      </w:r>
      <w:r w:rsidRPr="007C625F">
        <w:rPr>
          <w:i/>
        </w:rPr>
        <w:t xml:space="preserve">M. </w:t>
      </w:r>
      <w:proofErr w:type="spellStart"/>
      <w:r w:rsidRPr="007C625F">
        <w:rPr>
          <w:i/>
        </w:rPr>
        <w:t>beecheii</w:t>
      </w:r>
      <w:proofErr w:type="spellEnd"/>
      <w:r w:rsidRPr="007C625F">
        <w:t xml:space="preserve"> recorded a percentage higher than 45</w:t>
      </w:r>
      <w:r w:rsidR="007C625F">
        <w:t xml:space="preserve"> </w:t>
      </w:r>
      <w:r w:rsidRPr="007C625F">
        <w:t>% of pollen grains c</w:t>
      </w:r>
      <w:r w:rsidR="00764C52" w:rsidRPr="007C625F">
        <w:t xml:space="preserve">orresponding to the </w:t>
      </w:r>
      <w:proofErr w:type="spellStart"/>
      <w:r w:rsidR="00E32122" w:rsidRPr="007C625F">
        <w:t>Fabaceae</w:t>
      </w:r>
      <w:proofErr w:type="spellEnd"/>
      <w:r w:rsidR="00E32122" w:rsidRPr="007C625F">
        <w:t xml:space="preserve"> </w:t>
      </w:r>
      <w:r w:rsidRPr="007C625F">
        <w:t xml:space="preserve">family, showing </w:t>
      </w:r>
      <w:proofErr w:type="spellStart"/>
      <w:r w:rsidRPr="007C625F">
        <w:t>monofloral</w:t>
      </w:r>
      <w:proofErr w:type="spellEnd"/>
      <w:r w:rsidRPr="007C625F">
        <w:t xml:space="preserve"> honey. In relation to the honeys of </w:t>
      </w:r>
      <w:r w:rsidRPr="007C625F">
        <w:rPr>
          <w:i/>
        </w:rPr>
        <w:t xml:space="preserve">S. </w:t>
      </w:r>
      <w:proofErr w:type="spellStart"/>
      <w:r w:rsidRPr="007C625F">
        <w:rPr>
          <w:i/>
        </w:rPr>
        <w:t>mexicana</w:t>
      </w:r>
      <w:proofErr w:type="spellEnd"/>
      <w:r w:rsidRPr="007C625F">
        <w:t xml:space="preserve"> the secondary pollen spectrum of the samples corresponded to the families </w:t>
      </w:r>
      <w:proofErr w:type="spellStart"/>
      <w:r w:rsidRPr="007C625F">
        <w:t>Melastomataceae</w:t>
      </w:r>
      <w:proofErr w:type="spellEnd"/>
      <w:r w:rsidRPr="007C625F">
        <w:t xml:space="preserve">, </w:t>
      </w:r>
      <w:proofErr w:type="spellStart"/>
      <w:r w:rsidRPr="007C625F">
        <w:t>Malvaceae</w:t>
      </w:r>
      <w:proofErr w:type="spellEnd"/>
      <w:r w:rsidRPr="007C625F">
        <w:t xml:space="preserve">, </w:t>
      </w:r>
      <w:proofErr w:type="spellStart"/>
      <w:r w:rsidR="00764C52" w:rsidRPr="007C625F">
        <w:t>Asteraceae</w:t>
      </w:r>
      <w:proofErr w:type="spellEnd"/>
      <w:r w:rsidRPr="007C625F">
        <w:t xml:space="preserve"> and </w:t>
      </w:r>
      <w:proofErr w:type="spellStart"/>
      <w:r w:rsidR="00E32122" w:rsidRPr="007C625F">
        <w:t>Fabaceae</w:t>
      </w:r>
      <w:proofErr w:type="spellEnd"/>
      <w:r w:rsidR="00E32122" w:rsidRPr="007C625F">
        <w:t xml:space="preserve"> </w:t>
      </w:r>
      <w:r w:rsidRPr="007C625F">
        <w:t>in 25, 28, 5, 15</w:t>
      </w:r>
      <w:r w:rsidR="00157C5D">
        <w:t xml:space="preserve"> </w:t>
      </w:r>
      <w:r w:rsidRPr="007C625F">
        <w:t>and 18</w:t>
      </w:r>
      <w:r w:rsidR="007C625F">
        <w:t xml:space="preserve"> </w:t>
      </w:r>
      <w:r w:rsidRPr="007C625F">
        <w:t>%</w:t>
      </w:r>
      <w:r w:rsidR="00157C5D">
        <w:t>;</w:t>
      </w:r>
      <w:r w:rsidRPr="007C625F">
        <w:t xml:space="preserve"> 12</w:t>
      </w:r>
      <w:r w:rsidR="007C625F">
        <w:t xml:space="preserve"> </w:t>
      </w:r>
      <w:r w:rsidRPr="007C625F">
        <w:t>% 0.66</w:t>
      </w:r>
      <w:r w:rsidR="007C625F">
        <w:t xml:space="preserve"> </w:t>
      </w:r>
      <w:r w:rsidRPr="007C625F">
        <w:t>% and 0.33</w:t>
      </w:r>
      <w:r w:rsidR="007C625F">
        <w:t xml:space="preserve"> </w:t>
      </w:r>
      <w:r w:rsidRPr="007C625F">
        <w:t xml:space="preserve">% frequency, these samples being poly or </w:t>
      </w:r>
      <w:proofErr w:type="spellStart"/>
      <w:r w:rsidRPr="007C625F">
        <w:t>multifloral</w:t>
      </w:r>
      <w:proofErr w:type="spellEnd"/>
      <w:r w:rsidRPr="007C625F">
        <w:t xml:space="preserve"> honeys.</w:t>
      </w:r>
    </w:p>
    <w:p w14:paraId="6240D8CF" w14:textId="77777777" w:rsidR="00B35ADF" w:rsidRPr="007C625F" w:rsidRDefault="00B35ADF" w:rsidP="00F851F9">
      <w:pPr>
        <w:ind w:firstLine="708"/>
        <w:jc w:val="both"/>
      </w:pPr>
    </w:p>
    <w:p w14:paraId="45416625" w14:textId="573D9EFB" w:rsidR="003355F8" w:rsidRPr="007C625F" w:rsidRDefault="00A414C5" w:rsidP="00F851F9">
      <w:pPr>
        <w:ind w:firstLine="708"/>
        <w:jc w:val="both"/>
      </w:pPr>
      <w:r w:rsidRPr="007C625F">
        <w:rPr>
          <w:b/>
        </w:rPr>
        <w:t>Quality indicators:</w:t>
      </w:r>
      <w:r w:rsidRPr="007C625F">
        <w:t xml:space="preserve"> The principal component analysis (PCA) represents 86.9</w:t>
      </w:r>
      <w:r w:rsidR="00157C5D">
        <w:t xml:space="preserve"> </w:t>
      </w:r>
      <w:r w:rsidRPr="007C625F">
        <w:t xml:space="preserve">% of the total variability between the species with the parameters </w:t>
      </w:r>
      <w:r w:rsidR="00FE3583" w:rsidRPr="007C625F">
        <w:t xml:space="preserve">analyzed </w:t>
      </w:r>
      <w:r w:rsidRPr="007C625F">
        <w:t xml:space="preserve">(Fig. 4), the </w:t>
      </w:r>
      <w:proofErr w:type="spellStart"/>
      <w:r w:rsidRPr="007C625F">
        <w:t>MbTa</w:t>
      </w:r>
      <w:proofErr w:type="spellEnd"/>
      <w:r w:rsidRPr="007C625F">
        <w:t xml:space="preserve">, </w:t>
      </w:r>
      <w:proofErr w:type="spellStart"/>
      <w:r w:rsidRPr="007C625F">
        <w:t>MbTb</w:t>
      </w:r>
      <w:proofErr w:type="spellEnd"/>
      <w:r w:rsidRPr="007C625F">
        <w:t xml:space="preserve"> and </w:t>
      </w:r>
      <w:proofErr w:type="spellStart"/>
      <w:r w:rsidRPr="007C625F">
        <w:t>MsTa</w:t>
      </w:r>
      <w:proofErr w:type="spellEnd"/>
      <w:r w:rsidRPr="007C625F">
        <w:t xml:space="preserve"> honeys are negatively correlated with the reducing sugars variable</w:t>
      </w:r>
      <w:r w:rsidR="008A7BD9" w:rsidRPr="007C625F">
        <w:t xml:space="preserve">, which was </w:t>
      </w:r>
      <w:r w:rsidRPr="007C625F">
        <w:t>higher (&gt;</w:t>
      </w:r>
      <w:r w:rsidR="00E5468E">
        <w:t xml:space="preserve"> </w:t>
      </w:r>
      <w:r w:rsidRPr="007C625F">
        <w:t>60</w:t>
      </w:r>
      <w:r w:rsidR="00E5468E">
        <w:t xml:space="preserve"> </w:t>
      </w:r>
      <w:r w:rsidRPr="007C625F">
        <w:t xml:space="preserve">%), the </w:t>
      </w:r>
      <w:proofErr w:type="spellStart"/>
      <w:r w:rsidRPr="007C625F">
        <w:t>MsIc</w:t>
      </w:r>
      <w:proofErr w:type="spellEnd"/>
      <w:r w:rsidRPr="007C625F">
        <w:t xml:space="preserve"> sample was related to HMF being in the same way one of the high</w:t>
      </w:r>
      <w:r w:rsidR="008A7BD9" w:rsidRPr="007C625F">
        <w:t>er</w:t>
      </w:r>
      <w:r w:rsidR="00157C5D">
        <w:t xml:space="preserve"> values </w:t>
      </w:r>
      <w:r w:rsidRPr="007C625F">
        <w:t>of this compound (2.30 mg/100</w:t>
      </w:r>
      <w:r w:rsidR="00871F79">
        <w:t xml:space="preserve"> </w:t>
      </w:r>
      <w:r w:rsidRPr="007C625F">
        <w:t xml:space="preserve">g), in the </w:t>
      </w:r>
      <w:proofErr w:type="spellStart"/>
      <w:r w:rsidRPr="007C625F">
        <w:t>MsSJb</w:t>
      </w:r>
      <w:proofErr w:type="spellEnd"/>
      <w:r w:rsidRPr="007C625F">
        <w:t xml:space="preserve"> sample the diastase activity </w:t>
      </w:r>
      <w:r w:rsidR="008A7BD9" w:rsidRPr="007C625F">
        <w:t xml:space="preserve">registered the highest </w:t>
      </w:r>
      <w:r w:rsidRPr="007C625F">
        <w:t xml:space="preserve">enzymatic activity, the </w:t>
      </w:r>
      <w:proofErr w:type="spellStart"/>
      <w:r w:rsidRPr="007C625F">
        <w:t>SmCa</w:t>
      </w:r>
      <w:proofErr w:type="spellEnd"/>
      <w:r w:rsidRPr="007C625F">
        <w:t xml:space="preserve"> honey is closely related to the pH and EC variables; the samples </w:t>
      </w:r>
      <w:proofErr w:type="spellStart"/>
      <w:r w:rsidRPr="007C625F">
        <w:t>SmId</w:t>
      </w:r>
      <w:proofErr w:type="spellEnd"/>
      <w:r w:rsidRPr="007C625F">
        <w:t xml:space="preserve">, </w:t>
      </w:r>
      <w:proofErr w:type="spellStart"/>
      <w:r w:rsidRPr="007C625F">
        <w:t>SmIc</w:t>
      </w:r>
      <w:proofErr w:type="spellEnd"/>
      <w:r w:rsidRPr="007C625F">
        <w:t xml:space="preserve"> and </w:t>
      </w:r>
      <w:proofErr w:type="spellStart"/>
      <w:r w:rsidRPr="007C625F">
        <w:t>SmFMb</w:t>
      </w:r>
      <w:proofErr w:type="spellEnd"/>
      <w:r w:rsidRPr="007C625F">
        <w:t xml:space="preserve"> have a positive correlation with the variables HMF, a</w:t>
      </w:r>
      <w:r w:rsidRPr="007C625F">
        <w:rPr>
          <w:vertAlign w:val="subscript"/>
        </w:rPr>
        <w:t>w</w:t>
      </w:r>
      <w:r w:rsidRPr="007C625F">
        <w:t>, hu</w:t>
      </w:r>
      <w:r w:rsidR="00FE3583" w:rsidRPr="007C625F">
        <w:t xml:space="preserve">midity, free acidity and color, </w:t>
      </w:r>
      <w:r w:rsidRPr="007C625F">
        <w:t xml:space="preserve">with higher moisture, more acidic, with water activity superior to samples of </w:t>
      </w:r>
      <w:proofErr w:type="spellStart"/>
      <w:r w:rsidRPr="007C625F">
        <w:t>Meliponas</w:t>
      </w:r>
      <w:proofErr w:type="spellEnd"/>
      <w:r w:rsidRPr="007C625F">
        <w:t xml:space="preserve">, and were the </w:t>
      </w:r>
      <w:r w:rsidR="008A7BD9" w:rsidRPr="007C625F">
        <w:t>darkest ones</w:t>
      </w:r>
      <w:r w:rsidRPr="007C625F">
        <w:t xml:space="preserve">. In addition to the correlations between the samples and the variables there is also a clear separation of the genera </w:t>
      </w:r>
      <w:proofErr w:type="spellStart"/>
      <w:r w:rsidRPr="00157C5D">
        <w:rPr>
          <w:i/>
        </w:rPr>
        <w:t>Melipona</w:t>
      </w:r>
      <w:proofErr w:type="spellEnd"/>
      <w:r w:rsidRPr="007C625F">
        <w:t xml:space="preserve"> and </w:t>
      </w:r>
      <w:proofErr w:type="spellStart"/>
      <w:r w:rsidRPr="00157C5D">
        <w:rPr>
          <w:i/>
        </w:rPr>
        <w:t>Scaptotrigona</w:t>
      </w:r>
      <w:proofErr w:type="spellEnd"/>
      <w:r w:rsidRPr="007C625F">
        <w:t xml:space="preserve">. </w:t>
      </w:r>
    </w:p>
    <w:p w14:paraId="514261AF" w14:textId="6B6C1F1F" w:rsidR="00AB5208" w:rsidRDefault="00A414C5" w:rsidP="003F0FAC">
      <w:pPr>
        <w:ind w:firstLine="708"/>
        <w:jc w:val="both"/>
      </w:pPr>
      <w:r w:rsidRPr="007C625F">
        <w:lastRenderedPageBreak/>
        <w:t>Based on the results obtained in the P</w:t>
      </w:r>
      <w:r w:rsidR="008A7BD9" w:rsidRPr="007C625F">
        <w:t>CA</w:t>
      </w:r>
      <w:r w:rsidRPr="007C625F">
        <w:t>, the quality indicators were obtained, which show</w:t>
      </w:r>
      <w:r w:rsidR="008A7BD9" w:rsidRPr="007C625F">
        <w:t>ed</w:t>
      </w:r>
      <w:r w:rsidRPr="007C625F">
        <w:t xml:space="preserve"> the ranges of each parameter that these species must present in the </w:t>
      </w:r>
      <w:proofErr w:type="spellStart"/>
      <w:r w:rsidRPr="007C625F">
        <w:t>Soconusco</w:t>
      </w:r>
      <w:proofErr w:type="spellEnd"/>
      <w:r w:rsidRPr="007C625F">
        <w:t xml:space="preserve"> area of Chiapas, where </w:t>
      </w:r>
      <w:r w:rsidR="008A7BD9" w:rsidRPr="007C625F">
        <w:t xml:space="preserve">honeys can be grouped as follow, in </w:t>
      </w:r>
      <w:proofErr w:type="spellStart"/>
      <w:r w:rsidR="008A7BD9" w:rsidRPr="007C625F">
        <w:t>Scaptotrigona</w:t>
      </w:r>
      <w:proofErr w:type="spellEnd"/>
      <w:r w:rsidR="008A7BD9" w:rsidRPr="007C625F">
        <w:t xml:space="preserve"> honeys h</w:t>
      </w:r>
      <w:r w:rsidRPr="007C625F">
        <w:t xml:space="preserve">umidity values </w:t>
      </w:r>
      <w:r w:rsidR="008A7BD9" w:rsidRPr="007C625F">
        <w:t xml:space="preserve">are higher than </w:t>
      </w:r>
      <w:r w:rsidRPr="007C625F">
        <w:t>30</w:t>
      </w:r>
      <w:r w:rsidR="00E5468E">
        <w:t xml:space="preserve"> </w:t>
      </w:r>
      <w:r w:rsidRPr="007C625F">
        <w:t>%, a</w:t>
      </w:r>
      <w:r w:rsidRPr="007C625F">
        <w:rPr>
          <w:vertAlign w:val="subscript"/>
        </w:rPr>
        <w:t>w</w:t>
      </w:r>
      <w:r w:rsidRPr="007C625F">
        <w:t xml:space="preserve"> and free acidity </w:t>
      </w:r>
      <w:r w:rsidR="008A7BD9" w:rsidRPr="007C625F">
        <w:t xml:space="preserve">is higher than </w:t>
      </w:r>
      <w:r w:rsidRPr="007C625F">
        <w:t>60 g/100</w:t>
      </w:r>
      <w:r w:rsidR="00871F79">
        <w:t xml:space="preserve"> </w:t>
      </w:r>
      <w:r w:rsidRPr="007C625F">
        <w:t xml:space="preserve">g, pH between 2.8 and 4.8, relatively low HMF less than 2 mg/100g, dark amber honeys. </w:t>
      </w:r>
      <w:proofErr w:type="spellStart"/>
      <w:r w:rsidRPr="007C625F">
        <w:t>Melipona</w:t>
      </w:r>
      <w:proofErr w:type="spellEnd"/>
      <w:r w:rsidRPr="007C625F">
        <w:t xml:space="preserve"> honeys showed higher sugar ranges</w:t>
      </w:r>
      <w:r w:rsidR="00CD08A9" w:rsidRPr="007C625F">
        <w:t xml:space="preserve"> (&gt;</w:t>
      </w:r>
      <w:r w:rsidR="00E5468E">
        <w:t xml:space="preserve"> </w:t>
      </w:r>
      <w:r w:rsidRPr="007C625F">
        <w:t>60</w:t>
      </w:r>
      <w:r w:rsidR="00E5468E">
        <w:t xml:space="preserve"> </w:t>
      </w:r>
      <w:r w:rsidRPr="007C625F">
        <w:t>%</w:t>
      </w:r>
      <w:r w:rsidR="00CD08A9" w:rsidRPr="007C625F">
        <w:t>)</w:t>
      </w:r>
      <w:r w:rsidRPr="007C625F">
        <w:t xml:space="preserve"> and </w:t>
      </w:r>
      <w:r w:rsidR="00CD08A9" w:rsidRPr="007C625F">
        <w:t xml:space="preserve">lower </w:t>
      </w:r>
      <w:r w:rsidRPr="007C625F">
        <w:t>enzymatic activity</w:t>
      </w:r>
      <w:r w:rsidR="004E2A9B">
        <w:t>.</w:t>
      </w:r>
    </w:p>
    <w:p w14:paraId="21E1B868" w14:textId="77777777" w:rsidR="004E2A9B" w:rsidRPr="007C625F" w:rsidRDefault="004E2A9B" w:rsidP="003F0FAC">
      <w:pPr>
        <w:ind w:firstLine="708"/>
        <w:jc w:val="both"/>
      </w:pPr>
    </w:p>
    <w:p w14:paraId="5E45520D" w14:textId="77777777" w:rsidR="003355F8" w:rsidRPr="003F0FAC" w:rsidRDefault="00A414C5" w:rsidP="002109E9">
      <w:pPr>
        <w:jc w:val="center"/>
      </w:pPr>
      <w:r w:rsidRPr="003F0FAC">
        <w:t>DISCUSSION</w:t>
      </w:r>
    </w:p>
    <w:p w14:paraId="2469B3F0" w14:textId="74B87E24" w:rsidR="003355F8" w:rsidRPr="007C625F" w:rsidRDefault="00A414C5" w:rsidP="00F851F9">
      <w:pPr>
        <w:ind w:firstLine="708"/>
        <w:jc w:val="both"/>
      </w:pPr>
      <w:r w:rsidRPr="007C625F">
        <w:t xml:space="preserve">The parameters of pH agreed with the parameters proposed by the International Honey Commission (IHC) for </w:t>
      </w:r>
      <w:proofErr w:type="spellStart"/>
      <w:r w:rsidRPr="007C625F">
        <w:t>Melipona</w:t>
      </w:r>
      <w:proofErr w:type="spellEnd"/>
      <w:r w:rsidRPr="007C625F">
        <w:t xml:space="preserve"> and </w:t>
      </w:r>
      <w:proofErr w:type="spellStart"/>
      <w:r w:rsidRPr="007C625F">
        <w:t>Scaptotrigona</w:t>
      </w:r>
      <w:proofErr w:type="spellEnd"/>
      <w:r w:rsidRPr="007C625F">
        <w:t xml:space="preserve"> genera (</w:t>
      </w:r>
      <w:proofErr w:type="spellStart"/>
      <w:r w:rsidRPr="007C625F">
        <w:t>Vit</w:t>
      </w:r>
      <w:proofErr w:type="spellEnd"/>
      <w:r w:rsidR="004F3BE7" w:rsidRPr="007C625F">
        <w:t xml:space="preserve"> et al.</w:t>
      </w:r>
      <w:r w:rsidRPr="007C625F">
        <w:t xml:space="preserve">, 2004). In contrast, </w:t>
      </w:r>
      <w:r w:rsidR="00AB5208" w:rsidRPr="007C625F">
        <w:t xml:space="preserve">our </w:t>
      </w:r>
      <w:r w:rsidR="001B77B0" w:rsidRPr="007C625F">
        <w:t xml:space="preserve">EC values are </w:t>
      </w:r>
      <w:r w:rsidRPr="007C625F">
        <w:t xml:space="preserve">above the </w:t>
      </w:r>
      <w:r w:rsidR="001B77B0" w:rsidRPr="007C625F">
        <w:t>r</w:t>
      </w:r>
      <w:r w:rsidRPr="007C625F">
        <w:t xml:space="preserve">equired by the Codex </w:t>
      </w:r>
      <w:proofErr w:type="spellStart"/>
      <w:r w:rsidRPr="007C625F">
        <w:t>Alimentarius</w:t>
      </w:r>
      <w:proofErr w:type="spellEnd"/>
      <w:r w:rsidRPr="007C625F">
        <w:t xml:space="preserve"> (800 </w:t>
      </w:r>
      <w:proofErr w:type="spellStart"/>
      <w:r w:rsidRPr="007C625F">
        <w:t>μS</w:t>
      </w:r>
      <w:proofErr w:type="spellEnd"/>
      <w:r w:rsidRPr="007C625F">
        <w:t xml:space="preserve">/cm); some studies reported EC values between 300-670 </w:t>
      </w:r>
      <w:proofErr w:type="spellStart"/>
      <w:r w:rsidRPr="007C625F">
        <w:t>μS</w:t>
      </w:r>
      <w:proofErr w:type="spellEnd"/>
      <w:r w:rsidRPr="007C625F">
        <w:t>/cm (Batista</w:t>
      </w:r>
      <w:r w:rsidR="00D67E15" w:rsidRPr="007C625F">
        <w:t xml:space="preserve"> de Sousa</w:t>
      </w:r>
      <w:r w:rsidRPr="007C625F">
        <w:t xml:space="preserve"> </w:t>
      </w:r>
      <w:r w:rsidRPr="007C625F">
        <w:rPr>
          <w:rFonts w:eastAsiaTheme="minorHAnsi"/>
          <w:lang w:eastAsia="en-US"/>
        </w:rPr>
        <w:t>et al</w:t>
      </w:r>
      <w:r w:rsidRPr="007C625F">
        <w:rPr>
          <w:rFonts w:eastAsiaTheme="minorHAnsi"/>
          <w:i/>
          <w:lang w:eastAsia="en-US"/>
        </w:rPr>
        <w:t>.</w:t>
      </w:r>
      <w:r w:rsidRPr="007C625F">
        <w:rPr>
          <w:rFonts w:eastAsiaTheme="minorHAnsi"/>
          <w:lang w:eastAsia="en-US"/>
        </w:rPr>
        <w:t xml:space="preserve">, </w:t>
      </w:r>
      <w:r w:rsidR="00D67E15" w:rsidRPr="007C625F">
        <w:t>2016</w:t>
      </w:r>
      <w:r w:rsidRPr="007C625F">
        <w:t>).</w:t>
      </w:r>
      <w:r w:rsidR="00F5345F" w:rsidRPr="007C625F">
        <w:t xml:space="preserve"> However, in some honeys from Brazil, </w:t>
      </w:r>
      <w:proofErr w:type="spellStart"/>
      <w:r w:rsidR="00BF2084" w:rsidRPr="007C625F">
        <w:rPr>
          <w:rFonts w:eastAsiaTheme="minorHAnsi"/>
          <w:lang w:eastAsia="en-US"/>
        </w:rPr>
        <w:t>Biluca</w:t>
      </w:r>
      <w:proofErr w:type="spellEnd"/>
      <w:r w:rsidR="00BF2084" w:rsidRPr="007C625F">
        <w:rPr>
          <w:rFonts w:eastAsiaTheme="minorHAnsi"/>
          <w:lang w:eastAsia="en-US"/>
        </w:rPr>
        <w:t xml:space="preserve">, </w:t>
      </w:r>
      <w:proofErr w:type="spellStart"/>
      <w:r w:rsidR="00BF2084" w:rsidRPr="007C625F">
        <w:rPr>
          <w:rFonts w:eastAsiaTheme="minorHAnsi"/>
          <w:lang w:eastAsia="en-US"/>
        </w:rPr>
        <w:t>Braghini</w:t>
      </w:r>
      <w:proofErr w:type="spellEnd"/>
      <w:r w:rsidR="00BF2084" w:rsidRPr="007C625F">
        <w:rPr>
          <w:rFonts w:eastAsiaTheme="minorHAnsi"/>
          <w:lang w:eastAsia="en-US"/>
        </w:rPr>
        <w:t xml:space="preserve">, Gonzaga, Costa, &amp; </w:t>
      </w:r>
      <w:proofErr w:type="spellStart"/>
      <w:r w:rsidR="00BF2084" w:rsidRPr="007C625F">
        <w:rPr>
          <w:rFonts w:eastAsiaTheme="minorHAnsi"/>
          <w:lang w:eastAsia="en-US"/>
        </w:rPr>
        <w:t>Fett</w:t>
      </w:r>
      <w:proofErr w:type="spellEnd"/>
      <w:r w:rsidR="00BF2084" w:rsidRPr="007C625F">
        <w:rPr>
          <w:rFonts w:eastAsiaTheme="minorHAnsi"/>
          <w:lang w:eastAsia="en-US"/>
        </w:rPr>
        <w:t xml:space="preserve"> </w:t>
      </w:r>
      <w:r w:rsidR="00F5345F" w:rsidRPr="007C625F">
        <w:t>(2016) have registered different values; 1</w:t>
      </w:r>
      <w:r w:rsidR="00871F79">
        <w:t xml:space="preserve"> </w:t>
      </w:r>
      <w:r w:rsidR="00F5345F" w:rsidRPr="007C625F">
        <w:t xml:space="preserve">340 </w:t>
      </w:r>
      <w:proofErr w:type="spellStart"/>
      <w:r w:rsidR="00F5345F" w:rsidRPr="007C625F">
        <w:t>μS</w:t>
      </w:r>
      <w:proofErr w:type="spellEnd"/>
      <w:r w:rsidR="00F5345F" w:rsidRPr="007C625F">
        <w:t xml:space="preserve">/cm for </w:t>
      </w:r>
      <w:proofErr w:type="spellStart"/>
      <w:r w:rsidR="00D50897" w:rsidRPr="007C625F">
        <w:rPr>
          <w:i/>
        </w:rPr>
        <w:t>Tetragonisca</w:t>
      </w:r>
      <w:proofErr w:type="spellEnd"/>
      <w:r w:rsidR="00D50897" w:rsidRPr="007C625F">
        <w:rPr>
          <w:i/>
        </w:rPr>
        <w:t xml:space="preserve"> </w:t>
      </w:r>
      <w:proofErr w:type="spellStart"/>
      <w:r w:rsidR="00D50897" w:rsidRPr="007C625F">
        <w:rPr>
          <w:i/>
        </w:rPr>
        <w:t>angustula</w:t>
      </w:r>
      <w:proofErr w:type="spellEnd"/>
      <w:r w:rsidR="00F5345F" w:rsidRPr="007C625F">
        <w:t>, 1</w:t>
      </w:r>
      <w:r w:rsidR="00EA5019">
        <w:t xml:space="preserve"> </w:t>
      </w:r>
      <w:r w:rsidR="00F5345F" w:rsidRPr="007C625F">
        <w:t xml:space="preserve">010 </w:t>
      </w:r>
      <w:proofErr w:type="spellStart"/>
      <w:r w:rsidR="00F5345F" w:rsidRPr="007C625F">
        <w:t>μS</w:t>
      </w:r>
      <w:proofErr w:type="spellEnd"/>
      <w:r w:rsidR="00F5345F" w:rsidRPr="007C625F">
        <w:t xml:space="preserve">/cm for </w:t>
      </w:r>
      <w:proofErr w:type="spellStart"/>
      <w:r w:rsidR="00D50897" w:rsidRPr="007C625F">
        <w:rPr>
          <w:i/>
        </w:rPr>
        <w:t>Tetragona</w:t>
      </w:r>
      <w:proofErr w:type="spellEnd"/>
      <w:r w:rsidR="00D50897" w:rsidRPr="007C625F">
        <w:rPr>
          <w:i/>
        </w:rPr>
        <w:t xml:space="preserve"> </w:t>
      </w:r>
      <w:proofErr w:type="spellStart"/>
      <w:r w:rsidR="00D50897" w:rsidRPr="007C625F">
        <w:rPr>
          <w:i/>
        </w:rPr>
        <w:t>clavipens</w:t>
      </w:r>
      <w:proofErr w:type="spellEnd"/>
      <w:r w:rsidR="00F5345F" w:rsidRPr="007C625F">
        <w:t xml:space="preserve"> and </w:t>
      </w:r>
      <w:r w:rsidR="00D50897" w:rsidRPr="007C625F">
        <w:t xml:space="preserve">830 </w:t>
      </w:r>
      <w:proofErr w:type="spellStart"/>
      <w:r w:rsidR="00D50897" w:rsidRPr="007C625F">
        <w:t>μS</w:t>
      </w:r>
      <w:proofErr w:type="spellEnd"/>
      <w:r w:rsidR="00D50897" w:rsidRPr="007C625F">
        <w:t xml:space="preserve">/cm </w:t>
      </w:r>
      <w:r w:rsidR="00F5345F" w:rsidRPr="007C625F">
        <w:t xml:space="preserve">for </w:t>
      </w:r>
      <w:r w:rsidR="00BF2084" w:rsidRPr="007C625F">
        <w:rPr>
          <w:i/>
        </w:rPr>
        <w:t xml:space="preserve">M. </w:t>
      </w:r>
      <w:proofErr w:type="spellStart"/>
      <w:r w:rsidR="00D50897" w:rsidRPr="007C625F">
        <w:rPr>
          <w:i/>
        </w:rPr>
        <w:t>quadriasciata</w:t>
      </w:r>
      <w:proofErr w:type="spellEnd"/>
      <w:r w:rsidR="00D50897" w:rsidRPr="007C625F">
        <w:t xml:space="preserve"> (</w:t>
      </w:r>
      <w:proofErr w:type="spellStart"/>
      <w:r w:rsidR="00D50897" w:rsidRPr="007C625F">
        <w:t>Biluca</w:t>
      </w:r>
      <w:proofErr w:type="spellEnd"/>
      <w:r w:rsidR="00D50897" w:rsidRPr="007C625F">
        <w:t xml:space="preserve"> et al., 2016). </w:t>
      </w:r>
      <w:r w:rsidR="00F5345F" w:rsidRPr="007C625F">
        <w:t xml:space="preserve">These differences could be related to </w:t>
      </w:r>
      <w:r w:rsidR="00D922BF" w:rsidRPr="007C625F">
        <w:t xml:space="preserve">bee species, floral sources visited, </w:t>
      </w:r>
      <w:r w:rsidR="00B04D29" w:rsidRPr="007C625F">
        <w:t xml:space="preserve">due to </w:t>
      </w:r>
      <w:r w:rsidR="00D922BF" w:rsidRPr="007C625F">
        <w:t xml:space="preserve">there are similar results reported when floral source is similar </w:t>
      </w:r>
      <w:r w:rsidR="00F330C7" w:rsidRPr="007C625F">
        <w:t>(Almeida-</w:t>
      </w:r>
      <w:proofErr w:type="spellStart"/>
      <w:r w:rsidR="00F330C7" w:rsidRPr="007C625F">
        <w:t>Muradian</w:t>
      </w:r>
      <w:proofErr w:type="spellEnd"/>
      <w:r w:rsidR="00F330C7" w:rsidRPr="007C625F">
        <w:t xml:space="preserve"> et al., 2013). </w:t>
      </w:r>
      <w:r w:rsidRPr="007C625F">
        <w:t>On the other hand</w:t>
      </w:r>
      <w:r w:rsidR="00D922BF" w:rsidRPr="007C625F">
        <w:t xml:space="preserve">, when comparing our </w:t>
      </w:r>
      <w:r w:rsidRPr="007C625F">
        <w:t>free acidity</w:t>
      </w:r>
      <w:r w:rsidR="00D922BF" w:rsidRPr="007C625F">
        <w:t xml:space="preserve"> results with </w:t>
      </w:r>
      <w:r w:rsidRPr="007C625F">
        <w:t xml:space="preserve">previous studies in the genera: </w:t>
      </w:r>
      <w:proofErr w:type="spellStart"/>
      <w:r w:rsidRPr="007C625F">
        <w:t>Homotrigone</w:t>
      </w:r>
      <w:proofErr w:type="spellEnd"/>
      <w:r w:rsidRPr="007C625F">
        <w:t xml:space="preserve">, </w:t>
      </w:r>
      <w:proofErr w:type="spellStart"/>
      <w:r w:rsidRPr="007C625F">
        <w:t>Lepidotrigone</w:t>
      </w:r>
      <w:proofErr w:type="spellEnd"/>
      <w:r w:rsidRPr="007C625F">
        <w:t xml:space="preserve">, </w:t>
      </w:r>
      <w:proofErr w:type="spellStart"/>
      <w:r w:rsidRPr="007C625F">
        <w:t>Lisotrigone</w:t>
      </w:r>
      <w:proofErr w:type="spellEnd"/>
      <w:r w:rsidRPr="007C625F">
        <w:t xml:space="preserve">, </w:t>
      </w:r>
      <w:proofErr w:type="spellStart"/>
      <w:r w:rsidRPr="007C625F">
        <w:t>Tetragonilla</w:t>
      </w:r>
      <w:proofErr w:type="spellEnd"/>
      <w:r w:rsidRPr="007C625F">
        <w:t xml:space="preserve">, </w:t>
      </w:r>
      <w:proofErr w:type="spellStart"/>
      <w:r w:rsidRPr="007C625F">
        <w:t>Tetragonula</w:t>
      </w:r>
      <w:proofErr w:type="spellEnd"/>
      <w:r w:rsidRPr="007C625F">
        <w:t xml:space="preserve"> and </w:t>
      </w:r>
      <w:proofErr w:type="spellStart"/>
      <w:r w:rsidRPr="007C625F">
        <w:t>Tetrigona</w:t>
      </w:r>
      <w:proofErr w:type="spellEnd"/>
      <w:r w:rsidRPr="007C625F">
        <w:t xml:space="preserve"> from Thailand, we can observe that our honeys agreed with the values previously reported 44-121 </w:t>
      </w:r>
      <w:proofErr w:type="spellStart"/>
      <w:r w:rsidRPr="007C625F">
        <w:t>meq</w:t>
      </w:r>
      <w:proofErr w:type="spellEnd"/>
      <w:r w:rsidRPr="007C625F">
        <w:t xml:space="preserve">/kg </w:t>
      </w:r>
      <w:r w:rsidRPr="00E43B3D">
        <w:t>(</w:t>
      </w:r>
      <w:proofErr w:type="spellStart"/>
      <w:r w:rsidR="00BF2084" w:rsidRPr="00E43B3D">
        <w:t>Chuttong</w:t>
      </w:r>
      <w:proofErr w:type="spellEnd"/>
      <w:r w:rsidR="00BF2084" w:rsidRPr="00E43B3D">
        <w:t xml:space="preserve">, </w:t>
      </w:r>
      <w:proofErr w:type="spellStart"/>
      <w:r w:rsidR="00BF2084" w:rsidRPr="00E43B3D">
        <w:t>Chanbang</w:t>
      </w:r>
      <w:proofErr w:type="spellEnd"/>
      <w:r w:rsidR="00BF2084" w:rsidRPr="00E43B3D">
        <w:t xml:space="preserve">, </w:t>
      </w:r>
      <w:proofErr w:type="spellStart"/>
      <w:r w:rsidR="00BF2084" w:rsidRPr="00E43B3D">
        <w:t>Sringarm</w:t>
      </w:r>
      <w:proofErr w:type="spellEnd"/>
      <w:r w:rsidR="00BF2084" w:rsidRPr="00E43B3D">
        <w:t xml:space="preserve">, &amp; </w:t>
      </w:r>
      <w:proofErr w:type="spellStart"/>
      <w:r w:rsidR="00BF2084" w:rsidRPr="00E43B3D">
        <w:t>Burgett</w:t>
      </w:r>
      <w:proofErr w:type="spellEnd"/>
      <w:r w:rsidR="00BF2084" w:rsidRPr="00E43B3D">
        <w:t xml:space="preserve">, </w:t>
      </w:r>
      <w:r w:rsidR="00B04D29" w:rsidRPr="00E43B3D">
        <w:t>2016),</w:t>
      </w:r>
      <w:r w:rsidR="00B04D29" w:rsidRPr="007C625F">
        <w:t xml:space="preserve"> similar to the registered for stingless bees from South America with </w:t>
      </w:r>
      <w:r w:rsidR="00F330C7" w:rsidRPr="007C625F">
        <w:t xml:space="preserve">139 </w:t>
      </w:r>
      <w:proofErr w:type="spellStart"/>
      <w:r w:rsidR="00F330C7" w:rsidRPr="007C625F">
        <w:t>meq</w:t>
      </w:r>
      <w:proofErr w:type="spellEnd"/>
      <w:r w:rsidR="00F330C7" w:rsidRPr="007C625F">
        <w:t>/kg</w:t>
      </w:r>
      <w:r w:rsidR="00E22645" w:rsidRPr="007C625F">
        <w:t xml:space="preserve"> (</w:t>
      </w:r>
      <w:proofErr w:type="spellStart"/>
      <w:r w:rsidR="00E22645" w:rsidRPr="007C625F">
        <w:t>Biluca</w:t>
      </w:r>
      <w:proofErr w:type="spellEnd"/>
      <w:r w:rsidR="00E22645" w:rsidRPr="007C625F">
        <w:t xml:space="preserve"> et al., 2016)</w:t>
      </w:r>
      <w:r w:rsidR="00F330C7" w:rsidRPr="007C625F">
        <w:t>.</w:t>
      </w:r>
      <w:r w:rsidR="00B04D29" w:rsidRPr="007C625F">
        <w:t xml:space="preserve"> Higher values in fresh honeys could be related to organic acid from nectar or the floral source. </w:t>
      </w:r>
      <w:r w:rsidRPr="007C625F">
        <w:t>The results of a</w:t>
      </w:r>
      <w:r w:rsidRPr="007C625F">
        <w:rPr>
          <w:vertAlign w:val="subscript"/>
        </w:rPr>
        <w:t>w</w:t>
      </w:r>
      <w:r w:rsidRPr="007C625F">
        <w:t xml:space="preserve"> compared with other studies are higher than those reported by Batista</w:t>
      </w:r>
      <w:r w:rsidR="00D67E15" w:rsidRPr="007C625F">
        <w:t xml:space="preserve"> de Sousa</w:t>
      </w:r>
      <w:r w:rsidRPr="007C625F">
        <w:rPr>
          <w:i/>
        </w:rPr>
        <w:t xml:space="preserve"> </w:t>
      </w:r>
      <w:r w:rsidR="00D67E15" w:rsidRPr="007C625F">
        <w:t>et al. (2016</w:t>
      </w:r>
      <w:r w:rsidRPr="007C625F">
        <w:t>) 23.9-28.9 g/100</w:t>
      </w:r>
      <w:r w:rsidR="0030452C">
        <w:t xml:space="preserve"> </w:t>
      </w:r>
      <w:r w:rsidRPr="007C625F">
        <w:t xml:space="preserve">g. The moisture content of these honeys is higher than the proposed by </w:t>
      </w:r>
      <w:proofErr w:type="spellStart"/>
      <w:r w:rsidRPr="007C625F">
        <w:t>Vit</w:t>
      </w:r>
      <w:proofErr w:type="spellEnd"/>
      <w:r w:rsidRPr="007C625F">
        <w:t xml:space="preserve"> </w:t>
      </w:r>
      <w:r w:rsidRPr="007C625F">
        <w:rPr>
          <w:rFonts w:eastAsiaTheme="minorHAnsi"/>
          <w:lang w:eastAsia="en-US"/>
        </w:rPr>
        <w:t xml:space="preserve">et al. </w:t>
      </w:r>
      <w:r w:rsidRPr="007C625F">
        <w:t>(2004) (maximum of 30.0</w:t>
      </w:r>
      <w:r w:rsidR="007C625F">
        <w:t xml:space="preserve"> </w:t>
      </w:r>
      <w:r w:rsidRPr="007C625F">
        <w:t xml:space="preserve">%), some studies on honey of </w:t>
      </w:r>
      <w:proofErr w:type="spellStart"/>
      <w:r w:rsidRPr="007C625F">
        <w:rPr>
          <w:i/>
        </w:rPr>
        <w:t>Plebeia</w:t>
      </w:r>
      <w:proofErr w:type="spellEnd"/>
      <w:r w:rsidRPr="007C625F">
        <w:rPr>
          <w:i/>
        </w:rPr>
        <w:t xml:space="preserve"> </w:t>
      </w:r>
      <w:r w:rsidRPr="007C625F">
        <w:t>sp., presented moisture values from 30.26 %, (</w:t>
      </w:r>
      <w:proofErr w:type="spellStart"/>
      <w:r w:rsidRPr="007C625F">
        <w:t>Dardón</w:t>
      </w:r>
      <w:proofErr w:type="spellEnd"/>
      <w:r w:rsidRPr="007C625F">
        <w:t xml:space="preserve"> &amp; </w:t>
      </w:r>
      <w:proofErr w:type="spellStart"/>
      <w:r w:rsidRPr="007C625F">
        <w:t>Enríquez</w:t>
      </w:r>
      <w:proofErr w:type="spellEnd"/>
      <w:r w:rsidRPr="007C625F">
        <w:t>, 2008). With regard to color</w:t>
      </w:r>
      <w:r w:rsidR="00B04D29" w:rsidRPr="007C625F">
        <w:t xml:space="preserve">, considered as the </w:t>
      </w:r>
      <w:r w:rsidRPr="007C625F">
        <w:t xml:space="preserve">first sensory property perceived by consumers, </w:t>
      </w:r>
      <w:r w:rsidR="00B04D29" w:rsidRPr="007C625F">
        <w:t xml:space="preserve">could </w:t>
      </w:r>
      <w:r w:rsidRPr="007C625F">
        <w:t xml:space="preserve">influence the acceptance and / or rejection of the product. </w:t>
      </w:r>
      <w:r w:rsidR="00B04D29" w:rsidRPr="007C625F">
        <w:t xml:space="preserve">Studies performed with stingless bee honeys have reported color from </w:t>
      </w:r>
      <w:r w:rsidRPr="007C625F">
        <w:t>light, amber and brown (</w:t>
      </w:r>
      <w:proofErr w:type="spellStart"/>
      <w:r w:rsidR="00D67E15" w:rsidRPr="00E43B3D">
        <w:rPr>
          <w:rFonts w:eastAsiaTheme="minorHAnsi"/>
          <w:lang w:eastAsia="en-US"/>
        </w:rPr>
        <w:t>Finola</w:t>
      </w:r>
      <w:proofErr w:type="spellEnd"/>
      <w:r w:rsidR="00D67E15" w:rsidRPr="00E43B3D">
        <w:rPr>
          <w:rFonts w:eastAsiaTheme="minorHAnsi"/>
          <w:lang w:eastAsia="en-US"/>
        </w:rPr>
        <w:t xml:space="preserve">, </w:t>
      </w:r>
      <w:proofErr w:type="spellStart"/>
      <w:r w:rsidR="00D67E15" w:rsidRPr="00E43B3D">
        <w:rPr>
          <w:rFonts w:eastAsiaTheme="minorHAnsi"/>
          <w:lang w:eastAsia="en-US"/>
        </w:rPr>
        <w:t>Lasagno</w:t>
      </w:r>
      <w:proofErr w:type="spellEnd"/>
      <w:r w:rsidR="00D67E15" w:rsidRPr="00E43B3D">
        <w:rPr>
          <w:rFonts w:eastAsiaTheme="minorHAnsi"/>
          <w:lang w:eastAsia="en-US"/>
        </w:rPr>
        <w:t xml:space="preserve">, &amp; </w:t>
      </w:r>
      <w:proofErr w:type="spellStart"/>
      <w:r w:rsidR="00D67E15" w:rsidRPr="00E43B3D">
        <w:rPr>
          <w:rFonts w:eastAsiaTheme="minorHAnsi"/>
          <w:lang w:eastAsia="en-US"/>
        </w:rPr>
        <w:t>Marioli</w:t>
      </w:r>
      <w:proofErr w:type="spellEnd"/>
      <w:r w:rsidR="00D67E15" w:rsidRPr="00E43B3D">
        <w:rPr>
          <w:rFonts w:eastAsiaTheme="minorHAnsi"/>
          <w:lang w:eastAsia="en-US"/>
        </w:rPr>
        <w:t xml:space="preserve">, </w:t>
      </w:r>
      <w:r w:rsidRPr="00E43B3D">
        <w:t>200</w:t>
      </w:r>
      <w:r w:rsidRPr="00165510">
        <w:t>7; B</w:t>
      </w:r>
      <w:r w:rsidR="00D67E15" w:rsidRPr="00165510">
        <w:t>atista de Sousa et al.,</w:t>
      </w:r>
      <w:r w:rsidRPr="00165510">
        <w:t xml:space="preserve"> 201</w:t>
      </w:r>
      <w:r w:rsidR="00D67E15" w:rsidRPr="00165510">
        <w:t>6</w:t>
      </w:r>
      <w:r w:rsidRPr="00165510">
        <w:t>)</w:t>
      </w:r>
      <w:r w:rsidR="00B04D29" w:rsidRPr="00165510">
        <w:t>,</w:t>
      </w:r>
      <w:r w:rsidR="00B04D29" w:rsidRPr="007C625F">
        <w:t xml:space="preserve"> which agreed with our results</w:t>
      </w:r>
      <w:r w:rsidRPr="007C625F">
        <w:t xml:space="preserve">. On the other hand, the reducing sugars </w:t>
      </w:r>
      <w:r w:rsidR="001D14DF" w:rsidRPr="007C625F">
        <w:t xml:space="preserve">values </w:t>
      </w:r>
      <w:r w:rsidRPr="007C625F">
        <w:t>are not only within the ranges proposed by the IHC for these same genera (</w:t>
      </w:r>
      <w:proofErr w:type="spellStart"/>
      <w:r w:rsidRPr="007C625F">
        <w:t>Vit</w:t>
      </w:r>
      <w:proofErr w:type="spellEnd"/>
      <w:r w:rsidRPr="007C625F">
        <w:t xml:space="preserve"> </w:t>
      </w:r>
      <w:r w:rsidRPr="007C625F">
        <w:rPr>
          <w:rFonts w:eastAsiaTheme="minorHAnsi"/>
          <w:lang w:eastAsia="en-US"/>
        </w:rPr>
        <w:t xml:space="preserve">et al., </w:t>
      </w:r>
      <w:r w:rsidRPr="007C625F">
        <w:t>2004), but also correspond to the values observed in other studies (</w:t>
      </w:r>
      <w:r w:rsidRPr="00165510">
        <w:t>A</w:t>
      </w:r>
      <w:r w:rsidR="00D67E15" w:rsidRPr="00165510">
        <w:t xml:space="preserve">ndrade et al., </w:t>
      </w:r>
      <w:r w:rsidR="005A2051" w:rsidRPr="00165510">
        <w:t>1</w:t>
      </w:r>
      <w:r w:rsidRPr="00165510">
        <w:t xml:space="preserve">999; </w:t>
      </w:r>
      <w:r w:rsidR="005A2051" w:rsidRPr="00165510">
        <w:rPr>
          <w:rFonts w:eastAsiaTheme="minorHAnsi"/>
          <w:lang w:eastAsia="en-US"/>
        </w:rPr>
        <w:t xml:space="preserve">Rodriguez, Ferrer, Ferrer, &amp; </w:t>
      </w:r>
      <w:r w:rsidRPr="00165510">
        <w:t xml:space="preserve">2004; </w:t>
      </w:r>
      <w:proofErr w:type="spellStart"/>
      <w:r w:rsidRPr="00165510">
        <w:t>K</w:t>
      </w:r>
      <w:r w:rsidR="005A2051" w:rsidRPr="00165510">
        <w:t>ucuk</w:t>
      </w:r>
      <w:proofErr w:type="spellEnd"/>
      <w:r w:rsidR="005A2051" w:rsidRPr="00165510">
        <w:t xml:space="preserve"> et al.,</w:t>
      </w:r>
      <w:r w:rsidRPr="00165510">
        <w:t xml:space="preserve"> 2007</w:t>
      </w:r>
      <w:r w:rsidRPr="007C625F">
        <w:t xml:space="preserve">). The HMF content </w:t>
      </w:r>
      <w:r w:rsidR="00282176" w:rsidRPr="007C625F">
        <w:t xml:space="preserve">in </w:t>
      </w:r>
      <w:r w:rsidRPr="007C625F">
        <w:t>high</w:t>
      </w:r>
      <w:r w:rsidR="001D14DF" w:rsidRPr="007C625F">
        <w:t>er</w:t>
      </w:r>
      <w:r w:rsidRPr="007C625F">
        <w:t xml:space="preserve"> concentration is</w:t>
      </w:r>
      <w:r w:rsidR="001D14DF" w:rsidRPr="007C625F">
        <w:t xml:space="preserve"> observed </w:t>
      </w:r>
      <w:r w:rsidRPr="007C625F">
        <w:t xml:space="preserve">in old honeys and in honey that has been heated, stored in </w:t>
      </w:r>
      <w:r w:rsidR="00764C52" w:rsidRPr="007C625F">
        <w:t>non-adequate</w:t>
      </w:r>
      <w:r w:rsidRPr="007C625F">
        <w:t xml:space="preserve"> conditions, or adulterated with invert sugar or syrup. The samples </w:t>
      </w:r>
      <w:proofErr w:type="spellStart"/>
      <w:r w:rsidRPr="007C625F">
        <w:t>MsTa</w:t>
      </w:r>
      <w:proofErr w:type="spellEnd"/>
      <w:r w:rsidRPr="007C625F">
        <w:t xml:space="preserve">, </w:t>
      </w:r>
      <w:proofErr w:type="spellStart"/>
      <w:r w:rsidRPr="007C625F">
        <w:t>SmCa</w:t>
      </w:r>
      <w:proofErr w:type="spellEnd"/>
      <w:r w:rsidRPr="007C625F">
        <w:t xml:space="preserve"> and </w:t>
      </w:r>
      <w:proofErr w:type="spellStart"/>
      <w:r w:rsidRPr="007C625F">
        <w:t>MbTb</w:t>
      </w:r>
      <w:proofErr w:type="spellEnd"/>
      <w:r w:rsidRPr="007C625F">
        <w:t xml:space="preserve"> in the study showed absence </w:t>
      </w:r>
      <w:r w:rsidR="001D14DF" w:rsidRPr="007C625F">
        <w:t>of this compound which contrasted</w:t>
      </w:r>
      <w:r w:rsidRPr="007C625F">
        <w:t xml:space="preserve"> with the limit established by </w:t>
      </w:r>
      <w:proofErr w:type="spellStart"/>
      <w:r w:rsidRPr="007C625F">
        <w:t>Vit</w:t>
      </w:r>
      <w:proofErr w:type="spellEnd"/>
      <w:r w:rsidRPr="007C625F">
        <w:t xml:space="preserve"> </w:t>
      </w:r>
      <w:r w:rsidRPr="007C625F">
        <w:rPr>
          <w:rFonts w:eastAsiaTheme="minorHAnsi"/>
          <w:lang w:eastAsia="en-US"/>
        </w:rPr>
        <w:t xml:space="preserve">et al. </w:t>
      </w:r>
      <w:r w:rsidR="001D14DF" w:rsidRPr="007C625F">
        <w:t xml:space="preserve">(2004), which suggested </w:t>
      </w:r>
      <w:r w:rsidRPr="007C625F">
        <w:t>40</w:t>
      </w:r>
      <w:r w:rsidR="008813A8" w:rsidRPr="007C625F">
        <w:t xml:space="preserve"> </w:t>
      </w:r>
      <w:r w:rsidR="00501F18">
        <w:t>mg/</w:t>
      </w:r>
      <w:r w:rsidR="001D14DF" w:rsidRPr="007C625F">
        <w:t>kg</w:t>
      </w:r>
      <w:r w:rsidRPr="007C625F">
        <w:t xml:space="preserve">, as well as </w:t>
      </w:r>
      <w:r w:rsidR="001D14DF" w:rsidRPr="007C625F">
        <w:t>the absent of this value in other studies (</w:t>
      </w:r>
      <w:proofErr w:type="spellStart"/>
      <w:r w:rsidR="001D14DF" w:rsidRPr="007C625F">
        <w:t>Vit</w:t>
      </w:r>
      <w:proofErr w:type="spellEnd"/>
      <w:r w:rsidR="001D14DF" w:rsidRPr="007C625F">
        <w:t xml:space="preserve">, 2008; </w:t>
      </w:r>
      <w:r w:rsidR="005A2051" w:rsidRPr="007C625F">
        <w:rPr>
          <w:rFonts w:eastAsiaTheme="minorHAnsi"/>
          <w:lang w:eastAsia="en-US"/>
        </w:rPr>
        <w:t xml:space="preserve">Habib, Al </w:t>
      </w:r>
      <w:proofErr w:type="spellStart"/>
      <w:r w:rsidR="005A2051" w:rsidRPr="007C625F">
        <w:rPr>
          <w:rFonts w:eastAsiaTheme="minorHAnsi"/>
          <w:lang w:eastAsia="en-US"/>
        </w:rPr>
        <w:t>Meqbali</w:t>
      </w:r>
      <w:proofErr w:type="spellEnd"/>
      <w:r w:rsidR="005A2051" w:rsidRPr="007C625F">
        <w:rPr>
          <w:rFonts w:eastAsiaTheme="minorHAnsi"/>
          <w:lang w:eastAsia="en-US"/>
        </w:rPr>
        <w:t xml:space="preserve">, Kamal, </w:t>
      </w:r>
      <w:proofErr w:type="spellStart"/>
      <w:r w:rsidR="005A2051" w:rsidRPr="007C625F">
        <w:rPr>
          <w:rFonts w:eastAsiaTheme="minorHAnsi"/>
          <w:lang w:eastAsia="en-US"/>
        </w:rPr>
        <w:t>Souka</w:t>
      </w:r>
      <w:proofErr w:type="spellEnd"/>
      <w:r w:rsidR="005A2051" w:rsidRPr="007C625F">
        <w:rPr>
          <w:rFonts w:eastAsiaTheme="minorHAnsi"/>
          <w:lang w:eastAsia="en-US"/>
        </w:rPr>
        <w:t xml:space="preserve">, &amp; Ibrahim, </w:t>
      </w:r>
      <w:r w:rsidRPr="007C625F">
        <w:t>2014)</w:t>
      </w:r>
      <w:r w:rsidR="001D14DF" w:rsidRPr="007C625F">
        <w:t xml:space="preserve">. </w:t>
      </w:r>
      <w:r w:rsidR="005A2051" w:rsidRPr="007C625F">
        <w:t xml:space="preserve">Batista de Sousa </w:t>
      </w:r>
      <w:r w:rsidR="005A2051" w:rsidRPr="007C625F">
        <w:rPr>
          <w:rFonts w:eastAsiaTheme="minorHAnsi"/>
          <w:lang w:eastAsia="en-US"/>
        </w:rPr>
        <w:t>et al</w:t>
      </w:r>
      <w:r w:rsidR="005A2051" w:rsidRPr="007C625F">
        <w:rPr>
          <w:rFonts w:eastAsiaTheme="minorHAnsi"/>
          <w:i/>
          <w:lang w:eastAsia="en-US"/>
        </w:rPr>
        <w:t>.</w:t>
      </w:r>
      <w:r w:rsidR="005A2051" w:rsidRPr="007C625F">
        <w:rPr>
          <w:rFonts w:eastAsiaTheme="minorHAnsi"/>
          <w:lang w:eastAsia="en-US"/>
        </w:rPr>
        <w:t xml:space="preserve"> </w:t>
      </w:r>
      <w:r w:rsidR="001904F8" w:rsidRPr="007C625F">
        <w:t xml:space="preserve">(2016) have reported the absent of HMF in </w:t>
      </w:r>
      <w:proofErr w:type="spellStart"/>
      <w:r w:rsidR="001904F8" w:rsidRPr="007C625F">
        <w:t>monofloral</w:t>
      </w:r>
      <w:proofErr w:type="spellEnd"/>
      <w:r w:rsidR="001904F8" w:rsidRPr="007C625F">
        <w:t xml:space="preserve"> honeys from the genus </w:t>
      </w:r>
      <w:proofErr w:type="spellStart"/>
      <w:r w:rsidR="001904F8" w:rsidRPr="007C625F">
        <w:t>Melipona</w:t>
      </w:r>
      <w:proofErr w:type="spellEnd"/>
      <w:r w:rsidR="001904F8" w:rsidRPr="007C625F">
        <w:t xml:space="preserve"> in different regions from Brazil, and </w:t>
      </w:r>
      <w:proofErr w:type="spellStart"/>
      <w:r w:rsidR="001904F8" w:rsidRPr="007C625F">
        <w:t>Biluca</w:t>
      </w:r>
      <w:proofErr w:type="spellEnd"/>
      <w:r w:rsidR="001904F8" w:rsidRPr="007C625F">
        <w:t xml:space="preserve"> et al. (2016) have registered HMF values lower than </w:t>
      </w:r>
      <w:r w:rsidR="00501F18">
        <w:t>0.31 mg</w:t>
      </w:r>
      <w:r w:rsidR="008813A8" w:rsidRPr="007C625F">
        <w:t>/L (</w:t>
      </w:r>
      <w:proofErr w:type="spellStart"/>
      <w:r w:rsidR="008813A8" w:rsidRPr="007C625F">
        <w:t>Biluca</w:t>
      </w:r>
      <w:proofErr w:type="spellEnd"/>
      <w:r w:rsidR="008813A8" w:rsidRPr="007C625F">
        <w:t xml:space="preserve"> et al., 2016). </w:t>
      </w:r>
      <w:r w:rsidRPr="007C625F">
        <w:t xml:space="preserve">The diastase activity is also used as marker for the freshness of honeys because its amount decreases in old or heated honeys. According to the Honey Quality and International Regulatory Standards, from the International Honey Commission, the diastase activity must not be less than or equal to 8, expressed as diastase number (DN), but the Codex </w:t>
      </w:r>
      <w:proofErr w:type="spellStart"/>
      <w:r w:rsidRPr="007C625F">
        <w:t>Alimentarius</w:t>
      </w:r>
      <w:proofErr w:type="spellEnd"/>
      <w:r w:rsidRPr="007C625F">
        <w:t xml:space="preserve"> (</w:t>
      </w:r>
      <w:r w:rsidR="00C5114F">
        <w:t xml:space="preserve">FAO, </w:t>
      </w:r>
      <w:r w:rsidR="007C625F">
        <w:t>2001</w:t>
      </w:r>
      <w:r w:rsidRPr="007C625F">
        <w:t xml:space="preserve">) has established the minimum diastase activity value of 3, for honeys with natural low enzyme content. The low content of Diastase was only present in four samples of honey, but the Codex </w:t>
      </w:r>
      <w:proofErr w:type="spellStart"/>
      <w:r w:rsidRPr="007C625F">
        <w:t>Alimentarius</w:t>
      </w:r>
      <w:proofErr w:type="spellEnd"/>
      <w:r w:rsidRPr="007C625F">
        <w:t xml:space="preserve"> mentions that HMF in honeys with low content of this </w:t>
      </w:r>
      <w:r w:rsidR="00501F18">
        <w:t>enzyme is not higher than 15 mg/</w:t>
      </w:r>
      <w:r w:rsidRPr="007C625F">
        <w:t>kg, therefore the content of HMF in these were very low therefore these quality hone</w:t>
      </w:r>
      <w:r w:rsidR="004E2A9B">
        <w:t xml:space="preserve">ys are considered. The values </w:t>
      </w:r>
      <w:r w:rsidRPr="007C625F">
        <w:t xml:space="preserve">of the </w:t>
      </w:r>
      <w:r w:rsidRPr="007C625F">
        <w:lastRenderedPageBreak/>
        <w:t>parameters analyzed in this study vary due to different factors such as botanical origin, geographical origin, climatic conditions, bee species, storage, date of harvest, as well as the presen</w:t>
      </w:r>
      <w:r w:rsidR="00E22645" w:rsidRPr="007C625F">
        <w:t>ce of organic acids, minerals, p</w:t>
      </w:r>
      <w:r w:rsidRPr="007C625F">
        <w:t xml:space="preserve">roteins, </w:t>
      </w:r>
      <w:proofErr w:type="spellStart"/>
      <w:r w:rsidRPr="007C625F">
        <w:t>polyols</w:t>
      </w:r>
      <w:proofErr w:type="spellEnd"/>
      <w:r w:rsidRPr="007C625F">
        <w:t xml:space="preserve">, </w:t>
      </w:r>
      <w:proofErr w:type="spellStart"/>
      <w:r w:rsidRPr="007C625F">
        <w:t>gluconic</w:t>
      </w:r>
      <w:proofErr w:type="spellEnd"/>
      <w:r w:rsidRPr="007C625F">
        <w:t xml:space="preserve"> acid, some antioxidants, such as carotenoids and flavonoids (</w:t>
      </w:r>
      <w:proofErr w:type="spellStart"/>
      <w:r w:rsidR="005A2051" w:rsidRPr="00165510">
        <w:rPr>
          <w:rFonts w:eastAsia="AdvTimes"/>
          <w:color w:val="000000" w:themeColor="text1"/>
          <w:lang w:eastAsia="en-US"/>
        </w:rPr>
        <w:t>Terrab</w:t>
      </w:r>
      <w:proofErr w:type="spellEnd"/>
      <w:r w:rsidR="005A2051" w:rsidRPr="00165510">
        <w:rPr>
          <w:rFonts w:eastAsia="AdvTimes"/>
          <w:color w:val="000000" w:themeColor="text1"/>
          <w:lang w:eastAsia="en-US"/>
        </w:rPr>
        <w:t xml:space="preserve">, </w:t>
      </w:r>
      <w:proofErr w:type="spellStart"/>
      <w:r w:rsidR="005A2051" w:rsidRPr="00165510">
        <w:rPr>
          <w:rFonts w:eastAsia="AdvTimes"/>
          <w:color w:val="000000" w:themeColor="text1"/>
          <w:lang w:eastAsia="en-US"/>
        </w:rPr>
        <w:t>Dıez</w:t>
      </w:r>
      <w:proofErr w:type="spellEnd"/>
      <w:r w:rsidR="005A2051" w:rsidRPr="00165510">
        <w:rPr>
          <w:rFonts w:eastAsia="AdvTimes"/>
          <w:color w:val="000000" w:themeColor="text1"/>
          <w:lang w:eastAsia="en-US"/>
        </w:rPr>
        <w:t xml:space="preserve">, &amp; Heredia, </w:t>
      </w:r>
      <w:r w:rsidRPr="00165510">
        <w:t xml:space="preserve">2003; </w:t>
      </w:r>
      <w:proofErr w:type="spellStart"/>
      <w:r w:rsidR="005A2051" w:rsidRPr="003F0FAC">
        <w:rPr>
          <w:rFonts w:eastAsia="AdvGulliv-R"/>
          <w:lang w:eastAsia="en-US"/>
        </w:rPr>
        <w:t>Acquarone</w:t>
      </w:r>
      <w:proofErr w:type="spellEnd"/>
      <w:r w:rsidR="005A2051" w:rsidRPr="003F0FAC">
        <w:rPr>
          <w:rFonts w:eastAsia="AdvGulliv-R"/>
          <w:lang w:eastAsia="en-US"/>
        </w:rPr>
        <w:t xml:space="preserve">, </w:t>
      </w:r>
      <w:proofErr w:type="spellStart"/>
      <w:r w:rsidR="005A2051" w:rsidRPr="003F0FAC">
        <w:rPr>
          <w:rFonts w:eastAsia="AdvGulliv-R"/>
          <w:lang w:eastAsia="en-US"/>
        </w:rPr>
        <w:t>Buera</w:t>
      </w:r>
      <w:proofErr w:type="spellEnd"/>
      <w:r w:rsidR="005A2051" w:rsidRPr="003F0FAC">
        <w:rPr>
          <w:rFonts w:eastAsia="AdvGulliv-R"/>
          <w:lang w:eastAsia="en-US"/>
        </w:rPr>
        <w:t xml:space="preserve">, &amp; </w:t>
      </w:r>
      <w:proofErr w:type="spellStart"/>
      <w:r w:rsidR="005A2051" w:rsidRPr="003F0FAC">
        <w:rPr>
          <w:rFonts w:eastAsia="AdvGulliv-R"/>
          <w:lang w:eastAsia="en-US"/>
        </w:rPr>
        <w:t>Elizalde</w:t>
      </w:r>
      <w:proofErr w:type="spellEnd"/>
      <w:r w:rsidR="005A2051" w:rsidRPr="003F0FAC">
        <w:rPr>
          <w:rFonts w:eastAsia="AdvGulliv-R"/>
          <w:lang w:eastAsia="en-US"/>
        </w:rPr>
        <w:t xml:space="preserve">, </w:t>
      </w:r>
      <w:r w:rsidRPr="00E43B3D">
        <w:t>2007</w:t>
      </w:r>
      <w:r w:rsidRPr="00DF53CE">
        <w:t xml:space="preserve">; </w:t>
      </w:r>
      <w:proofErr w:type="spellStart"/>
      <w:r w:rsidR="00EE47DE" w:rsidRPr="00165510">
        <w:rPr>
          <w:rFonts w:eastAsia="AdvTimes"/>
          <w:lang w:eastAsia="en-US"/>
        </w:rPr>
        <w:t>Baltrusaityte</w:t>
      </w:r>
      <w:proofErr w:type="spellEnd"/>
      <w:r w:rsidR="00EE47DE" w:rsidRPr="00165510">
        <w:rPr>
          <w:rFonts w:eastAsia="AdvTimes"/>
          <w:lang w:eastAsia="en-US"/>
        </w:rPr>
        <w:t xml:space="preserve">, </w:t>
      </w:r>
      <w:proofErr w:type="spellStart"/>
      <w:r w:rsidR="00EE47DE" w:rsidRPr="00165510">
        <w:rPr>
          <w:rFonts w:eastAsia="AdvTimes"/>
          <w:lang w:eastAsia="en-US"/>
        </w:rPr>
        <w:t>Venskutonis</w:t>
      </w:r>
      <w:proofErr w:type="spellEnd"/>
      <w:r w:rsidR="00EE47DE" w:rsidRPr="00165510">
        <w:rPr>
          <w:rFonts w:eastAsia="AdvTimes"/>
          <w:lang w:eastAsia="en-US"/>
        </w:rPr>
        <w:t xml:space="preserve">, &amp; </w:t>
      </w:r>
      <w:proofErr w:type="spellStart"/>
      <w:r w:rsidR="00EE47DE" w:rsidRPr="00165510">
        <w:rPr>
          <w:rFonts w:eastAsia="AdvTimes"/>
          <w:lang w:eastAsia="en-US"/>
        </w:rPr>
        <w:t>Ceksteryte</w:t>
      </w:r>
      <w:proofErr w:type="spellEnd"/>
      <w:r w:rsidR="00EE47DE" w:rsidRPr="00165510">
        <w:rPr>
          <w:rFonts w:eastAsia="AdvTimes"/>
          <w:lang w:eastAsia="en-US"/>
        </w:rPr>
        <w:t xml:space="preserve">, </w:t>
      </w:r>
      <w:r w:rsidRPr="00165510">
        <w:t xml:space="preserve">2007; </w:t>
      </w:r>
      <w:proofErr w:type="spellStart"/>
      <w:r w:rsidR="00EE47DE" w:rsidRPr="00165510">
        <w:rPr>
          <w:rFonts w:eastAsiaTheme="minorHAnsi"/>
          <w:lang w:eastAsia="en-US"/>
        </w:rPr>
        <w:t>Silvano</w:t>
      </w:r>
      <w:proofErr w:type="spellEnd"/>
      <w:r w:rsidR="00EE47DE" w:rsidRPr="00165510">
        <w:rPr>
          <w:rFonts w:eastAsiaTheme="minorHAnsi"/>
          <w:lang w:eastAsia="en-US"/>
        </w:rPr>
        <w:t xml:space="preserve">, Varela, Palacio, </w:t>
      </w:r>
      <w:proofErr w:type="spellStart"/>
      <w:r w:rsidR="00EE47DE" w:rsidRPr="00165510">
        <w:rPr>
          <w:rFonts w:eastAsiaTheme="minorHAnsi"/>
          <w:lang w:eastAsia="en-US"/>
        </w:rPr>
        <w:t>Ruffunengo</w:t>
      </w:r>
      <w:proofErr w:type="spellEnd"/>
      <w:r w:rsidR="00EE47DE" w:rsidRPr="00165510">
        <w:rPr>
          <w:rFonts w:eastAsiaTheme="minorHAnsi"/>
          <w:lang w:eastAsia="en-US"/>
        </w:rPr>
        <w:t xml:space="preserve">, &amp; </w:t>
      </w:r>
      <w:proofErr w:type="spellStart"/>
      <w:r w:rsidR="00EE47DE" w:rsidRPr="00165510">
        <w:rPr>
          <w:rFonts w:eastAsiaTheme="minorHAnsi"/>
          <w:lang w:eastAsia="en-US"/>
        </w:rPr>
        <w:t>Yamul</w:t>
      </w:r>
      <w:proofErr w:type="spellEnd"/>
      <w:r w:rsidR="00EE47DE" w:rsidRPr="00165510">
        <w:rPr>
          <w:rFonts w:eastAsiaTheme="minorHAnsi"/>
          <w:lang w:eastAsia="en-US"/>
        </w:rPr>
        <w:t xml:space="preserve">, </w:t>
      </w:r>
      <w:r w:rsidRPr="00165510">
        <w:t>2014).</w:t>
      </w:r>
      <w:r w:rsidRPr="007C625F">
        <w:t xml:space="preserve"> </w:t>
      </w:r>
    </w:p>
    <w:p w14:paraId="0628B14B" w14:textId="049D1DD3" w:rsidR="003355F8" w:rsidRPr="007C625F" w:rsidRDefault="009B71E9" w:rsidP="00F851F9">
      <w:pPr>
        <w:autoSpaceDE w:val="0"/>
        <w:autoSpaceDN w:val="0"/>
        <w:adjustRightInd w:val="0"/>
        <w:ind w:firstLine="708"/>
        <w:jc w:val="both"/>
      </w:pPr>
      <w:r>
        <w:t>On the other hand, o</w:t>
      </w:r>
      <w:r w:rsidR="00A414C5" w:rsidRPr="007C625F">
        <w:t xml:space="preserve">ur results </w:t>
      </w:r>
      <w:r w:rsidR="00854FC7" w:rsidRPr="007C625F">
        <w:t>agreed</w:t>
      </w:r>
      <w:r w:rsidR="00A414C5" w:rsidRPr="007C625F">
        <w:t xml:space="preserve"> with the reporte</w:t>
      </w:r>
      <w:r w:rsidR="006E2271" w:rsidRPr="007C625F">
        <w:t xml:space="preserve">d by </w:t>
      </w:r>
      <w:proofErr w:type="spellStart"/>
      <w:r w:rsidR="00302597" w:rsidRPr="007C625F">
        <w:t>Deliza</w:t>
      </w:r>
      <w:proofErr w:type="spellEnd"/>
      <w:r w:rsidR="00302597" w:rsidRPr="007C625F">
        <w:t xml:space="preserve"> &amp; </w:t>
      </w:r>
      <w:proofErr w:type="spellStart"/>
      <w:r w:rsidR="00302597" w:rsidRPr="007C625F">
        <w:t>Vit</w:t>
      </w:r>
      <w:proofErr w:type="spellEnd"/>
      <w:r w:rsidR="006E2271" w:rsidRPr="007C625F">
        <w:t xml:space="preserve"> (2013</w:t>
      </w:r>
      <w:r w:rsidR="00A414C5" w:rsidRPr="007C625F">
        <w:t xml:space="preserve">), who found that </w:t>
      </w:r>
      <w:r w:rsidR="00A414C5" w:rsidRPr="007C625F">
        <w:rPr>
          <w:i/>
        </w:rPr>
        <w:t xml:space="preserve">S. </w:t>
      </w:r>
      <w:proofErr w:type="spellStart"/>
      <w:r w:rsidR="00A414C5" w:rsidRPr="007C625F">
        <w:rPr>
          <w:i/>
        </w:rPr>
        <w:t>mexicana</w:t>
      </w:r>
      <w:proofErr w:type="spellEnd"/>
      <w:r w:rsidR="00A414C5" w:rsidRPr="007C625F">
        <w:t xml:space="preserve"> honeys showed fewer a</w:t>
      </w:r>
      <w:r w:rsidR="00520797" w:rsidRPr="007C625F">
        <w:t>cceptances due to bitter taste.</w:t>
      </w:r>
      <w:r w:rsidR="001904F8" w:rsidRPr="007C625F">
        <w:t xml:space="preserve"> </w:t>
      </w:r>
      <w:r w:rsidR="001904F8" w:rsidRPr="007C625F">
        <w:rPr>
          <w:lang w:val="en"/>
        </w:rPr>
        <w:t>Other unusual descriptors considered as u</w:t>
      </w:r>
      <w:r w:rsidR="004E2A9B">
        <w:rPr>
          <w:lang w:val="en"/>
        </w:rPr>
        <w:t>npleasant are sour/acid/moldy/alcoholic/urine/rape/</w:t>
      </w:r>
      <w:r w:rsidR="001904F8" w:rsidRPr="007C625F">
        <w:rPr>
          <w:lang w:val="en"/>
        </w:rPr>
        <w:t xml:space="preserve">wine, gave the lowest acceptance values, and have been reported in </w:t>
      </w:r>
      <w:r w:rsidR="001904F8" w:rsidRPr="007C625F">
        <w:rPr>
          <w:i/>
          <w:lang w:val="en"/>
        </w:rPr>
        <w:t xml:space="preserve">M. </w:t>
      </w:r>
      <w:proofErr w:type="spellStart"/>
      <w:r w:rsidR="001904F8" w:rsidRPr="007C625F">
        <w:rPr>
          <w:i/>
          <w:lang w:val="en"/>
        </w:rPr>
        <w:t>scutelaris</w:t>
      </w:r>
      <w:proofErr w:type="spellEnd"/>
      <w:r w:rsidR="003322A1" w:rsidRPr="007C625F">
        <w:rPr>
          <w:lang w:val="en"/>
        </w:rPr>
        <w:t xml:space="preserve"> honeys (Ferreira et al.</w:t>
      </w:r>
      <w:r w:rsidR="001904F8" w:rsidRPr="007C625F">
        <w:rPr>
          <w:lang w:val="en"/>
        </w:rPr>
        <w:t xml:space="preserve">, 2009). In a similar way to the physicochemical characteristics, the preference of honey is related </w:t>
      </w:r>
      <w:r w:rsidR="00520797" w:rsidRPr="007C625F">
        <w:t xml:space="preserve">to bee species, botanical origin, maturation time and storage conditions (Sousa et al., 2016). </w:t>
      </w:r>
      <w:r w:rsidR="00722398" w:rsidRPr="007C625F">
        <w:t xml:space="preserve">Sensorial characteristics are also related to </w:t>
      </w:r>
      <w:proofErr w:type="spellStart"/>
      <w:r w:rsidR="00722398" w:rsidRPr="007C625F">
        <w:t>physico</w:t>
      </w:r>
      <w:proofErr w:type="spellEnd"/>
      <w:r w:rsidR="00722398" w:rsidRPr="007C625F">
        <w:t xml:space="preserve">-chemical properties </w:t>
      </w:r>
      <w:r w:rsidR="00520797" w:rsidRPr="007C625F">
        <w:t xml:space="preserve">(Habib et al., 2014) </w:t>
      </w:r>
      <w:r w:rsidR="00722398" w:rsidRPr="007C625F">
        <w:t>and in our study we observed that honeys well accepted (</w:t>
      </w:r>
      <w:proofErr w:type="spellStart"/>
      <w:r w:rsidR="00722398" w:rsidRPr="007C625F">
        <w:t>MbTb</w:t>
      </w:r>
      <w:proofErr w:type="spellEnd"/>
      <w:r w:rsidR="00722398" w:rsidRPr="007C625F">
        <w:t xml:space="preserve">) registered the highest reducing sugar value, similar to the observed by </w:t>
      </w:r>
      <w:proofErr w:type="spellStart"/>
      <w:r w:rsidR="00722398" w:rsidRPr="007C625F">
        <w:t>Ferrerira</w:t>
      </w:r>
      <w:proofErr w:type="spellEnd"/>
      <w:r w:rsidR="00722398" w:rsidRPr="007C625F">
        <w:t xml:space="preserve"> et al. (2009). It has also observed that </w:t>
      </w:r>
      <w:proofErr w:type="spellStart"/>
      <w:r w:rsidR="00722398" w:rsidRPr="007C625F">
        <w:t>monofloral</w:t>
      </w:r>
      <w:proofErr w:type="spellEnd"/>
      <w:r w:rsidR="00722398" w:rsidRPr="007C625F">
        <w:t xml:space="preserve"> honeys showed a better acceptance and registered higher reducing sugar values </w:t>
      </w:r>
      <w:r w:rsidR="00D104D5" w:rsidRPr="007C625F">
        <w:t xml:space="preserve">(Sousa et al., 2016). </w:t>
      </w:r>
      <w:r w:rsidR="007C625F">
        <w:t xml:space="preserve">Thus, </w:t>
      </w:r>
      <w:r w:rsidR="00A414C5" w:rsidRPr="007C625F">
        <w:t>the most important aspects that influence the preference or acceptance of consumers and therefore the co</w:t>
      </w:r>
      <w:r w:rsidR="00722398" w:rsidRPr="007C625F">
        <w:t xml:space="preserve">mmercialization of honey is the </w:t>
      </w:r>
      <w:r w:rsidR="00A414C5" w:rsidRPr="007C625F">
        <w:t>botanical and geographical origin (</w:t>
      </w:r>
      <w:proofErr w:type="spellStart"/>
      <w:r w:rsidR="00EE47DE" w:rsidRPr="003F0FAC">
        <w:rPr>
          <w:rFonts w:eastAsia="AdvTimes"/>
          <w:lang w:eastAsia="en-US"/>
        </w:rPr>
        <w:t>Estevinho</w:t>
      </w:r>
      <w:proofErr w:type="spellEnd"/>
      <w:r w:rsidR="00EE47DE" w:rsidRPr="003F0FAC">
        <w:rPr>
          <w:rFonts w:eastAsia="AdvTimes"/>
          <w:i/>
          <w:lang w:eastAsia="en-US"/>
        </w:rPr>
        <w:t>,</w:t>
      </w:r>
      <w:r w:rsidR="00EE47DE" w:rsidRPr="003F0FAC">
        <w:rPr>
          <w:rFonts w:eastAsia="AdvTimes"/>
          <w:lang w:eastAsia="en-US"/>
        </w:rPr>
        <w:t xml:space="preserve"> </w:t>
      </w:r>
      <w:proofErr w:type="spellStart"/>
      <w:r w:rsidR="00EE47DE" w:rsidRPr="003F0FAC">
        <w:rPr>
          <w:rFonts w:eastAsia="AdvTimes"/>
          <w:lang w:eastAsia="en-US"/>
        </w:rPr>
        <w:t>Feás</w:t>
      </w:r>
      <w:proofErr w:type="spellEnd"/>
      <w:r w:rsidR="00EE47DE" w:rsidRPr="003F0FAC">
        <w:rPr>
          <w:rFonts w:eastAsia="AdvTimes"/>
          <w:lang w:eastAsia="en-US"/>
        </w:rPr>
        <w:t xml:space="preserve">, </w:t>
      </w:r>
      <w:proofErr w:type="spellStart"/>
      <w:r w:rsidR="00EE47DE" w:rsidRPr="003F0FAC">
        <w:rPr>
          <w:rFonts w:eastAsia="AdvTimes"/>
          <w:lang w:eastAsia="en-US"/>
        </w:rPr>
        <w:t>Seijas</w:t>
      </w:r>
      <w:proofErr w:type="spellEnd"/>
      <w:r w:rsidR="00EE47DE" w:rsidRPr="003F0FAC">
        <w:rPr>
          <w:rFonts w:eastAsia="AdvTimes"/>
          <w:lang w:eastAsia="en-US"/>
        </w:rPr>
        <w:t xml:space="preserve">, &amp; </w:t>
      </w:r>
      <w:proofErr w:type="spellStart"/>
      <w:r w:rsidR="00EE47DE" w:rsidRPr="003F0FAC">
        <w:rPr>
          <w:rFonts w:eastAsia="AdvTimes"/>
          <w:lang w:eastAsia="en-US"/>
        </w:rPr>
        <w:t>Vázquez-Tato</w:t>
      </w:r>
      <w:proofErr w:type="spellEnd"/>
      <w:r w:rsidR="00EE47DE" w:rsidRPr="003F0FAC">
        <w:rPr>
          <w:rFonts w:eastAsia="AdvTimes"/>
          <w:lang w:eastAsia="en-US"/>
        </w:rPr>
        <w:t xml:space="preserve">, </w:t>
      </w:r>
      <w:r w:rsidR="00501F18">
        <w:t>2012).</w:t>
      </w:r>
    </w:p>
    <w:p w14:paraId="62263913" w14:textId="636DE9D6" w:rsidR="003355F8" w:rsidRPr="007C625F" w:rsidRDefault="00A414C5" w:rsidP="00F851F9">
      <w:pPr>
        <w:ind w:firstLine="708"/>
        <w:jc w:val="both"/>
      </w:pPr>
      <w:r w:rsidRPr="007C625F">
        <w:t xml:space="preserve">Based on our results, we observed similarity with </w:t>
      </w:r>
      <w:proofErr w:type="spellStart"/>
      <w:r w:rsidRPr="007C625F">
        <w:t>Roubik</w:t>
      </w:r>
      <w:proofErr w:type="spellEnd"/>
      <w:r w:rsidRPr="007C625F">
        <w:t xml:space="preserve"> (1996), who registered pollen dominance of </w:t>
      </w:r>
      <w:proofErr w:type="spellStart"/>
      <w:r w:rsidRPr="007C625F">
        <w:t>Leguminosae</w:t>
      </w:r>
      <w:proofErr w:type="spellEnd"/>
      <w:r w:rsidRPr="007C625F">
        <w:t xml:space="preserve"> family in </w:t>
      </w:r>
      <w:proofErr w:type="spellStart"/>
      <w:r w:rsidRPr="007C625F">
        <w:t>Melipona</w:t>
      </w:r>
      <w:proofErr w:type="spellEnd"/>
      <w:r w:rsidRPr="007C625F">
        <w:rPr>
          <w:i/>
        </w:rPr>
        <w:t xml:space="preserve"> </w:t>
      </w:r>
      <w:r w:rsidRPr="007C625F">
        <w:t>honeys; in this sense, Almeida-</w:t>
      </w:r>
      <w:proofErr w:type="spellStart"/>
      <w:r w:rsidRPr="007C625F">
        <w:t>Muradian</w:t>
      </w:r>
      <w:proofErr w:type="spellEnd"/>
      <w:r w:rsidRPr="007C625F">
        <w:t xml:space="preserve"> </w:t>
      </w:r>
      <w:r w:rsidRPr="007C625F">
        <w:rPr>
          <w:rFonts w:eastAsiaTheme="minorHAnsi"/>
          <w:lang w:eastAsia="en-US"/>
        </w:rPr>
        <w:t xml:space="preserve">et al. </w:t>
      </w:r>
      <w:r w:rsidRPr="007C625F">
        <w:t xml:space="preserve">(2013) in </w:t>
      </w:r>
      <w:r w:rsidRPr="007C625F">
        <w:rPr>
          <w:i/>
        </w:rPr>
        <w:t>M</w:t>
      </w:r>
      <w:r w:rsidR="00722398" w:rsidRPr="007C625F">
        <w:rPr>
          <w:i/>
        </w:rPr>
        <w:t>.</w:t>
      </w:r>
      <w:r w:rsidRPr="007C625F">
        <w:rPr>
          <w:i/>
        </w:rPr>
        <w:t xml:space="preserve"> </w:t>
      </w:r>
      <w:proofErr w:type="spellStart"/>
      <w:r w:rsidRPr="007C625F">
        <w:rPr>
          <w:i/>
        </w:rPr>
        <w:t>subnitida</w:t>
      </w:r>
      <w:proofErr w:type="spellEnd"/>
      <w:r w:rsidRPr="007C625F">
        <w:t xml:space="preserve"> honeys, predominant pollen of </w:t>
      </w:r>
      <w:proofErr w:type="spellStart"/>
      <w:r w:rsidRPr="007C625F">
        <w:rPr>
          <w:i/>
        </w:rPr>
        <w:t>Alternanthera</w:t>
      </w:r>
      <w:proofErr w:type="spellEnd"/>
      <w:r w:rsidRPr="007C625F">
        <w:rPr>
          <w:i/>
        </w:rPr>
        <w:t xml:space="preserve"> </w:t>
      </w:r>
      <w:proofErr w:type="spellStart"/>
      <w:r w:rsidRPr="007C625F">
        <w:t>sp</w:t>
      </w:r>
      <w:proofErr w:type="spellEnd"/>
      <w:r w:rsidRPr="007C625F">
        <w:t xml:space="preserve"> and </w:t>
      </w:r>
      <w:r w:rsidRPr="007C625F">
        <w:rPr>
          <w:i/>
        </w:rPr>
        <w:t xml:space="preserve">Mimosa </w:t>
      </w:r>
      <w:proofErr w:type="spellStart"/>
      <w:r w:rsidRPr="007C625F">
        <w:rPr>
          <w:i/>
        </w:rPr>
        <w:t>verrucosa</w:t>
      </w:r>
      <w:proofErr w:type="spellEnd"/>
      <w:r w:rsidRPr="007C625F">
        <w:t xml:space="preserve">, belonging the last one to the </w:t>
      </w:r>
      <w:proofErr w:type="spellStart"/>
      <w:r w:rsidR="00E32122" w:rsidRPr="007C625F">
        <w:t>Fabaceae</w:t>
      </w:r>
      <w:proofErr w:type="spellEnd"/>
      <w:r w:rsidRPr="007C625F">
        <w:t xml:space="preserve"> family. In relation to </w:t>
      </w:r>
      <w:r w:rsidRPr="007C625F">
        <w:rPr>
          <w:i/>
        </w:rPr>
        <w:t xml:space="preserve">S. </w:t>
      </w:r>
      <w:proofErr w:type="spellStart"/>
      <w:r w:rsidRPr="007C625F">
        <w:rPr>
          <w:i/>
        </w:rPr>
        <w:t>mexicana</w:t>
      </w:r>
      <w:proofErr w:type="spellEnd"/>
      <w:r w:rsidRPr="007C625F">
        <w:t xml:space="preserve"> honeys, </w:t>
      </w:r>
      <w:proofErr w:type="spellStart"/>
      <w:r w:rsidRPr="007C625F">
        <w:t>Ramírez</w:t>
      </w:r>
      <w:proofErr w:type="spellEnd"/>
      <w:r w:rsidR="00FF2228" w:rsidRPr="007C625F">
        <w:t>-Arriaga</w:t>
      </w:r>
      <w:r w:rsidRPr="007C625F">
        <w:t xml:space="preserve"> and </w:t>
      </w:r>
      <w:proofErr w:type="spellStart"/>
      <w:r w:rsidRPr="007C625F">
        <w:t>Martínez</w:t>
      </w:r>
      <w:proofErr w:type="spellEnd"/>
      <w:r w:rsidR="00FF2228" w:rsidRPr="007C625F">
        <w:t>-Hernández</w:t>
      </w:r>
      <w:r w:rsidRPr="007C625F">
        <w:t xml:space="preserve"> (2007) indicated that </w:t>
      </w:r>
      <w:r w:rsidRPr="007C625F">
        <w:rPr>
          <w:i/>
        </w:rPr>
        <w:t xml:space="preserve">S. </w:t>
      </w:r>
      <w:proofErr w:type="spellStart"/>
      <w:r w:rsidRPr="007C625F">
        <w:rPr>
          <w:i/>
        </w:rPr>
        <w:t>mexicana</w:t>
      </w:r>
      <w:proofErr w:type="spellEnd"/>
      <w:r w:rsidRPr="007C625F">
        <w:t xml:space="preserve"> has very particular preferences for </w:t>
      </w:r>
      <w:proofErr w:type="spellStart"/>
      <w:r w:rsidRPr="007C625F">
        <w:t>Melastomataceae</w:t>
      </w:r>
      <w:proofErr w:type="spellEnd"/>
      <w:r w:rsidRPr="007C625F">
        <w:t xml:space="preserve"> and </w:t>
      </w:r>
      <w:proofErr w:type="spellStart"/>
      <w:r w:rsidRPr="007C625F">
        <w:t>Malvaceae</w:t>
      </w:r>
      <w:proofErr w:type="spellEnd"/>
      <w:r w:rsidRPr="007C625F">
        <w:t xml:space="preserve"> also found in th</w:t>
      </w:r>
      <w:r w:rsidR="00F9569D" w:rsidRPr="007C625F">
        <w:t xml:space="preserve">is study, as well as </w:t>
      </w:r>
      <w:proofErr w:type="spellStart"/>
      <w:r w:rsidR="00F9569D" w:rsidRPr="007C625F">
        <w:t>Asteraceae</w:t>
      </w:r>
      <w:proofErr w:type="spellEnd"/>
      <w:r w:rsidRPr="007C625F">
        <w:t xml:space="preserve"> and </w:t>
      </w:r>
      <w:proofErr w:type="spellStart"/>
      <w:r w:rsidRPr="007C625F">
        <w:t>Piperaceae</w:t>
      </w:r>
      <w:proofErr w:type="spellEnd"/>
      <w:r w:rsidRPr="007C625F">
        <w:t xml:space="preserve">. </w:t>
      </w:r>
    </w:p>
    <w:p w14:paraId="1665F2E9" w14:textId="7701BE4B" w:rsidR="003355F8" w:rsidRDefault="00A414C5" w:rsidP="003F0FAC">
      <w:pPr>
        <w:ind w:firstLine="708"/>
        <w:jc w:val="both"/>
      </w:pPr>
      <w:r w:rsidRPr="007C625F">
        <w:t xml:space="preserve">Once we compared our results with </w:t>
      </w:r>
      <w:proofErr w:type="spellStart"/>
      <w:r w:rsidR="00EE47DE" w:rsidRPr="003F0FAC">
        <w:t>Vit</w:t>
      </w:r>
      <w:proofErr w:type="spellEnd"/>
      <w:r w:rsidR="00EE47DE" w:rsidRPr="003F0FAC">
        <w:t xml:space="preserve">, </w:t>
      </w:r>
      <w:proofErr w:type="spellStart"/>
      <w:r w:rsidR="00EE47DE" w:rsidRPr="003F0FAC">
        <w:t>Persano</w:t>
      </w:r>
      <w:proofErr w:type="spellEnd"/>
      <w:r w:rsidR="00EE47DE" w:rsidRPr="003F0FAC">
        <w:t xml:space="preserve">, </w:t>
      </w:r>
      <w:proofErr w:type="spellStart"/>
      <w:r w:rsidR="00EE47DE" w:rsidRPr="003F0FAC">
        <w:t>Marano</w:t>
      </w:r>
      <w:proofErr w:type="spellEnd"/>
      <w:r w:rsidR="00EE47DE" w:rsidRPr="003F0FAC">
        <w:t xml:space="preserve">, &amp; Salas de </w:t>
      </w:r>
      <w:proofErr w:type="spellStart"/>
      <w:r w:rsidR="00EE47DE" w:rsidRPr="003F0FAC">
        <w:t>Mejías</w:t>
      </w:r>
      <w:proofErr w:type="spellEnd"/>
      <w:r w:rsidR="00EE47DE" w:rsidRPr="003F0FAC">
        <w:t xml:space="preserve"> </w:t>
      </w:r>
      <w:r w:rsidRPr="007C625F">
        <w:t>(1998) results, we agr</w:t>
      </w:r>
      <w:r w:rsidR="00722398" w:rsidRPr="007C625F">
        <w:t>eed, by founding a separ</w:t>
      </w:r>
      <w:r w:rsidRPr="007C625F">
        <w:t xml:space="preserve">ation within </w:t>
      </w:r>
      <w:proofErr w:type="spellStart"/>
      <w:r w:rsidRPr="007C625F">
        <w:t>Trigonas</w:t>
      </w:r>
      <w:proofErr w:type="spellEnd"/>
      <w:r w:rsidRPr="007C625F">
        <w:t xml:space="preserve"> and </w:t>
      </w:r>
      <w:proofErr w:type="spellStart"/>
      <w:r w:rsidRPr="007C625F">
        <w:t>Meliponas</w:t>
      </w:r>
      <w:proofErr w:type="spellEnd"/>
      <w:r w:rsidRPr="007C625F">
        <w:t xml:space="preserve">. The </w:t>
      </w:r>
      <w:r w:rsidR="00722398" w:rsidRPr="007C625F">
        <w:t>PCA</w:t>
      </w:r>
      <w:r w:rsidRPr="007C625F">
        <w:t xml:space="preserve"> showed that the </w:t>
      </w:r>
      <w:proofErr w:type="spellStart"/>
      <w:r w:rsidRPr="007C625F">
        <w:t>Scaptotrigona</w:t>
      </w:r>
      <w:proofErr w:type="spellEnd"/>
      <w:r w:rsidRPr="007C625F">
        <w:t xml:space="preserve"> honeys are positively correlated with the variables a</w:t>
      </w:r>
      <w:r w:rsidRPr="007C625F">
        <w:rPr>
          <w:vertAlign w:val="subscript"/>
        </w:rPr>
        <w:t>w</w:t>
      </w:r>
      <w:r w:rsidRPr="007C625F">
        <w:t xml:space="preserve">, humidity, HMF, free acidity, color, pH and CE and the reducing sugars with the </w:t>
      </w:r>
      <w:proofErr w:type="spellStart"/>
      <w:r w:rsidRPr="004E2A9B">
        <w:rPr>
          <w:i/>
        </w:rPr>
        <w:t>Melipon</w:t>
      </w:r>
      <w:r w:rsidR="005811E9" w:rsidRPr="004E2A9B">
        <w:rPr>
          <w:i/>
        </w:rPr>
        <w:t>a</w:t>
      </w:r>
      <w:proofErr w:type="spellEnd"/>
      <w:r w:rsidRPr="007C625F">
        <w:t xml:space="preserve"> samples</w:t>
      </w:r>
      <w:r w:rsidR="00880DB1" w:rsidRPr="007C625F">
        <w:t xml:space="preserve">, </w:t>
      </w:r>
      <w:r w:rsidR="005811E9" w:rsidRPr="007C625F">
        <w:t xml:space="preserve">however we could infer that the most important parameters to analyze and establish quality </w:t>
      </w:r>
      <w:r w:rsidR="00501F18" w:rsidRPr="007C625F">
        <w:t>indicates</w:t>
      </w:r>
      <w:r w:rsidR="005811E9" w:rsidRPr="007C625F">
        <w:t xml:space="preserve"> are humidity, HMF and diastase activity</w:t>
      </w:r>
      <w:r w:rsidRPr="007C625F">
        <w:t xml:space="preserve">. The acceptance test showed that all the honeys were </w:t>
      </w:r>
      <w:proofErr w:type="spellStart"/>
      <w:r w:rsidR="00A10B65" w:rsidRPr="007C625F">
        <w:t>prefered</w:t>
      </w:r>
      <w:proofErr w:type="spellEnd"/>
      <w:r w:rsidRPr="007C625F">
        <w:t xml:space="preserve"> by the consu</w:t>
      </w:r>
      <w:r w:rsidR="00C658DA" w:rsidRPr="007C625F">
        <w:t>m</w:t>
      </w:r>
      <w:r w:rsidR="00FD1B22" w:rsidRPr="007C625F">
        <w:t xml:space="preserve">ers except for the </w:t>
      </w:r>
      <w:proofErr w:type="spellStart"/>
      <w:r w:rsidR="00FD1B22" w:rsidRPr="007C625F">
        <w:t>SmCa</w:t>
      </w:r>
      <w:proofErr w:type="spellEnd"/>
      <w:r w:rsidR="00FD1B22" w:rsidRPr="007C625F">
        <w:t xml:space="preserve"> sample. Based on the </w:t>
      </w:r>
      <w:proofErr w:type="spellStart"/>
      <w:r w:rsidR="00FD1B22" w:rsidRPr="007C625F">
        <w:t>palynological</w:t>
      </w:r>
      <w:proofErr w:type="spellEnd"/>
      <w:r w:rsidR="00FD1B22" w:rsidRPr="007C625F">
        <w:t xml:space="preserve"> analysis </w:t>
      </w:r>
      <w:r w:rsidRPr="007C625F">
        <w:rPr>
          <w:i/>
        </w:rPr>
        <w:t xml:space="preserve">M. </w:t>
      </w:r>
      <w:proofErr w:type="spellStart"/>
      <w:r w:rsidRPr="007C625F">
        <w:rPr>
          <w:i/>
        </w:rPr>
        <w:t>beecheii</w:t>
      </w:r>
      <w:proofErr w:type="spellEnd"/>
      <w:r w:rsidRPr="007C625F">
        <w:t xml:space="preserve"> </w:t>
      </w:r>
      <w:r w:rsidR="00FD1B22" w:rsidRPr="007C625F">
        <w:t xml:space="preserve">honeys </w:t>
      </w:r>
      <w:r w:rsidRPr="007C625F">
        <w:t xml:space="preserve">are </w:t>
      </w:r>
      <w:proofErr w:type="spellStart"/>
      <w:r w:rsidRPr="007C625F">
        <w:t>monofloral</w:t>
      </w:r>
      <w:proofErr w:type="spellEnd"/>
      <w:r w:rsidRPr="007C625F">
        <w:t xml:space="preserve"> and those of </w:t>
      </w:r>
      <w:r w:rsidRPr="007C625F">
        <w:rPr>
          <w:i/>
        </w:rPr>
        <w:t xml:space="preserve">M. </w:t>
      </w:r>
      <w:proofErr w:type="spellStart"/>
      <w:r w:rsidRPr="007C625F">
        <w:rPr>
          <w:i/>
        </w:rPr>
        <w:t>solani</w:t>
      </w:r>
      <w:proofErr w:type="spellEnd"/>
      <w:r w:rsidRPr="007C625F">
        <w:t xml:space="preserve"> and the </w:t>
      </w:r>
      <w:r w:rsidRPr="007C625F">
        <w:rPr>
          <w:i/>
        </w:rPr>
        <w:t xml:space="preserve">S. </w:t>
      </w:r>
      <w:proofErr w:type="spellStart"/>
      <w:r w:rsidRPr="007C625F">
        <w:rPr>
          <w:i/>
        </w:rPr>
        <w:t>mexican</w:t>
      </w:r>
      <w:r w:rsidR="00FD1B22" w:rsidRPr="007C625F">
        <w:rPr>
          <w:i/>
        </w:rPr>
        <w:t>a</w:t>
      </w:r>
      <w:proofErr w:type="spellEnd"/>
      <w:r w:rsidRPr="007C625F">
        <w:t xml:space="preserve"> honey are honey </w:t>
      </w:r>
      <w:proofErr w:type="spellStart"/>
      <w:r w:rsidRPr="007C625F">
        <w:t>multifloral</w:t>
      </w:r>
      <w:proofErr w:type="spellEnd"/>
      <w:r w:rsidRPr="007C625F">
        <w:t xml:space="preserve">. These studies at the </w:t>
      </w:r>
      <w:proofErr w:type="spellStart"/>
      <w:r w:rsidR="00FD1B22" w:rsidRPr="007C625F">
        <w:t>physico</w:t>
      </w:r>
      <w:proofErr w:type="spellEnd"/>
      <w:r w:rsidR="00FD1B22" w:rsidRPr="007C625F">
        <w:t xml:space="preserve">-chemical, sensorial and </w:t>
      </w:r>
      <w:proofErr w:type="spellStart"/>
      <w:r w:rsidR="00FD1B22" w:rsidRPr="007C625F">
        <w:t>palynological</w:t>
      </w:r>
      <w:proofErr w:type="spellEnd"/>
      <w:r w:rsidR="00FD1B22" w:rsidRPr="007C625F">
        <w:t xml:space="preserve"> </w:t>
      </w:r>
      <w:r w:rsidRPr="007C625F">
        <w:t>level c</w:t>
      </w:r>
      <w:r w:rsidR="00FD1B22" w:rsidRPr="007C625F">
        <w:t>ould</w:t>
      </w:r>
      <w:r w:rsidRPr="007C625F">
        <w:t xml:space="preserve"> help us to preserve native bees, besides </w:t>
      </w:r>
      <w:r w:rsidR="006E1736" w:rsidRPr="007C625F">
        <w:t xml:space="preserve">we can implicate researchers with producers, so they could have </w:t>
      </w:r>
      <w:r w:rsidR="00501F18" w:rsidRPr="007C625F">
        <w:t>access</w:t>
      </w:r>
      <w:r w:rsidR="006E1736" w:rsidRPr="007C625F">
        <w:t xml:space="preserve"> to stingless bee honey analysis. On the other hand </w:t>
      </w:r>
      <w:proofErr w:type="spellStart"/>
      <w:r w:rsidR="006E1736" w:rsidRPr="007C625F">
        <w:t>p</w:t>
      </w:r>
      <w:r w:rsidR="004E2A9B">
        <w:t>alynological</w:t>
      </w:r>
      <w:proofErr w:type="spellEnd"/>
      <w:r w:rsidR="004E2A9B">
        <w:t xml:space="preserve"> studies will help </w:t>
      </w:r>
      <w:r w:rsidR="006E1736" w:rsidRPr="007C625F">
        <w:t xml:space="preserve">producers to improve </w:t>
      </w:r>
      <w:proofErr w:type="spellStart"/>
      <w:r w:rsidR="006E1736" w:rsidRPr="007C625F">
        <w:t>meliponaries</w:t>
      </w:r>
      <w:proofErr w:type="spellEnd"/>
      <w:r w:rsidR="006E1736" w:rsidRPr="007C625F">
        <w:t xml:space="preserve"> management, in order to identify and introduce </w:t>
      </w:r>
      <w:r w:rsidR="004E2A9B">
        <w:t>stingless bee flora.</w:t>
      </w:r>
    </w:p>
    <w:p w14:paraId="2D673C7E" w14:textId="77777777" w:rsidR="004E2A9B" w:rsidRPr="007C625F" w:rsidRDefault="004E2A9B" w:rsidP="003F0FAC">
      <w:pPr>
        <w:ind w:firstLine="708"/>
        <w:jc w:val="both"/>
      </w:pPr>
    </w:p>
    <w:p w14:paraId="60248BB7" w14:textId="4BEC25BA" w:rsidR="003355F8" w:rsidRPr="007C625F" w:rsidRDefault="004E2A9B" w:rsidP="002109E9">
      <w:pPr>
        <w:jc w:val="center"/>
      </w:pPr>
      <w:r>
        <w:rPr>
          <w:bCs/>
          <w:color w:val="000000"/>
          <w:shd w:val="clear" w:color="auto" w:fill="FFFFFF"/>
        </w:rPr>
        <w:t>ACKNOWLEDG</w:t>
      </w:r>
      <w:r w:rsidR="00A414C5" w:rsidRPr="007C625F">
        <w:rPr>
          <w:bCs/>
          <w:color w:val="000000"/>
          <w:shd w:val="clear" w:color="auto" w:fill="FFFFFF"/>
        </w:rPr>
        <w:t>MENTS</w:t>
      </w:r>
    </w:p>
    <w:p w14:paraId="2DCC77F6" w14:textId="7823D57F" w:rsidR="00A47B93" w:rsidRDefault="00A414C5" w:rsidP="003F0FAC">
      <w:pPr>
        <w:ind w:firstLine="708"/>
        <w:jc w:val="both"/>
      </w:pPr>
      <w:r w:rsidRPr="007C625F">
        <w:t xml:space="preserve">The realization of this work involved the support of several people who </w:t>
      </w:r>
      <w:r w:rsidR="006932A2" w:rsidRPr="007C625F">
        <w:t xml:space="preserve">we </w:t>
      </w:r>
      <w:r w:rsidR="006942CA">
        <w:t xml:space="preserve">thank. Mainly </w:t>
      </w:r>
      <w:r w:rsidRPr="007C625F">
        <w:t xml:space="preserve">Miguel </w:t>
      </w:r>
      <w:proofErr w:type="spellStart"/>
      <w:r w:rsidRPr="007C625F">
        <w:t>Ángel</w:t>
      </w:r>
      <w:proofErr w:type="spellEnd"/>
      <w:r w:rsidRPr="007C625F">
        <w:t xml:space="preserve"> </w:t>
      </w:r>
      <w:proofErr w:type="spellStart"/>
      <w:r w:rsidRPr="007C625F">
        <w:t>Guzmán</w:t>
      </w:r>
      <w:proofErr w:type="spellEnd"/>
      <w:r w:rsidRPr="007C625F">
        <w:t xml:space="preserve"> </w:t>
      </w:r>
      <w:proofErr w:type="spellStart"/>
      <w:r w:rsidRPr="007C625F">
        <w:t>Díaz</w:t>
      </w:r>
      <w:proofErr w:type="spellEnd"/>
      <w:r w:rsidRPr="007C625F">
        <w:t xml:space="preserve"> in the sampling of </w:t>
      </w:r>
      <w:r w:rsidR="007C625F">
        <w:t>stingless bee honey</w:t>
      </w:r>
      <w:r w:rsidRPr="007C625F">
        <w:t xml:space="preserve">, as well as the association of </w:t>
      </w:r>
      <w:proofErr w:type="spellStart"/>
      <w:r w:rsidRPr="007C625F">
        <w:t>Meliponicultores</w:t>
      </w:r>
      <w:proofErr w:type="spellEnd"/>
      <w:r w:rsidRPr="007C625F">
        <w:t xml:space="preserve"> del </w:t>
      </w:r>
      <w:proofErr w:type="spellStart"/>
      <w:r w:rsidRPr="007C625F">
        <w:t>Soconusco</w:t>
      </w:r>
      <w:proofErr w:type="spellEnd"/>
      <w:r w:rsidRPr="007C625F">
        <w:t xml:space="preserve"> S. C. del R. L. </w:t>
      </w:r>
    </w:p>
    <w:p w14:paraId="3D703A38" w14:textId="77777777" w:rsidR="004E2A9B" w:rsidRPr="007C625F" w:rsidRDefault="004E2A9B" w:rsidP="003F0FAC">
      <w:pPr>
        <w:ind w:firstLine="708"/>
        <w:jc w:val="both"/>
      </w:pPr>
    </w:p>
    <w:p w14:paraId="5BF1B661" w14:textId="77777777" w:rsidR="000E215A" w:rsidRPr="007C625F" w:rsidRDefault="00A414C5" w:rsidP="002109E9">
      <w:pPr>
        <w:jc w:val="center"/>
        <w:rPr>
          <w:lang w:val="es-CR"/>
        </w:rPr>
      </w:pPr>
      <w:r w:rsidRPr="007C625F">
        <w:rPr>
          <w:lang w:val="es-CR"/>
        </w:rPr>
        <w:t>RESUMEN</w:t>
      </w:r>
    </w:p>
    <w:p w14:paraId="542E68EA" w14:textId="3702D7AE" w:rsidR="00E72F6B" w:rsidRPr="007C625F" w:rsidRDefault="000E215A" w:rsidP="004E2A9B">
      <w:pPr>
        <w:jc w:val="both"/>
        <w:rPr>
          <w:lang w:val="es-CR"/>
        </w:rPr>
      </w:pPr>
      <w:r w:rsidRPr="007C625F">
        <w:rPr>
          <w:b/>
          <w:bCs/>
          <w:color w:val="000000"/>
          <w:lang w:val="es-ES"/>
        </w:rPr>
        <w:t>Mieles de abejas sin aguijón del Soconusco, Chiapas</w:t>
      </w:r>
      <w:r w:rsidR="00DF53CE">
        <w:rPr>
          <w:b/>
          <w:bCs/>
          <w:color w:val="000000"/>
          <w:lang w:val="es-ES"/>
        </w:rPr>
        <w:t>:</w:t>
      </w:r>
      <w:r w:rsidRPr="007C625F">
        <w:rPr>
          <w:b/>
          <w:bCs/>
          <w:color w:val="000000"/>
          <w:lang w:val="es-ES"/>
        </w:rPr>
        <w:t xml:space="preserve"> enfoque </w:t>
      </w:r>
      <w:r w:rsidRPr="00330580">
        <w:rPr>
          <w:b/>
          <w:bCs/>
          <w:color w:val="000000"/>
          <w:lang w:val="es-ES"/>
        </w:rPr>
        <w:t>complementario</w:t>
      </w:r>
      <w:r w:rsidR="00503D5C" w:rsidRPr="00330580">
        <w:rPr>
          <w:b/>
          <w:bCs/>
          <w:color w:val="000000"/>
          <w:lang w:val="es-ES"/>
        </w:rPr>
        <w:t xml:space="preserve">. </w:t>
      </w:r>
      <w:r w:rsidR="00747110" w:rsidRPr="00330580">
        <w:rPr>
          <w:bCs/>
          <w:color w:val="000000"/>
          <w:lang w:val="es-ES"/>
        </w:rPr>
        <w:t xml:space="preserve">Las abejas sin aguijón </w:t>
      </w:r>
      <w:r w:rsidR="00701664" w:rsidRPr="00330580">
        <w:rPr>
          <w:bCs/>
          <w:color w:val="000000"/>
          <w:lang w:val="es-ES"/>
        </w:rPr>
        <w:t>(</w:t>
      </w:r>
      <w:r w:rsidR="00701664" w:rsidRPr="00330580">
        <w:rPr>
          <w:bCs/>
          <w:i/>
          <w:color w:val="000000"/>
          <w:lang w:val="es-ES"/>
        </w:rPr>
        <w:t xml:space="preserve">Apis </w:t>
      </w:r>
      <w:proofErr w:type="spellStart"/>
      <w:r w:rsidR="00701664" w:rsidRPr="00330580">
        <w:rPr>
          <w:bCs/>
          <w:i/>
          <w:color w:val="000000"/>
          <w:lang w:val="es-ES"/>
        </w:rPr>
        <w:t>mellifera</w:t>
      </w:r>
      <w:proofErr w:type="spellEnd"/>
      <w:r w:rsidR="00701664" w:rsidRPr="00330580">
        <w:rPr>
          <w:bCs/>
          <w:color w:val="000000"/>
          <w:lang w:val="es-ES"/>
        </w:rPr>
        <w:t xml:space="preserve">) </w:t>
      </w:r>
      <w:r w:rsidR="00EC08F3">
        <w:rPr>
          <w:bCs/>
          <w:color w:val="000000"/>
          <w:lang w:val="es-ES"/>
        </w:rPr>
        <w:t>se encuentran</w:t>
      </w:r>
      <w:r w:rsidR="00747110" w:rsidRPr="00330580">
        <w:rPr>
          <w:bCs/>
          <w:color w:val="000000"/>
          <w:lang w:val="es-ES"/>
        </w:rPr>
        <w:t xml:space="preserve"> e</w:t>
      </w:r>
      <w:r w:rsidR="00A13153" w:rsidRPr="00330580">
        <w:rPr>
          <w:bCs/>
          <w:color w:val="000000"/>
          <w:lang w:val="es-ES"/>
        </w:rPr>
        <w:t>n las regiones tropicales</w:t>
      </w:r>
      <w:r w:rsidR="00701664" w:rsidRPr="00330580">
        <w:rPr>
          <w:bCs/>
          <w:color w:val="000000"/>
          <w:lang w:val="es-ES"/>
        </w:rPr>
        <w:t xml:space="preserve"> y </w:t>
      </w:r>
      <w:r w:rsidR="00A13153" w:rsidRPr="00330580">
        <w:rPr>
          <w:bCs/>
          <w:color w:val="000000"/>
          <w:lang w:val="es-ES"/>
        </w:rPr>
        <w:t>producen una sustancia dulce denominada miel de cántaro</w:t>
      </w:r>
      <w:r w:rsidR="00EC08F3">
        <w:rPr>
          <w:bCs/>
          <w:color w:val="000000"/>
          <w:lang w:val="es-ES"/>
        </w:rPr>
        <w:t>, que tiene</w:t>
      </w:r>
      <w:r w:rsidR="00A13153" w:rsidRPr="00330580">
        <w:rPr>
          <w:bCs/>
          <w:color w:val="000000"/>
          <w:lang w:val="es-ES"/>
        </w:rPr>
        <w:t xml:space="preserve"> </w:t>
      </w:r>
      <w:r w:rsidR="00701664" w:rsidRPr="00330580">
        <w:rPr>
          <w:bCs/>
          <w:color w:val="000000"/>
          <w:lang w:val="es-ES"/>
        </w:rPr>
        <w:t xml:space="preserve">diferentes </w:t>
      </w:r>
      <w:r w:rsidR="00A13153" w:rsidRPr="00330580">
        <w:rPr>
          <w:bCs/>
          <w:color w:val="000000"/>
          <w:lang w:val="es-ES"/>
        </w:rPr>
        <w:t xml:space="preserve">propiedades y usos. Actualmente, se han </w:t>
      </w:r>
      <w:r w:rsidR="00A13153" w:rsidRPr="00330580">
        <w:rPr>
          <w:bCs/>
          <w:color w:val="000000"/>
          <w:lang w:val="es-ES"/>
        </w:rPr>
        <w:lastRenderedPageBreak/>
        <w:t xml:space="preserve">desarrollado diversos trabajos enfocados a su caracterización, </w:t>
      </w:r>
      <w:r w:rsidR="00EC08F3">
        <w:rPr>
          <w:bCs/>
          <w:color w:val="000000"/>
          <w:lang w:val="es-ES"/>
        </w:rPr>
        <w:t>con la finalidad de contribuir con su conocimiento y e</w:t>
      </w:r>
      <w:r w:rsidR="00A13153" w:rsidRPr="00330580">
        <w:rPr>
          <w:bCs/>
          <w:color w:val="000000"/>
          <w:lang w:val="es-ES"/>
        </w:rPr>
        <w:t>l establecimiento d</w:t>
      </w:r>
      <w:r w:rsidR="00EC08F3">
        <w:rPr>
          <w:bCs/>
          <w:color w:val="000000"/>
          <w:lang w:val="es-ES"/>
        </w:rPr>
        <w:t xml:space="preserve">e </w:t>
      </w:r>
      <w:r w:rsidR="00A13153" w:rsidRPr="00330580">
        <w:rPr>
          <w:bCs/>
          <w:color w:val="000000"/>
          <w:lang w:val="es-ES"/>
        </w:rPr>
        <w:t xml:space="preserve">estándares de calidad. En este estudio </w:t>
      </w:r>
      <w:r w:rsidR="00A13153" w:rsidRPr="00330580">
        <w:rPr>
          <w:lang w:val="es-CR"/>
        </w:rPr>
        <w:t>s</w:t>
      </w:r>
      <w:r w:rsidR="00E72F6B" w:rsidRPr="00330580">
        <w:rPr>
          <w:lang w:val="es-CR"/>
        </w:rPr>
        <w:t>e realizaron estudios fisicoquímicos, de aceptación y palinológicos en mieles de abejas sin aguijón de Soconusco, Chiap</w:t>
      </w:r>
      <w:r w:rsidR="00330580" w:rsidRPr="00330580">
        <w:rPr>
          <w:lang w:val="es-CR"/>
        </w:rPr>
        <w:t>as</w:t>
      </w:r>
      <w:r w:rsidR="00E72F6B" w:rsidRPr="00330580">
        <w:rPr>
          <w:lang w:val="es-CR"/>
        </w:rPr>
        <w:t xml:space="preserve">. Se </w:t>
      </w:r>
      <w:r w:rsidR="00C67452" w:rsidRPr="00330580">
        <w:rPr>
          <w:lang w:val="es-CR"/>
        </w:rPr>
        <w:t>re</w:t>
      </w:r>
      <w:r w:rsidR="00E72F6B" w:rsidRPr="00330580">
        <w:rPr>
          <w:lang w:val="es-CR"/>
        </w:rPr>
        <w:t>colectaron nueve muestras de m</w:t>
      </w:r>
      <w:r w:rsidR="00560A53" w:rsidRPr="00330580">
        <w:rPr>
          <w:lang w:val="es-CR"/>
        </w:rPr>
        <w:t xml:space="preserve">iel de las siguientes especies: </w:t>
      </w:r>
      <w:r w:rsidR="00E72F6B" w:rsidRPr="00330580">
        <w:rPr>
          <w:i/>
          <w:lang w:val="es-CR"/>
        </w:rPr>
        <w:t>Melipona solani</w:t>
      </w:r>
      <w:r w:rsidR="00E72F6B" w:rsidRPr="00330580">
        <w:rPr>
          <w:lang w:val="es-CR"/>
        </w:rPr>
        <w:t xml:space="preserve"> (Ms), </w:t>
      </w:r>
      <w:r w:rsidR="00E72F6B" w:rsidRPr="00330580">
        <w:rPr>
          <w:i/>
          <w:lang w:val="es-CR"/>
        </w:rPr>
        <w:t>M. beecheii</w:t>
      </w:r>
      <w:r w:rsidR="00E72F6B" w:rsidRPr="00330580">
        <w:rPr>
          <w:lang w:val="es-CR"/>
        </w:rPr>
        <w:t xml:space="preserve"> (Mb) y </w:t>
      </w:r>
      <w:r w:rsidR="00E72F6B" w:rsidRPr="00330580">
        <w:rPr>
          <w:i/>
          <w:lang w:val="es-CR"/>
        </w:rPr>
        <w:t>Scaptotrigona mexicana</w:t>
      </w:r>
      <w:r w:rsidR="00E72F6B" w:rsidRPr="00330580">
        <w:rPr>
          <w:lang w:val="es-CR"/>
        </w:rPr>
        <w:t xml:space="preserve"> (Sm) en diferentes meliponarios. Nuestros resultados registraron valores fisicoquímicos que </w:t>
      </w:r>
      <w:r w:rsidR="00560A53" w:rsidRPr="00330580">
        <w:rPr>
          <w:lang w:val="es-CR"/>
        </w:rPr>
        <w:t>variaron de la siguiente manera:</w:t>
      </w:r>
      <w:r w:rsidR="00E72F6B" w:rsidRPr="00330580">
        <w:rPr>
          <w:lang w:val="es-CR"/>
        </w:rPr>
        <w:t xml:space="preserve"> pH 2.8-4.8, conductiv</w:t>
      </w:r>
      <w:r w:rsidR="00EC757F" w:rsidRPr="00330580">
        <w:rPr>
          <w:lang w:val="es-CR"/>
        </w:rPr>
        <w:t>idad eléctrica (CE) 114-1 211 μS/</w:t>
      </w:r>
      <w:r w:rsidR="00E72F6B" w:rsidRPr="00330580">
        <w:rPr>
          <w:lang w:val="es-CR"/>
        </w:rPr>
        <w:t xml:space="preserve">cm, acidez libre </w:t>
      </w:r>
      <w:r w:rsidR="00EC757F" w:rsidRPr="00330580">
        <w:rPr>
          <w:lang w:val="es-CR"/>
        </w:rPr>
        <w:t>24-100 meq/kg, aw 59-71 g</w:t>
      </w:r>
      <w:r w:rsidR="00EC757F">
        <w:rPr>
          <w:lang w:val="es-CR"/>
        </w:rPr>
        <w:t>/</w:t>
      </w:r>
      <w:r w:rsidR="00E72F6B" w:rsidRPr="007C625F">
        <w:rPr>
          <w:lang w:val="es-CR"/>
        </w:rPr>
        <w:t>100</w:t>
      </w:r>
      <w:r w:rsidR="00EA5019">
        <w:rPr>
          <w:lang w:val="es-CR"/>
        </w:rPr>
        <w:t xml:space="preserve"> </w:t>
      </w:r>
      <w:r w:rsidR="00E72F6B" w:rsidRPr="007C625F">
        <w:rPr>
          <w:lang w:val="es-CR"/>
        </w:rPr>
        <w:t>g, humedad 35-38</w:t>
      </w:r>
      <w:r w:rsidR="004E2A9B">
        <w:rPr>
          <w:lang w:val="es-CR"/>
        </w:rPr>
        <w:t xml:space="preserve"> </w:t>
      </w:r>
      <w:r w:rsidR="00E72F6B" w:rsidRPr="007C625F">
        <w:rPr>
          <w:lang w:val="es-CR"/>
        </w:rPr>
        <w:t>%, color 0.13-0.75 escal</w:t>
      </w:r>
      <w:r w:rsidR="00DF53CE">
        <w:rPr>
          <w:lang w:val="es-CR"/>
        </w:rPr>
        <w:t>a Pfund, azúcares reductores 47</w:t>
      </w:r>
      <w:r w:rsidR="00E72F6B" w:rsidRPr="007C625F">
        <w:rPr>
          <w:lang w:val="es-CR"/>
        </w:rPr>
        <w:t>-71</w:t>
      </w:r>
      <w:r w:rsidR="007C625F">
        <w:rPr>
          <w:lang w:val="es-CR"/>
        </w:rPr>
        <w:t xml:space="preserve"> </w:t>
      </w:r>
      <w:r w:rsidR="00E72F6B" w:rsidRPr="007C625F">
        <w:rPr>
          <w:lang w:val="es-CR"/>
        </w:rPr>
        <w:t>%, hidroximetilfurfural (HMF) no determinado - 2.72</w:t>
      </w:r>
      <w:r w:rsidR="007C625F" w:rsidRPr="007C625F">
        <w:rPr>
          <w:lang w:val="es-CR"/>
        </w:rPr>
        <w:t xml:space="preserve"> </w:t>
      </w:r>
      <w:r w:rsidR="00EC757F">
        <w:rPr>
          <w:lang w:val="es-CR"/>
        </w:rPr>
        <w:t>mg/</w:t>
      </w:r>
      <w:r w:rsidR="00E72F6B" w:rsidRPr="007C625F">
        <w:rPr>
          <w:lang w:val="es-CR"/>
        </w:rPr>
        <w:t>100</w:t>
      </w:r>
      <w:r w:rsidR="007C625F" w:rsidRPr="007C625F">
        <w:rPr>
          <w:lang w:val="es-CR"/>
        </w:rPr>
        <w:t xml:space="preserve"> </w:t>
      </w:r>
      <w:r w:rsidR="00E72F6B" w:rsidRPr="007C625F">
        <w:rPr>
          <w:lang w:val="es-CR"/>
        </w:rPr>
        <w:t xml:space="preserve">g, y actividad de la </w:t>
      </w:r>
      <w:r w:rsidR="006942CA">
        <w:rPr>
          <w:lang w:val="es-CR"/>
        </w:rPr>
        <w:t>días-</w:t>
      </w:r>
      <w:r w:rsidR="00E72F6B" w:rsidRPr="007C625F">
        <w:rPr>
          <w:lang w:val="es-CR"/>
        </w:rPr>
        <w:t>tasa 1.92-11.22 ND. Por otro lado, el anál</w:t>
      </w:r>
      <w:r w:rsidR="0050510F" w:rsidRPr="007C625F">
        <w:rPr>
          <w:lang w:val="es-CR"/>
        </w:rPr>
        <w:t>isis del componente principal (PCA</w:t>
      </w:r>
      <w:r w:rsidR="00E72F6B" w:rsidRPr="007C625F">
        <w:rPr>
          <w:lang w:val="es-CR"/>
        </w:rPr>
        <w:t>) de los valores fisicoquímicos mostró que el 86.9</w:t>
      </w:r>
      <w:r w:rsidR="00DF53CE">
        <w:rPr>
          <w:lang w:val="es-CR"/>
        </w:rPr>
        <w:t xml:space="preserve"> </w:t>
      </w:r>
      <w:r w:rsidR="00E72F6B" w:rsidRPr="007C625F">
        <w:rPr>
          <w:lang w:val="es-CR"/>
        </w:rPr>
        <w:t>% de la variabilidad total entre las especies se explica por los siguientes parámetros</w:t>
      </w:r>
      <w:r w:rsidR="00560A53">
        <w:rPr>
          <w:lang w:val="es-CR"/>
        </w:rPr>
        <w:t>:</w:t>
      </w:r>
      <w:r w:rsidR="00E72F6B" w:rsidRPr="007C625F">
        <w:rPr>
          <w:lang w:val="es-CR"/>
        </w:rPr>
        <w:t xml:space="preserve"> aw, humedad, acidez libre, color, pH, azúcares y CE. Las mieles de Sm (PCA) se asociaron con un mayor contenido de agua, acidez libre y colores más oscuros, mientras que las mieles de </w:t>
      </w:r>
      <w:r w:rsidR="00E72F6B" w:rsidRPr="004E2A9B">
        <w:rPr>
          <w:i/>
          <w:lang w:val="es-CR"/>
        </w:rPr>
        <w:t>Melipona</w:t>
      </w:r>
      <w:r w:rsidR="00E72F6B" w:rsidRPr="007C625F">
        <w:rPr>
          <w:lang w:val="es-CR"/>
        </w:rPr>
        <w:t xml:space="preserve"> con un sabor más dulce y una actividad de </w:t>
      </w:r>
      <w:r w:rsidR="003665D3">
        <w:rPr>
          <w:lang w:val="es-CR"/>
        </w:rPr>
        <w:t>días-</w:t>
      </w:r>
      <w:r w:rsidR="00E72F6B" w:rsidRPr="007C625F">
        <w:rPr>
          <w:lang w:val="es-CR"/>
        </w:rPr>
        <w:t>tasa más baja; por lo tanto, las mieles podrían agruparse por géneros. La prueba de aceptación mostró que el 78</w:t>
      </w:r>
      <w:r w:rsidR="007C625F" w:rsidRPr="007C625F">
        <w:rPr>
          <w:lang w:val="es-CR"/>
        </w:rPr>
        <w:t xml:space="preserve"> </w:t>
      </w:r>
      <w:r w:rsidR="00E72F6B" w:rsidRPr="007C625F">
        <w:rPr>
          <w:lang w:val="es-CR"/>
        </w:rPr>
        <w:t xml:space="preserve">% de las mieles eran preferidas, siendo la muestra de SmCa en la categoría "Probablemente no me gusta" debido al sabor amargo (desaprobado por los consumidores). Los resultados melisopalinológicos mostraron que las mieles de </w:t>
      </w:r>
      <w:r w:rsidR="00E72F6B" w:rsidRPr="007C625F">
        <w:rPr>
          <w:i/>
          <w:lang w:val="es-CR"/>
        </w:rPr>
        <w:t>M. beecheii</w:t>
      </w:r>
      <w:r w:rsidR="00E72F6B" w:rsidRPr="007C625F">
        <w:rPr>
          <w:lang w:val="es-CR"/>
        </w:rPr>
        <w:t xml:space="preserve"> son monoflorales con un 45</w:t>
      </w:r>
      <w:r w:rsidR="00E5468E">
        <w:rPr>
          <w:lang w:val="es-CR"/>
        </w:rPr>
        <w:t xml:space="preserve"> </w:t>
      </w:r>
      <w:r w:rsidR="00E72F6B" w:rsidRPr="007C625F">
        <w:rPr>
          <w:lang w:val="es-CR"/>
        </w:rPr>
        <w:t xml:space="preserve">% de polen de Fabaceae, mientras que las mieles de </w:t>
      </w:r>
      <w:r w:rsidR="00E72F6B" w:rsidRPr="007C625F">
        <w:rPr>
          <w:i/>
          <w:lang w:val="es-CR"/>
        </w:rPr>
        <w:t xml:space="preserve">M. solani </w:t>
      </w:r>
      <w:r w:rsidR="00E72F6B" w:rsidRPr="007C625F">
        <w:rPr>
          <w:lang w:val="es-CR"/>
        </w:rPr>
        <w:t xml:space="preserve">y </w:t>
      </w:r>
      <w:r w:rsidR="00E72F6B" w:rsidRPr="007C625F">
        <w:rPr>
          <w:i/>
          <w:lang w:val="es-CR"/>
        </w:rPr>
        <w:t>S. mexicana</w:t>
      </w:r>
      <w:r w:rsidR="00E72F6B" w:rsidRPr="007C625F">
        <w:rPr>
          <w:lang w:val="es-CR"/>
        </w:rPr>
        <w:t xml:space="preserve"> son multi o poliflorale</w:t>
      </w:r>
      <w:r w:rsidR="006942CA">
        <w:rPr>
          <w:lang w:val="es-CR"/>
        </w:rPr>
        <w:t>s con diferentes tipos de polen:</w:t>
      </w:r>
      <w:r w:rsidR="00E72F6B" w:rsidRPr="007C625F">
        <w:rPr>
          <w:lang w:val="es-CR"/>
        </w:rPr>
        <w:t xml:space="preserve"> Fabaceae, Melastomataceae, Malvaceae y Asteraceae. De este estudio complementario observ</w:t>
      </w:r>
      <w:r w:rsidR="006942CA">
        <w:rPr>
          <w:lang w:val="es-CR"/>
        </w:rPr>
        <w:t xml:space="preserve">amos que se requiere poner en contacto a investigadores y </w:t>
      </w:r>
      <w:r w:rsidR="00E72F6B" w:rsidRPr="007C625F">
        <w:rPr>
          <w:lang w:val="es-CR"/>
        </w:rPr>
        <w:t xml:space="preserve">productores, para que el acceso a los análisis de las mieles de abejas sin aguijón </w:t>
      </w:r>
      <w:r w:rsidR="006942CA">
        <w:rPr>
          <w:lang w:val="es-CR"/>
        </w:rPr>
        <w:t>sea posible</w:t>
      </w:r>
      <w:r w:rsidR="007D748D">
        <w:rPr>
          <w:lang w:val="es-CR"/>
        </w:rPr>
        <w:t>, y así mismo se pueda ayudar con el mejoramiento</w:t>
      </w:r>
      <w:r w:rsidR="00E72F6B" w:rsidRPr="007C625F">
        <w:rPr>
          <w:lang w:val="es-CR"/>
        </w:rPr>
        <w:t xml:space="preserve"> </w:t>
      </w:r>
      <w:r w:rsidR="007D748D">
        <w:rPr>
          <w:lang w:val="es-CR"/>
        </w:rPr>
        <w:t>d</w:t>
      </w:r>
      <w:r w:rsidR="00E72F6B" w:rsidRPr="007C625F">
        <w:rPr>
          <w:lang w:val="es-CR"/>
        </w:rPr>
        <w:t>el manejo de los melionarios al momento de identificar e introducir la flora preferida por las abejas sin aguijón.</w:t>
      </w:r>
    </w:p>
    <w:p w14:paraId="522CF79A" w14:textId="77777777" w:rsidR="00E72F6B" w:rsidRPr="007C625F" w:rsidRDefault="00E72F6B" w:rsidP="002109E9">
      <w:pPr>
        <w:jc w:val="both"/>
        <w:rPr>
          <w:lang w:val="es-CR"/>
        </w:rPr>
      </w:pPr>
    </w:p>
    <w:p w14:paraId="23022CA1" w14:textId="3A28B05B" w:rsidR="003355F8" w:rsidRDefault="00A414C5" w:rsidP="002109E9">
      <w:pPr>
        <w:jc w:val="both"/>
        <w:rPr>
          <w:lang w:val="es-CR"/>
        </w:rPr>
      </w:pPr>
      <w:r w:rsidRPr="007C625F">
        <w:rPr>
          <w:b/>
          <w:lang w:val="es-CR"/>
        </w:rPr>
        <w:t>Palabras clave</w:t>
      </w:r>
      <w:r w:rsidRPr="00EC757F">
        <w:rPr>
          <w:b/>
          <w:lang w:val="es-CR"/>
        </w:rPr>
        <w:t xml:space="preserve">: </w:t>
      </w:r>
      <w:r w:rsidR="00557FB7" w:rsidRPr="007C625F">
        <w:rPr>
          <w:lang w:val="es-CR"/>
        </w:rPr>
        <w:t>físico-químicos</w:t>
      </w:r>
      <w:r w:rsidR="00503D5C" w:rsidRPr="007C625F">
        <w:rPr>
          <w:lang w:val="es-CR"/>
        </w:rPr>
        <w:t>;</w:t>
      </w:r>
      <w:r w:rsidR="00557FB7" w:rsidRPr="007C625F">
        <w:rPr>
          <w:lang w:val="es-CR"/>
        </w:rPr>
        <w:t xml:space="preserve"> sensorial</w:t>
      </w:r>
      <w:r w:rsidR="00C00F98">
        <w:rPr>
          <w:lang w:val="es-CR"/>
        </w:rPr>
        <w:t>;</w:t>
      </w:r>
      <w:r w:rsidR="00557FB7" w:rsidRPr="007C625F">
        <w:rPr>
          <w:lang w:val="es-CR"/>
        </w:rPr>
        <w:t xml:space="preserve"> palinología</w:t>
      </w:r>
      <w:r w:rsidR="00C00F98">
        <w:rPr>
          <w:lang w:val="es-CR"/>
        </w:rPr>
        <w:t>;</w:t>
      </w:r>
      <w:r w:rsidR="004E2A9B">
        <w:rPr>
          <w:lang w:val="es-CR"/>
        </w:rPr>
        <w:t xml:space="preserve"> trópicos.</w:t>
      </w:r>
    </w:p>
    <w:p w14:paraId="42F1326F" w14:textId="77777777" w:rsidR="004E2A9B" w:rsidRPr="007C625F" w:rsidRDefault="004E2A9B" w:rsidP="002109E9">
      <w:pPr>
        <w:jc w:val="both"/>
        <w:rPr>
          <w:lang w:val="es-CR"/>
        </w:rPr>
      </w:pPr>
    </w:p>
    <w:p w14:paraId="69E57DA3" w14:textId="1F110951" w:rsidR="00EE47DE" w:rsidRDefault="00A414C5" w:rsidP="003F0FAC">
      <w:pPr>
        <w:jc w:val="center"/>
        <w:rPr>
          <w:lang w:val="es-ES"/>
        </w:rPr>
      </w:pPr>
      <w:r w:rsidRPr="003F0FAC">
        <w:rPr>
          <w:lang w:val="es-ES"/>
        </w:rPr>
        <w:t>REFERENCES</w:t>
      </w:r>
    </w:p>
    <w:p w14:paraId="60B307D6" w14:textId="77777777" w:rsidR="00DF19C2" w:rsidRPr="003F0FAC" w:rsidRDefault="00DF19C2" w:rsidP="003F0FAC">
      <w:pPr>
        <w:jc w:val="center"/>
        <w:rPr>
          <w:lang w:val="es-ES"/>
        </w:rPr>
      </w:pPr>
    </w:p>
    <w:p w14:paraId="4151876D" w14:textId="7C368891" w:rsidR="00EE47DE" w:rsidRPr="00165510" w:rsidRDefault="00A414C5" w:rsidP="003F0FAC">
      <w:pPr>
        <w:jc w:val="both"/>
      </w:pPr>
      <w:r w:rsidRPr="00165510">
        <w:rPr>
          <w:rFonts w:eastAsia="AdvGulliv-R"/>
          <w:lang w:val="es-MX" w:eastAsia="en-US"/>
        </w:rPr>
        <w:t>Acquarone, C., Buera, P.</w:t>
      </w:r>
      <w:r w:rsidR="00BB1211" w:rsidRPr="00165510">
        <w:rPr>
          <w:rFonts w:eastAsia="AdvGulliv-R"/>
          <w:lang w:val="es-MX" w:eastAsia="en-US"/>
        </w:rPr>
        <w:t>,</w:t>
      </w:r>
      <w:r w:rsidRPr="00165510">
        <w:rPr>
          <w:rFonts w:eastAsia="AdvGulliv-R"/>
          <w:lang w:val="es-MX" w:eastAsia="en-US"/>
        </w:rPr>
        <w:t xml:space="preserve"> &amp; Elizalde, B. (2007). </w:t>
      </w:r>
      <w:r w:rsidRPr="00165510">
        <w:rPr>
          <w:rFonts w:eastAsia="AdvGulliv-R"/>
          <w:lang w:eastAsia="en-US"/>
        </w:rPr>
        <w:t xml:space="preserve">Pattern of pH and electrical conductivity upon honey dilution as a complementary tool for discriminating geographical origin of honeys. </w:t>
      </w:r>
      <w:r w:rsidRPr="00165510">
        <w:rPr>
          <w:rFonts w:eastAsia="AdvGulliv-R"/>
          <w:i/>
          <w:lang w:eastAsia="en-US"/>
        </w:rPr>
        <w:t>Food Chemistry</w:t>
      </w:r>
      <w:r w:rsidRPr="00165510">
        <w:rPr>
          <w:rFonts w:eastAsia="AdvGulliv-R"/>
          <w:lang w:eastAsia="en-US"/>
        </w:rPr>
        <w:t xml:space="preserve">, </w:t>
      </w:r>
      <w:r w:rsidRPr="00165510">
        <w:rPr>
          <w:rFonts w:eastAsia="AdvGulliv-R"/>
          <w:i/>
          <w:lang w:eastAsia="en-US"/>
        </w:rPr>
        <w:t>101</w:t>
      </w:r>
      <w:r w:rsidR="00DF19C2">
        <w:rPr>
          <w:rFonts w:eastAsia="AdvGulliv-R"/>
          <w:lang w:eastAsia="en-US"/>
        </w:rPr>
        <w:t>, 695-</w:t>
      </w:r>
      <w:r w:rsidRPr="00165510">
        <w:rPr>
          <w:rFonts w:eastAsia="AdvGulliv-R"/>
          <w:lang w:eastAsia="en-US"/>
        </w:rPr>
        <w:t xml:space="preserve">703. </w:t>
      </w:r>
    </w:p>
    <w:p w14:paraId="0F425E40" w14:textId="77777777" w:rsidR="00EE47DE" w:rsidRPr="00165510" w:rsidRDefault="00EE47DE" w:rsidP="003F0FAC">
      <w:pPr>
        <w:jc w:val="both"/>
      </w:pPr>
    </w:p>
    <w:p w14:paraId="18D52F04" w14:textId="5E6A7173" w:rsidR="00EE47DE" w:rsidRPr="00165510" w:rsidRDefault="00A414C5" w:rsidP="003F0FAC">
      <w:pPr>
        <w:jc w:val="both"/>
      </w:pPr>
      <w:r w:rsidRPr="003F0FAC">
        <w:rPr>
          <w:rFonts w:eastAsia="AdvGulliv-R"/>
          <w:lang w:eastAsia="en-US"/>
        </w:rPr>
        <w:t>Almeida-</w:t>
      </w:r>
      <w:proofErr w:type="spellStart"/>
      <w:r w:rsidRPr="003F0FAC">
        <w:rPr>
          <w:rFonts w:eastAsia="AdvGulliv-R"/>
          <w:lang w:eastAsia="en-US"/>
        </w:rPr>
        <w:t>Muradian</w:t>
      </w:r>
      <w:proofErr w:type="spellEnd"/>
      <w:r w:rsidRPr="003F0FAC">
        <w:rPr>
          <w:rFonts w:eastAsia="AdvGulliv-R"/>
          <w:lang w:eastAsia="en-US"/>
        </w:rPr>
        <w:t xml:space="preserve">, L., </w:t>
      </w:r>
      <w:proofErr w:type="spellStart"/>
      <w:r w:rsidRPr="003F0FAC">
        <w:rPr>
          <w:rFonts w:eastAsia="AdvGulliv-R"/>
          <w:lang w:eastAsia="en-US"/>
        </w:rPr>
        <w:t>Stramm</w:t>
      </w:r>
      <w:proofErr w:type="spellEnd"/>
      <w:r w:rsidRPr="003F0FAC">
        <w:rPr>
          <w:rFonts w:eastAsia="AdvGulliv-R"/>
          <w:lang w:eastAsia="en-US"/>
        </w:rPr>
        <w:t xml:space="preserve">, K., </w:t>
      </w:r>
      <w:proofErr w:type="spellStart"/>
      <w:r w:rsidRPr="003F0FAC">
        <w:rPr>
          <w:rFonts w:eastAsia="AdvGulliv-R"/>
          <w:lang w:eastAsia="en-US"/>
        </w:rPr>
        <w:t>Horita</w:t>
      </w:r>
      <w:proofErr w:type="spellEnd"/>
      <w:r w:rsidRPr="003F0FAC">
        <w:rPr>
          <w:rFonts w:eastAsia="AdvGulliv-R"/>
          <w:lang w:eastAsia="en-US"/>
        </w:rPr>
        <w:t xml:space="preserve">, A., Barth, O., De </w:t>
      </w:r>
      <w:proofErr w:type="spellStart"/>
      <w:r w:rsidRPr="003F0FAC">
        <w:rPr>
          <w:rFonts w:eastAsia="AdvGulliv-R"/>
          <w:lang w:eastAsia="en-US"/>
        </w:rPr>
        <w:t>Freitas</w:t>
      </w:r>
      <w:proofErr w:type="spellEnd"/>
      <w:r w:rsidRPr="003F0FAC">
        <w:rPr>
          <w:rFonts w:eastAsia="AdvGulliv-R"/>
          <w:lang w:eastAsia="en-US"/>
        </w:rPr>
        <w:t>, A.</w:t>
      </w:r>
      <w:r w:rsidR="00BB1211" w:rsidRPr="003F0FAC">
        <w:rPr>
          <w:rFonts w:eastAsia="AdvGulliv-R"/>
          <w:lang w:eastAsia="en-US"/>
        </w:rPr>
        <w:t>,</w:t>
      </w:r>
      <w:r w:rsidRPr="003F0FAC">
        <w:rPr>
          <w:rFonts w:eastAsia="AdvGulliv-R"/>
          <w:lang w:eastAsia="en-US"/>
        </w:rPr>
        <w:t xml:space="preserve"> &amp; </w:t>
      </w:r>
      <w:proofErr w:type="spellStart"/>
      <w:r w:rsidRPr="003F0FAC">
        <w:rPr>
          <w:rFonts w:eastAsia="AdvGulliv-R"/>
          <w:lang w:eastAsia="en-US"/>
        </w:rPr>
        <w:t>Estevinho</w:t>
      </w:r>
      <w:proofErr w:type="spellEnd"/>
      <w:r w:rsidRPr="003F0FAC">
        <w:rPr>
          <w:rFonts w:eastAsia="AdvGulliv-R"/>
          <w:lang w:eastAsia="en-US"/>
        </w:rPr>
        <w:t xml:space="preserve">, L. (2013). </w:t>
      </w:r>
      <w:r w:rsidRPr="00165510">
        <w:rPr>
          <w:rFonts w:eastAsia="AdvGulliv-R"/>
          <w:lang w:eastAsia="en-US"/>
        </w:rPr>
        <w:t xml:space="preserve">Comparative study of the physicochemical and </w:t>
      </w:r>
      <w:proofErr w:type="spellStart"/>
      <w:r w:rsidRPr="00165510">
        <w:rPr>
          <w:rFonts w:eastAsia="AdvGulliv-R"/>
          <w:lang w:eastAsia="en-US"/>
        </w:rPr>
        <w:t>palynological</w:t>
      </w:r>
      <w:proofErr w:type="spellEnd"/>
      <w:r w:rsidRPr="00165510">
        <w:rPr>
          <w:rFonts w:eastAsia="AdvGulliv-R"/>
          <w:lang w:eastAsia="en-US"/>
        </w:rPr>
        <w:t xml:space="preserve"> characteristics of honey from </w:t>
      </w:r>
      <w:proofErr w:type="spellStart"/>
      <w:r w:rsidRPr="00165510">
        <w:rPr>
          <w:rFonts w:eastAsia="AdvGulliv-R"/>
          <w:i/>
          <w:lang w:eastAsia="en-US"/>
        </w:rPr>
        <w:t>Melipona</w:t>
      </w:r>
      <w:proofErr w:type="spellEnd"/>
      <w:r w:rsidRPr="00165510">
        <w:rPr>
          <w:rFonts w:eastAsia="AdvGulliv-R"/>
          <w:i/>
          <w:lang w:eastAsia="en-US"/>
        </w:rPr>
        <w:t xml:space="preserve"> </w:t>
      </w:r>
      <w:proofErr w:type="spellStart"/>
      <w:r w:rsidRPr="00165510">
        <w:rPr>
          <w:rFonts w:eastAsia="AdvGulliv-R"/>
          <w:i/>
          <w:lang w:eastAsia="en-US"/>
        </w:rPr>
        <w:t>subnitida</w:t>
      </w:r>
      <w:proofErr w:type="spellEnd"/>
      <w:r w:rsidRPr="00165510">
        <w:rPr>
          <w:rFonts w:eastAsia="AdvGulliv-R"/>
          <w:lang w:eastAsia="en-US"/>
        </w:rPr>
        <w:t xml:space="preserve"> and </w:t>
      </w:r>
      <w:proofErr w:type="spellStart"/>
      <w:r w:rsidRPr="00165510">
        <w:rPr>
          <w:rFonts w:eastAsia="AdvGulliv-R"/>
          <w:i/>
          <w:lang w:eastAsia="en-US"/>
        </w:rPr>
        <w:t>Apis</w:t>
      </w:r>
      <w:proofErr w:type="spellEnd"/>
      <w:r w:rsidRPr="00165510">
        <w:rPr>
          <w:rFonts w:eastAsia="AdvGulliv-R"/>
          <w:i/>
          <w:lang w:eastAsia="en-US"/>
        </w:rPr>
        <w:t xml:space="preserve"> </w:t>
      </w:r>
      <w:proofErr w:type="spellStart"/>
      <w:r w:rsidRPr="00165510">
        <w:rPr>
          <w:rFonts w:eastAsia="AdvGulliv-R"/>
          <w:i/>
          <w:lang w:eastAsia="en-US"/>
        </w:rPr>
        <w:t>mellifera</w:t>
      </w:r>
      <w:proofErr w:type="spellEnd"/>
      <w:r w:rsidRPr="00165510">
        <w:rPr>
          <w:rFonts w:eastAsia="AdvGulliv-R"/>
          <w:lang w:eastAsia="en-US"/>
        </w:rPr>
        <w:t xml:space="preserve">. </w:t>
      </w:r>
      <w:r w:rsidRPr="00165510">
        <w:rPr>
          <w:rFonts w:eastAsia="AdvTimes"/>
          <w:i/>
          <w:lang w:eastAsia="en-US"/>
        </w:rPr>
        <w:t>International Journal of Food Science and Technology</w:t>
      </w:r>
      <w:r w:rsidRPr="00165510">
        <w:rPr>
          <w:rFonts w:eastAsia="AdvTimes"/>
          <w:lang w:eastAsia="en-US"/>
        </w:rPr>
        <w:t xml:space="preserve">, </w:t>
      </w:r>
      <w:r w:rsidRPr="00165510">
        <w:rPr>
          <w:rFonts w:eastAsia="AdvTimes"/>
          <w:i/>
          <w:lang w:eastAsia="en-US"/>
        </w:rPr>
        <w:t>48</w:t>
      </w:r>
      <w:r w:rsidR="00DF19C2">
        <w:rPr>
          <w:rFonts w:eastAsia="AdvTimes"/>
          <w:lang w:eastAsia="en-US"/>
        </w:rPr>
        <w:t>, 1698-</w:t>
      </w:r>
      <w:r w:rsidRPr="00165510">
        <w:rPr>
          <w:rFonts w:eastAsia="AdvTimes"/>
          <w:lang w:eastAsia="en-US"/>
        </w:rPr>
        <w:t xml:space="preserve">1706. </w:t>
      </w:r>
    </w:p>
    <w:p w14:paraId="0DC77B71" w14:textId="77777777" w:rsidR="00EE47DE" w:rsidRPr="003F0FAC" w:rsidRDefault="00EE47DE" w:rsidP="003F0FAC">
      <w:pPr>
        <w:jc w:val="both"/>
        <w:rPr>
          <w:rFonts w:eastAsia="AdvGulliv-R"/>
          <w:lang w:eastAsia="en-US"/>
        </w:rPr>
      </w:pPr>
    </w:p>
    <w:p w14:paraId="78E68D97" w14:textId="769F45FC" w:rsidR="00EE47DE" w:rsidRPr="007C625F" w:rsidRDefault="00A414C5" w:rsidP="003F0FAC">
      <w:pPr>
        <w:jc w:val="both"/>
      </w:pPr>
      <w:r w:rsidRPr="003F0FAC">
        <w:rPr>
          <w:rFonts w:eastAsia="AdvGulliv-R"/>
          <w:lang w:eastAsia="en-US"/>
        </w:rPr>
        <w:t>Andrade, P.</w:t>
      </w:r>
      <w:r w:rsidR="00BB1211" w:rsidRPr="003F0FAC">
        <w:rPr>
          <w:rFonts w:eastAsia="AdvGulliv-R"/>
          <w:lang w:eastAsia="en-US"/>
        </w:rPr>
        <w:t xml:space="preserve"> </w:t>
      </w:r>
      <w:r w:rsidRPr="003F0FAC">
        <w:rPr>
          <w:rFonts w:eastAsia="AdvGulliv-R"/>
          <w:lang w:eastAsia="en-US"/>
        </w:rPr>
        <w:t xml:space="preserve">B., </w:t>
      </w:r>
      <w:proofErr w:type="spellStart"/>
      <w:r w:rsidRPr="003F0FAC">
        <w:rPr>
          <w:rFonts w:eastAsia="AdvGulliv-R"/>
          <w:lang w:eastAsia="en-US"/>
        </w:rPr>
        <w:t>Amaral</w:t>
      </w:r>
      <w:proofErr w:type="spellEnd"/>
      <w:r w:rsidRPr="003F0FAC">
        <w:rPr>
          <w:rFonts w:eastAsia="AdvGulliv-R"/>
          <w:lang w:eastAsia="en-US"/>
        </w:rPr>
        <w:t>, M.</w:t>
      </w:r>
      <w:r w:rsidR="00BB1211" w:rsidRPr="003F0FAC">
        <w:rPr>
          <w:rFonts w:eastAsia="AdvGulliv-R"/>
          <w:lang w:eastAsia="en-US"/>
        </w:rPr>
        <w:t xml:space="preserve"> </w:t>
      </w:r>
      <w:r w:rsidRPr="003F0FAC">
        <w:rPr>
          <w:rFonts w:eastAsia="AdvGulliv-R"/>
          <w:lang w:eastAsia="en-US"/>
        </w:rPr>
        <w:t xml:space="preserve">T., Isabel, P., </w:t>
      </w:r>
      <w:proofErr w:type="spellStart"/>
      <w:r w:rsidRPr="003F0FAC">
        <w:rPr>
          <w:rFonts w:eastAsia="AdvGulliv-R"/>
          <w:lang w:eastAsia="en-US"/>
        </w:rPr>
        <w:t>Carvalho</w:t>
      </w:r>
      <w:proofErr w:type="spellEnd"/>
      <w:r w:rsidRPr="003F0FAC">
        <w:rPr>
          <w:rFonts w:eastAsia="AdvGulliv-R"/>
          <w:lang w:eastAsia="en-US"/>
        </w:rPr>
        <w:t>, J.</w:t>
      </w:r>
      <w:r w:rsidR="00BB1211" w:rsidRPr="003F0FAC">
        <w:rPr>
          <w:rFonts w:eastAsia="AdvGulliv-R"/>
          <w:lang w:eastAsia="en-US"/>
        </w:rPr>
        <w:t xml:space="preserve"> </w:t>
      </w:r>
      <w:r w:rsidRPr="003F0FAC">
        <w:rPr>
          <w:rFonts w:eastAsia="AdvGulliv-R"/>
          <w:lang w:eastAsia="en-US"/>
        </w:rPr>
        <w:t>C.</w:t>
      </w:r>
      <w:r w:rsidR="00BB1211" w:rsidRPr="003F0FAC">
        <w:rPr>
          <w:rFonts w:eastAsia="AdvGulliv-R"/>
          <w:lang w:eastAsia="en-US"/>
        </w:rPr>
        <w:t xml:space="preserve"> </w:t>
      </w:r>
      <w:r w:rsidRPr="003F0FAC">
        <w:rPr>
          <w:rFonts w:eastAsia="AdvGulliv-R"/>
          <w:lang w:eastAsia="en-US"/>
        </w:rPr>
        <w:t>M.</w:t>
      </w:r>
      <w:r w:rsidR="00BB1211" w:rsidRPr="003F0FAC">
        <w:rPr>
          <w:rFonts w:eastAsia="AdvGulliv-R"/>
          <w:lang w:eastAsia="en-US"/>
        </w:rPr>
        <w:t xml:space="preserve"> </w:t>
      </w:r>
      <w:r w:rsidRPr="003F0FAC">
        <w:rPr>
          <w:rFonts w:eastAsia="AdvGulliv-R"/>
          <w:lang w:eastAsia="en-US"/>
        </w:rPr>
        <w:t xml:space="preserve">F., </w:t>
      </w:r>
      <w:proofErr w:type="spellStart"/>
      <w:r w:rsidRPr="003F0FAC">
        <w:rPr>
          <w:rFonts w:eastAsia="AdvGulliv-R"/>
          <w:lang w:eastAsia="en-US"/>
        </w:rPr>
        <w:t>Seabra</w:t>
      </w:r>
      <w:proofErr w:type="spellEnd"/>
      <w:r w:rsidRPr="003F0FAC">
        <w:rPr>
          <w:rFonts w:eastAsia="AdvGulliv-R"/>
          <w:lang w:eastAsia="en-US"/>
        </w:rPr>
        <w:t>, R.</w:t>
      </w:r>
      <w:r w:rsidR="00BB1211" w:rsidRPr="003F0FAC">
        <w:rPr>
          <w:rFonts w:eastAsia="AdvGulliv-R"/>
          <w:lang w:eastAsia="en-US"/>
        </w:rPr>
        <w:t xml:space="preserve"> </w:t>
      </w:r>
      <w:r w:rsidRPr="003F0FAC">
        <w:rPr>
          <w:rFonts w:eastAsia="AdvGulliv-R"/>
          <w:lang w:eastAsia="en-US"/>
        </w:rPr>
        <w:t>M.</w:t>
      </w:r>
      <w:r w:rsidR="00BB1211" w:rsidRPr="003F0FAC">
        <w:rPr>
          <w:rFonts w:eastAsia="AdvGulliv-R"/>
          <w:lang w:eastAsia="en-US"/>
        </w:rPr>
        <w:t>,</w:t>
      </w:r>
      <w:r w:rsidRPr="003F0FAC">
        <w:rPr>
          <w:rFonts w:eastAsia="AdvGulliv-R"/>
          <w:lang w:eastAsia="en-US"/>
        </w:rPr>
        <w:t xml:space="preserve"> &amp; Cunha, A.</w:t>
      </w:r>
      <w:r w:rsidR="00BB1211" w:rsidRPr="003F0FAC">
        <w:rPr>
          <w:rFonts w:eastAsia="AdvGulliv-R"/>
          <w:lang w:eastAsia="en-US"/>
        </w:rPr>
        <w:t xml:space="preserve"> </w:t>
      </w:r>
      <w:r w:rsidRPr="003F0FAC">
        <w:rPr>
          <w:rFonts w:eastAsia="AdvGulliv-R"/>
          <w:lang w:eastAsia="en-US"/>
        </w:rPr>
        <w:t xml:space="preserve">P. (1999). </w:t>
      </w:r>
      <w:r w:rsidRPr="00165510">
        <w:rPr>
          <w:rFonts w:eastAsia="AdvGulliv-R"/>
          <w:lang w:eastAsia="en-US"/>
        </w:rPr>
        <w:t xml:space="preserve">Physicochemical attributes and pollen spectrum of Portuguese heather honeys. </w:t>
      </w:r>
      <w:r w:rsidRPr="00165510">
        <w:rPr>
          <w:rFonts w:eastAsia="AdvGulliv-R"/>
          <w:i/>
          <w:lang w:eastAsia="en-US"/>
        </w:rPr>
        <w:t>Food Chemistry</w:t>
      </w:r>
      <w:r w:rsidRPr="00165510">
        <w:rPr>
          <w:rFonts w:eastAsia="AdvGulliv-R"/>
          <w:lang w:eastAsia="en-US"/>
        </w:rPr>
        <w:t xml:space="preserve">, </w:t>
      </w:r>
      <w:r w:rsidRPr="00165510">
        <w:rPr>
          <w:rFonts w:eastAsia="AdvGulliv-R"/>
          <w:i/>
          <w:lang w:eastAsia="en-US"/>
        </w:rPr>
        <w:t>66</w:t>
      </w:r>
      <w:r w:rsidR="00DF19C2">
        <w:rPr>
          <w:rFonts w:eastAsia="AdvGulliv-R"/>
          <w:lang w:eastAsia="en-US"/>
        </w:rPr>
        <w:t>, 503-</w:t>
      </w:r>
      <w:r w:rsidRPr="00165510">
        <w:rPr>
          <w:rFonts w:eastAsia="AdvGulliv-R"/>
          <w:lang w:eastAsia="en-US"/>
        </w:rPr>
        <w:t>510.</w:t>
      </w:r>
    </w:p>
    <w:p w14:paraId="704C2A70" w14:textId="77777777" w:rsidR="00EE47DE" w:rsidRPr="007C625F" w:rsidRDefault="00EE47DE" w:rsidP="003F0FAC">
      <w:pPr>
        <w:jc w:val="both"/>
      </w:pPr>
    </w:p>
    <w:p w14:paraId="6AB2F84A" w14:textId="77777777" w:rsidR="0030452C" w:rsidRDefault="0030452C" w:rsidP="003F0FAC">
      <w:pPr>
        <w:jc w:val="both"/>
      </w:pPr>
      <w:r w:rsidRPr="007C625F">
        <w:rPr>
          <w:rFonts w:eastAsia="TimesNewRomanPSMT"/>
          <w:bCs/>
          <w:lang w:eastAsia="en-US"/>
        </w:rPr>
        <w:t>Association of Official Analytical Chemists</w:t>
      </w:r>
      <w:r>
        <w:rPr>
          <w:rFonts w:eastAsia="TimesNewRomanPSMT"/>
          <w:bCs/>
          <w:lang w:eastAsia="en-US"/>
        </w:rPr>
        <w:t xml:space="preserve"> (</w:t>
      </w:r>
      <w:r w:rsidRPr="007C625F">
        <w:t>AOAC</w:t>
      </w:r>
      <w:r>
        <w:rPr>
          <w:rFonts w:eastAsia="TimesNewRomanPSMT"/>
          <w:bCs/>
          <w:lang w:eastAsia="en-US"/>
        </w:rPr>
        <w:t>)</w:t>
      </w:r>
      <w:r w:rsidRPr="007C625F">
        <w:rPr>
          <w:rFonts w:eastAsia="TimesNewRomanPSMT"/>
          <w:bCs/>
          <w:lang w:eastAsia="en-US"/>
        </w:rPr>
        <w:t>. (</w:t>
      </w:r>
      <w:r w:rsidRPr="007C625F">
        <w:rPr>
          <w:rFonts w:eastAsia="TimesNewRomanPSMT"/>
          <w:lang w:eastAsia="en-US"/>
        </w:rPr>
        <w:t xml:space="preserve">2001). </w:t>
      </w:r>
      <w:r w:rsidRPr="007C625F">
        <w:rPr>
          <w:i/>
        </w:rPr>
        <w:t>Methods of analysis</w:t>
      </w:r>
      <w:r w:rsidRPr="007C625F">
        <w:t>. Washington, DC: AOAC.</w:t>
      </w:r>
    </w:p>
    <w:p w14:paraId="6EEC20D9" w14:textId="77777777" w:rsidR="0030452C" w:rsidRPr="007C625F" w:rsidRDefault="0030452C" w:rsidP="003F0FAC">
      <w:pPr>
        <w:jc w:val="both"/>
      </w:pPr>
    </w:p>
    <w:p w14:paraId="7DB1F8AA" w14:textId="36FE18C8" w:rsidR="00EE47DE" w:rsidRPr="003F0FAC" w:rsidRDefault="00A414C5" w:rsidP="003F0FAC">
      <w:pPr>
        <w:jc w:val="both"/>
        <w:rPr>
          <w:lang w:val="es-ES"/>
        </w:rPr>
      </w:pPr>
      <w:proofErr w:type="spellStart"/>
      <w:r w:rsidRPr="007C625F">
        <w:rPr>
          <w:rFonts w:eastAsia="AdvTimes"/>
          <w:lang w:eastAsia="en-US"/>
        </w:rPr>
        <w:t>Baltrusaityte</w:t>
      </w:r>
      <w:proofErr w:type="spellEnd"/>
      <w:r w:rsidRPr="007C625F">
        <w:rPr>
          <w:rFonts w:eastAsia="AdvTimes"/>
          <w:lang w:eastAsia="en-US"/>
        </w:rPr>
        <w:t xml:space="preserve">, V., </w:t>
      </w:r>
      <w:proofErr w:type="spellStart"/>
      <w:r w:rsidRPr="007C625F">
        <w:rPr>
          <w:rFonts w:eastAsia="AdvTimes"/>
          <w:lang w:eastAsia="en-US"/>
        </w:rPr>
        <w:t>Venskutonis</w:t>
      </w:r>
      <w:proofErr w:type="spellEnd"/>
      <w:r w:rsidRPr="007C625F">
        <w:rPr>
          <w:rFonts w:eastAsia="AdvTimes"/>
          <w:lang w:eastAsia="en-US"/>
        </w:rPr>
        <w:t>, P.</w:t>
      </w:r>
      <w:r w:rsidR="00B96406">
        <w:rPr>
          <w:rFonts w:eastAsia="AdvTimes"/>
          <w:lang w:eastAsia="en-US"/>
        </w:rPr>
        <w:t xml:space="preserve"> </w:t>
      </w:r>
      <w:r w:rsidRPr="007C625F">
        <w:rPr>
          <w:rFonts w:eastAsia="AdvTimes"/>
          <w:lang w:eastAsia="en-US"/>
        </w:rPr>
        <w:t>R.</w:t>
      </w:r>
      <w:r w:rsidR="007220D0" w:rsidRPr="007C625F">
        <w:rPr>
          <w:rFonts w:eastAsia="AdvTimes"/>
          <w:lang w:eastAsia="en-US"/>
        </w:rPr>
        <w:t>,</w:t>
      </w:r>
      <w:r w:rsidRPr="007C625F">
        <w:rPr>
          <w:rFonts w:eastAsia="AdvTimes"/>
          <w:lang w:eastAsia="en-US"/>
        </w:rPr>
        <w:t xml:space="preserve"> &amp; </w:t>
      </w:r>
      <w:proofErr w:type="spellStart"/>
      <w:r w:rsidRPr="007C625F">
        <w:rPr>
          <w:rFonts w:eastAsia="AdvTimes"/>
          <w:lang w:eastAsia="en-US"/>
        </w:rPr>
        <w:t>Ceksteryte</w:t>
      </w:r>
      <w:proofErr w:type="spellEnd"/>
      <w:r w:rsidRPr="007C625F">
        <w:rPr>
          <w:rFonts w:eastAsia="AdvTimes"/>
          <w:lang w:eastAsia="en-US"/>
        </w:rPr>
        <w:t xml:space="preserve">, V. (2007). Radical scavenging activity of different floral origin honey and beebread phenolic extracts. </w:t>
      </w:r>
      <w:r w:rsidRPr="007C625F">
        <w:rPr>
          <w:rFonts w:eastAsia="AdvTimes"/>
          <w:i/>
          <w:lang w:val="es-MX" w:eastAsia="en-US"/>
        </w:rPr>
        <w:t>Food Chemistry</w:t>
      </w:r>
      <w:r w:rsidRPr="007C625F">
        <w:rPr>
          <w:rFonts w:eastAsia="AdvTimes"/>
          <w:lang w:val="es-MX" w:eastAsia="en-US"/>
        </w:rPr>
        <w:t xml:space="preserve">, </w:t>
      </w:r>
      <w:r w:rsidRPr="007C625F">
        <w:rPr>
          <w:rFonts w:eastAsia="AdvTimes"/>
          <w:i/>
          <w:lang w:val="es-MX" w:eastAsia="en-US"/>
        </w:rPr>
        <w:t>101</w:t>
      </w:r>
      <w:r w:rsidR="00DF19C2">
        <w:rPr>
          <w:rFonts w:eastAsia="AdvTimes"/>
          <w:lang w:val="es-MX" w:eastAsia="en-US"/>
        </w:rPr>
        <w:t>, 502-</w:t>
      </w:r>
      <w:r w:rsidRPr="007C625F">
        <w:rPr>
          <w:rFonts w:eastAsia="AdvTimes"/>
          <w:lang w:val="es-MX" w:eastAsia="en-US"/>
        </w:rPr>
        <w:t xml:space="preserve">514. </w:t>
      </w:r>
    </w:p>
    <w:p w14:paraId="00E56065" w14:textId="77777777" w:rsidR="00EE47DE" w:rsidRPr="003F0FAC" w:rsidRDefault="00EE47DE" w:rsidP="003F0FAC">
      <w:pPr>
        <w:jc w:val="both"/>
        <w:rPr>
          <w:lang w:val="es-ES"/>
        </w:rPr>
      </w:pPr>
    </w:p>
    <w:p w14:paraId="085EAEE3" w14:textId="77777777" w:rsidR="00EE47DE" w:rsidRPr="007C625F" w:rsidRDefault="0026585C" w:rsidP="003F0FAC">
      <w:pPr>
        <w:jc w:val="both"/>
      </w:pPr>
      <w:r w:rsidRPr="003F0FAC">
        <w:rPr>
          <w:rFonts w:eastAsiaTheme="minorHAnsi"/>
          <w:lang w:val="es-ES" w:eastAsia="en-US"/>
        </w:rPr>
        <w:lastRenderedPageBreak/>
        <w:t xml:space="preserve">Batista de Sousa, J. M., </w:t>
      </w:r>
      <w:proofErr w:type="spellStart"/>
      <w:r w:rsidRPr="003F0FAC">
        <w:rPr>
          <w:rFonts w:eastAsiaTheme="minorHAnsi"/>
          <w:lang w:val="es-ES" w:eastAsia="en-US"/>
        </w:rPr>
        <w:t>Leite</w:t>
      </w:r>
      <w:proofErr w:type="spellEnd"/>
      <w:r w:rsidRPr="003F0FAC">
        <w:rPr>
          <w:rFonts w:eastAsiaTheme="minorHAnsi"/>
          <w:lang w:val="es-ES" w:eastAsia="en-US"/>
        </w:rPr>
        <w:t xml:space="preserve"> de Souza, E., Marques, G., Toledo, M., Gullón, B., Pintado, M., &amp; </w:t>
      </w:r>
      <w:proofErr w:type="spellStart"/>
      <w:r w:rsidRPr="003F0FAC">
        <w:rPr>
          <w:rFonts w:eastAsiaTheme="minorHAnsi"/>
          <w:lang w:val="es-ES" w:eastAsia="en-US"/>
        </w:rPr>
        <w:t>Magnani</w:t>
      </w:r>
      <w:proofErr w:type="spellEnd"/>
      <w:r w:rsidRPr="003F0FAC">
        <w:rPr>
          <w:rFonts w:eastAsiaTheme="minorHAnsi"/>
          <w:lang w:val="es-ES" w:eastAsia="en-US"/>
        </w:rPr>
        <w:t xml:space="preserve">, M. (2016). </w:t>
      </w:r>
      <w:r w:rsidRPr="007C625F">
        <w:rPr>
          <w:rFonts w:eastAsiaTheme="minorHAnsi"/>
          <w:lang w:eastAsia="en-US"/>
        </w:rPr>
        <w:t xml:space="preserve">Sugar profile, physicochemical and sensory aspects of </w:t>
      </w:r>
      <w:proofErr w:type="spellStart"/>
      <w:r w:rsidRPr="007C625F">
        <w:rPr>
          <w:rFonts w:eastAsiaTheme="minorHAnsi"/>
          <w:lang w:eastAsia="en-US"/>
        </w:rPr>
        <w:t>monofloral</w:t>
      </w:r>
      <w:proofErr w:type="spellEnd"/>
      <w:r w:rsidRPr="007C625F">
        <w:rPr>
          <w:rFonts w:eastAsiaTheme="minorHAnsi"/>
          <w:lang w:eastAsia="en-US"/>
        </w:rPr>
        <w:t xml:space="preserve"> honeys produced by different stingless bee species in Brazilian semi-arid region. </w:t>
      </w:r>
      <w:r w:rsidRPr="007C625F">
        <w:rPr>
          <w:rFonts w:eastAsiaTheme="minorHAnsi"/>
          <w:i/>
          <w:lang w:eastAsia="en-US"/>
        </w:rPr>
        <w:t>LWT Food Science and Technology, 65,</w:t>
      </w:r>
      <w:r w:rsidRPr="007C625F">
        <w:rPr>
          <w:rFonts w:eastAsiaTheme="minorHAnsi"/>
          <w:lang w:eastAsia="en-US"/>
        </w:rPr>
        <w:t xml:space="preserve"> 645-651.</w:t>
      </w:r>
    </w:p>
    <w:p w14:paraId="52D1EA40" w14:textId="77777777" w:rsidR="00EE47DE" w:rsidRPr="007C625F" w:rsidRDefault="00EE47DE" w:rsidP="003F0FAC">
      <w:pPr>
        <w:jc w:val="both"/>
      </w:pPr>
    </w:p>
    <w:p w14:paraId="5F00B72E" w14:textId="7BD977CE" w:rsidR="00EE47DE" w:rsidRPr="007C625F" w:rsidRDefault="00D50897" w:rsidP="003F0FAC">
      <w:pPr>
        <w:jc w:val="both"/>
      </w:pPr>
      <w:proofErr w:type="spellStart"/>
      <w:r w:rsidRPr="007C625F">
        <w:rPr>
          <w:rFonts w:eastAsiaTheme="minorHAnsi"/>
          <w:lang w:eastAsia="en-US"/>
        </w:rPr>
        <w:t>Biluca</w:t>
      </w:r>
      <w:proofErr w:type="spellEnd"/>
      <w:r w:rsidRPr="007C625F">
        <w:rPr>
          <w:rFonts w:eastAsiaTheme="minorHAnsi"/>
          <w:lang w:eastAsia="en-US"/>
        </w:rPr>
        <w:t xml:space="preserve">, F. C., </w:t>
      </w:r>
      <w:proofErr w:type="spellStart"/>
      <w:r w:rsidRPr="007C625F">
        <w:rPr>
          <w:rFonts w:eastAsiaTheme="minorHAnsi"/>
          <w:lang w:eastAsia="en-US"/>
        </w:rPr>
        <w:t>Braghini</w:t>
      </w:r>
      <w:proofErr w:type="spellEnd"/>
      <w:r w:rsidRPr="007C625F">
        <w:rPr>
          <w:rFonts w:eastAsiaTheme="minorHAnsi"/>
          <w:lang w:eastAsia="en-US"/>
        </w:rPr>
        <w:t>, F., Gonzaga, L.</w:t>
      </w:r>
      <w:r w:rsidR="00BF2084" w:rsidRPr="007C625F">
        <w:rPr>
          <w:rFonts w:eastAsiaTheme="minorHAnsi"/>
          <w:lang w:eastAsia="en-US"/>
        </w:rPr>
        <w:t xml:space="preserve"> V., Costa, A.</w:t>
      </w:r>
      <w:r w:rsidR="00B96406">
        <w:rPr>
          <w:rFonts w:eastAsiaTheme="minorHAnsi"/>
          <w:lang w:eastAsia="en-US"/>
        </w:rPr>
        <w:t xml:space="preserve"> </w:t>
      </w:r>
      <w:r w:rsidR="00BF2084" w:rsidRPr="007C625F">
        <w:rPr>
          <w:rFonts w:eastAsiaTheme="minorHAnsi"/>
          <w:lang w:eastAsia="en-US"/>
        </w:rPr>
        <w:t>C.</w:t>
      </w:r>
      <w:r w:rsidR="00B96406">
        <w:rPr>
          <w:rFonts w:eastAsiaTheme="minorHAnsi"/>
          <w:lang w:eastAsia="en-US"/>
        </w:rPr>
        <w:t xml:space="preserve"> </w:t>
      </w:r>
      <w:r w:rsidRPr="007C625F">
        <w:rPr>
          <w:rFonts w:eastAsiaTheme="minorHAnsi"/>
          <w:lang w:eastAsia="en-US"/>
        </w:rPr>
        <w:t>O.</w:t>
      </w:r>
      <w:r w:rsidR="007220D0" w:rsidRPr="007C625F">
        <w:rPr>
          <w:rFonts w:eastAsiaTheme="minorHAnsi"/>
          <w:lang w:eastAsia="en-US"/>
        </w:rPr>
        <w:t>,</w:t>
      </w:r>
      <w:r w:rsidRPr="007C625F">
        <w:rPr>
          <w:rFonts w:eastAsiaTheme="minorHAnsi"/>
          <w:lang w:eastAsia="en-US"/>
        </w:rPr>
        <w:t xml:space="preserve"> &amp; </w:t>
      </w:r>
      <w:proofErr w:type="spellStart"/>
      <w:r w:rsidRPr="007C625F">
        <w:rPr>
          <w:rFonts w:eastAsiaTheme="minorHAnsi"/>
          <w:lang w:eastAsia="en-US"/>
        </w:rPr>
        <w:t>Fett</w:t>
      </w:r>
      <w:proofErr w:type="spellEnd"/>
      <w:r w:rsidRPr="007C625F">
        <w:rPr>
          <w:rFonts w:eastAsiaTheme="minorHAnsi"/>
          <w:lang w:eastAsia="en-US"/>
        </w:rPr>
        <w:t>, R. (2016). Physicochemical profiles, minerals and bioactive compounds of stingless bee honey (</w:t>
      </w:r>
      <w:proofErr w:type="spellStart"/>
      <w:r w:rsidRPr="007C625F">
        <w:rPr>
          <w:rFonts w:eastAsiaTheme="minorHAnsi"/>
          <w:i/>
          <w:lang w:eastAsia="en-US"/>
        </w:rPr>
        <w:t>Meliponinae</w:t>
      </w:r>
      <w:proofErr w:type="spellEnd"/>
      <w:r w:rsidRPr="007C625F">
        <w:rPr>
          <w:rFonts w:eastAsiaTheme="minorHAnsi"/>
          <w:lang w:eastAsia="en-US"/>
        </w:rPr>
        <w:t xml:space="preserve">). </w:t>
      </w:r>
      <w:r w:rsidRPr="007C625F">
        <w:rPr>
          <w:rFonts w:eastAsiaTheme="minorHAnsi"/>
          <w:i/>
          <w:lang w:eastAsia="en-US"/>
        </w:rPr>
        <w:t>Journal of Food Composition and Analysis</w:t>
      </w:r>
      <w:r w:rsidRPr="007C625F">
        <w:rPr>
          <w:rFonts w:eastAsiaTheme="minorHAnsi"/>
          <w:lang w:eastAsia="en-US"/>
        </w:rPr>
        <w:t>, 50, 61-69.</w:t>
      </w:r>
    </w:p>
    <w:p w14:paraId="6FF6A90B" w14:textId="77777777" w:rsidR="00B52ED8" w:rsidRPr="007C625F" w:rsidRDefault="00B52ED8" w:rsidP="00200B1A">
      <w:pPr>
        <w:jc w:val="both"/>
      </w:pPr>
    </w:p>
    <w:p w14:paraId="27A9745A" w14:textId="433FB527" w:rsidR="00730890" w:rsidRPr="007C625F" w:rsidRDefault="00B52ED8" w:rsidP="003F0FAC">
      <w:pPr>
        <w:jc w:val="both"/>
      </w:pPr>
      <w:proofErr w:type="spellStart"/>
      <w:r w:rsidRPr="00165510">
        <w:t>Bogdanov</w:t>
      </w:r>
      <w:proofErr w:type="spellEnd"/>
      <w:r w:rsidR="00165510">
        <w:t>,</w:t>
      </w:r>
      <w:r w:rsidRPr="00165510">
        <w:t xml:space="preserve"> S</w:t>
      </w:r>
      <w:r w:rsidR="00165510">
        <w:t>.</w:t>
      </w:r>
      <w:r w:rsidRPr="00165510">
        <w:t xml:space="preserve">, </w:t>
      </w:r>
      <w:proofErr w:type="spellStart"/>
      <w:r w:rsidRPr="00165510">
        <w:t>Lu</w:t>
      </w:r>
      <w:r w:rsidR="00730890" w:rsidRPr="00165510">
        <w:t>llman</w:t>
      </w:r>
      <w:proofErr w:type="spellEnd"/>
      <w:r w:rsidR="00165510">
        <w:t>,</w:t>
      </w:r>
      <w:r w:rsidR="00730890" w:rsidRPr="00165510">
        <w:t xml:space="preserve"> C</w:t>
      </w:r>
      <w:r w:rsidR="00165510">
        <w:t>.</w:t>
      </w:r>
      <w:r w:rsidR="00730890" w:rsidRPr="00165510">
        <w:t>, Martin</w:t>
      </w:r>
      <w:r w:rsidR="00165510">
        <w:t>,</w:t>
      </w:r>
      <w:r w:rsidR="00730890" w:rsidRPr="00165510">
        <w:t xml:space="preserve"> P</w:t>
      </w:r>
      <w:r w:rsidR="00165510">
        <w:t>.</w:t>
      </w:r>
      <w:r w:rsidRPr="00165510">
        <w:t>, Werner</w:t>
      </w:r>
      <w:r w:rsidR="00165510">
        <w:t>,</w:t>
      </w:r>
      <w:r w:rsidRPr="00165510">
        <w:t xml:space="preserve"> V</w:t>
      </w:r>
      <w:r w:rsidR="00165510">
        <w:t>.</w:t>
      </w:r>
      <w:r w:rsidRPr="00165510">
        <w:t xml:space="preserve">, </w:t>
      </w:r>
      <w:proofErr w:type="spellStart"/>
      <w:r w:rsidRPr="00165510">
        <w:t>Russmann</w:t>
      </w:r>
      <w:proofErr w:type="spellEnd"/>
      <w:r w:rsidRPr="00165510">
        <w:t>, H</w:t>
      </w:r>
      <w:r w:rsidR="00165510">
        <w:t>.</w:t>
      </w:r>
      <w:r w:rsidRPr="00165510">
        <w:t xml:space="preserve">, </w:t>
      </w:r>
      <w:proofErr w:type="spellStart"/>
      <w:r w:rsidRPr="00165510">
        <w:t>Russmann</w:t>
      </w:r>
      <w:proofErr w:type="spellEnd"/>
      <w:r w:rsidRPr="00165510">
        <w:t xml:space="preserve">, G., </w:t>
      </w:r>
      <w:r w:rsidR="00165510" w:rsidRPr="00165510">
        <w:t>…</w:t>
      </w:r>
      <w:r w:rsidRPr="00165510">
        <w:t xml:space="preserve"> </w:t>
      </w:r>
      <w:proofErr w:type="spellStart"/>
      <w:r w:rsidRPr="00165510">
        <w:t>Vit</w:t>
      </w:r>
      <w:proofErr w:type="spellEnd"/>
      <w:r w:rsidRPr="00165510">
        <w:t xml:space="preserve">., P. </w:t>
      </w:r>
      <w:r w:rsidR="00730890" w:rsidRPr="00165510">
        <w:t xml:space="preserve">(2004) Honey quality, methods of analysis and international regulatory standards: Review of the work of the international honey commission. </w:t>
      </w:r>
      <w:r w:rsidR="00480412" w:rsidRPr="00165510">
        <w:rPr>
          <w:i/>
        </w:rPr>
        <w:t>Bee World, 80,</w:t>
      </w:r>
      <w:r w:rsidR="00480412" w:rsidRPr="00165510">
        <w:t xml:space="preserve"> 61-69.</w:t>
      </w:r>
    </w:p>
    <w:p w14:paraId="70F5032B" w14:textId="77777777" w:rsidR="00EE47DE" w:rsidRPr="007C625F" w:rsidRDefault="00EE47DE" w:rsidP="003F0FAC">
      <w:pPr>
        <w:jc w:val="both"/>
      </w:pPr>
    </w:p>
    <w:p w14:paraId="009EE6C2" w14:textId="77777777" w:rsidR="00EE47DE" w:rsidRPr="007C625F" w:rsidRDefault="00A414C5" w:rsidP="003F0FAC">
      <w:pPr>
        <w:jc w:val="both"/>
      </w:pPr>
      <w:proofErr w:type="spellStart"/>
      <w:r w:rsidRPr="00165510">
        <w:t>Chuttong</w:t>
      </w:r>
      <w:proofErr w:type="spellEnd"/>
      <w:r w:rsidRPr="00165510">
        <w:t xml:space="preserve">, B., </w:t>
      </w:r>
      <w:proofErr w:type="spellStart"/>
      <w:r w:rsidRPr="00165510">
        <w:t>Chanbang</w:t>
      </w:r>
      <w:proofErr w:type="spellEnd"/>
      <w:r w:rsidRPr="00165510">
        <w:t xml:space="preserve">, Y., </w:t>
      </w:r>
      <w:proofErr w:type="spellStart"/>
      <w:r w:rsidRPr="00165510">
        <w:t>Sringarm</w:t>
      </w:r>
      <w:proofErr w:type="spellEnd"/>
      <w:r w:rsidRPr="00165510">
        <w:t>, K.</w:t>
      </w:r>
      <w:r w:rsidR="007220D0" w:rsidRPr="00165510">
        <w:t>,</w:t>
      </w:r>
      <w:r w:rsidR="00BF2084" w:rsidRPr="00165510">
        <w:t xml:space="preserve"> &amp; </w:t>
      </w:r>
      <w:proofErr w:type="spellStart"/>
      <w:r w:rsidR="00BF2084" w:rsidRPr="00165510">
        <w:t>Burgett</w:t>
      </w:r>
      <w:proofErr w:type="spellEnd"/>
      <w:r w:rsidR="00BF2084" w:rsidRPr="00165510">
        <w:t>, B. (2016</w:t>
      </w:r>
      <w:r w:rsidRPr="00165510">
        <w:t xml:space="preserve">). </w:t>
      </w:r>
      <w:r w:rsidRPr="00165510">
        <w:rPr>
          <w:rFonts w:eastAsia="AdvGulliv-R"/>
          <w:lang w:eastAsia="en-US"/>
        </w:rPr>
        <w:t>Physicochemical profiles of stingless bee (</w:t>
      </w:r>
      <w:proofErr w:type="spellStart"/>
      <w:r w:rsidRPr="00165510">
        <w:rPr>
          <w:rFonts w:eastAsia="AdvGulliv-R"/>
          <w:lang w:eastAsia="en-US"/>
        </w:rPr>
        <w:t>Apidae</w:t>
      </w:r>
      <w:proofErr w:type="spellEnd"/>
      <w:r w:rsidRPr="00165510">
        <w:rPr>
          <w:rFonts w:eastAsia="AdvGulliv-R"/>
          <w:lang w:eastAsia="en-US"/>
        </w:rPr>
        <w:t xml:space="preserve">: </w:t>
      </w:r>
      <w:proofErr w:type="spellStart"/>
      <w:r w:rsidRPr="00165510">
        <w:rPr>
          <w:rFonts w:eastAsia="AdvGulliv-R"/>
          <w:lang w:eastAsia="en-US"/>
        </w:rPr>
        <w:t>Meliponini</w:t>
      </w:r>
      <w:proofErr w:type="spellEnd"/>
      <w:r w:rsidRPr="00165510">
        <w:rPr>
          <w:rFonts w:eastAsia="AdvGulliv-R"/>
          <w:lang w:eastAsia="en-US"/>
        </w:rPr>
        <w:t xml:space="preserve">) honey from South East Asia (Thailand). </w:t>
      </w:r>
      <w:r w:rsidRPr="00165510">
        <w:rPr>
          <w:rFonts w:eastAsia="AdvTimes"/>
          <w:i/>
          <w:lang w:eastAsia="en-US"/>
        </w:rPr>
        <w:t>Food Chemistry</w:t>
      </w:r>
      <w:r w:rsidRPr="00165510">
        <w:rPr>
          <w:rFonts w:eastAsia="AdvTimes"/>
          <w:lang w:eastAsia="en-US"/>
        </w:rPr>
        <w:t xml:space="preserve">, </w:t>
      </w:r>
      <w:r w:rsidRPr="00165510">
        <w:rPr>
          <w:rFonts w:eastAsia="AdvTimes"/>
          <w:i/>
          <w:lang w:eastAsia="en-US"/>
        </w:rPr>
        <w:t>192</w:t>
      </w:r>
      <w:r w:rsidRPr="00165510">
        <w:rPr>
          <w:rFonts w:eastAsia="AdvTimes"/>
          <w:lang w:eastAsia="en-US"/>
        </w:rPr>
        <w:t>, 149-155.</w:t>
      </w:r>
      <w:r w:rsidRPr="007C625F">
        <w:rPr>
          <w:rFonts w:eastAsia="AdvTimes"/>
          <w:lang w:eastAsia="en-US"/>
        </w:rPr>
        <w:t xml:space="preserve"> </w:t>
      </w:r>
    </w:p>
    <w:p w14:paraId="1EABB559" w14:textId="65BF65E8" w:rsidR="00165510" w:rsidRDefault="00165510" w:rsidP="003F0FAC">
      <w:pPr>
        <w:tabs>
          <w:tab w:val="left" w:pos="2283"/>
        </w:tabs>
        <w:jc w:val="both"/>
      </w:pPr>
    </w:p>
    <w:p w14:paraId="78E1B8F5" w14:textId="77777777" w:rsidR="00314D39" w:rsidRPr="003F0FAC" w:rsidRDefault="00314D39" w:rsidP="00200B1A">
      <w:pPr>
        <w:shd w:val="clear" w:color="auto" w:fill="FFFFFF"/>
        <w:spacing w:line="0" w:lineRule="auto"/>
        <w:rPr>
          <w:rFonts w:ascii="ff3" w:hAnsi="ff3"/>
          <w:color w:val="231F20"/>
          <w:sz w:val="96"/>
          <w:szCs w:val="96"/>
          <w:lang w:eastAsia="es-ES_tradnl"/>
        </w:rPr>
      </w:pPr>
      <w:r w:rsidRPr="003F0FAC">
        <w:rPr>
          <w:rFonts w:ascii="ff3" w:hAnsi="ff3"/>
          <w:color w:val="231F20"/>
          <w:sz w:val="96"/>
          <w:szCs w:val="96"/>
          <w:lang w:eastAsia="es-ES_tradnl"/>
        </w:rPr>
        <w:t>FAO. 2001. Food and Agriculture Organization of the United Nations.</w:t>
      </w:r>
    </w:p>
    <w:p w14:paraId="0681871E" w14:textId="77777777" w:rsidR="00314D39" w:rsidRPr="00314D39" w:rsidRDefault="00314D39">
      <w:pPr>
        <w:shd w:val="clear" w:color="auto" w:fill="FFFFFF"/>
        <w:spacing w:line="0" w:lineRule="auto"/>
        <w:rPr>
          <w:rFonts w:ascii="ff3" w:hAnsi="ff3"/>
          <w:color w:val="231F20"/>
          <w:sz w:val="96"/>
          <w:szCs w:val="96"/>
          <w:lang w:val="es-ES_tradnl" w:eastAsia="es-ES_tradnl"/>
        </w:rPr>
      </w:pPr>
      <w:r w:rsidRPr="003F0FAC">
        <w:rPr>
          <w:rFonts w:ascii="ff3" w:hAnsi="ff3"/>
          <w:color w:val="231F20"/>
          <w:sz w:val="96"/>
          <w:szCs w:val="96"/>
          <w:lang w:eastAsia="es-ES_tradnl"/>
        </w:rPr>
        <w:t xml:space="preserve">Revised codex standard for honey (No. </w:t>
      </w:r>
      <w:r w:rsidRPr="00314D39">
        <w:rPr>
          <w:rFonts w:ascii="ff3" w:hAnsi="ff3"/>
          <w:color w:val="231F20"/>
          <w:sz w:val="96"/>
          <w:szCs w:val="96"/>
          <w:lang w:val="es-ES_tradnl" w:eastAsia="es-ES_tradnl"/>
        </w:rPr>
        <w:t>CODEX STAN 12–1981).</w:t>
      </w:r>
    </w:p>
    <w:p w14:paraId="322943F8" w14:textId="77777777" w:rsidR="00314D39" w:rsidRPr="00314D39" w:rsidRDefault="00314D39">
      <w:pPr>
        <w:shd w:val="clear" w:color="auto" w:fill="FFFFFF"/>
        <w:spacing w:line="0" w:lineRule="auto"/>
        <w:rPr>
          <w:rFonts w:ascii="ff3" w:hAnsi="ff3"/>
          <w:color w:val="231F20"/>
          <w:sz w:val="96"/>
          <w:szCs w:val="96"/>
          <w:lang w:val="es-ES_tradnl" w:eastAsia="es-ES_tradnl"/>
        </w:rPr>
      </w:pPr>
      <w:proofErr w:type="spellStart"/>
      <w:r w:rsidRPr="00314D39">
        <w:rPr>
          <w:rFonts w:ascii="ff3" w:hAnsi="ff3"/>
          <w:color w:val="231F20"/>
          <w:sz w:val="96"/>
          <w:szCs w:val="96"/>
          <w:lang w:val="es-ES_tradnl" w:eastAsia="es-ES_tradnl"/>
        </w:rPr>
        <w:t>Available</w:t>
      </w:r>
      <w:proofErr w:type="spellEnd"/>
      <w:r w:rsidRPr="00314D39">
        <w:rPr>
          <w:rFonts w:ascii="ff3" w:hAnsi="ff3"/>
          <w:color w:val="231F20"/>
          <w:sz w:val="96"/>
          <w:szCs w:val="96"/>
          <w:lang w:val="es-ES_tradnl" w:eastAsia="es-ES_tradnl"/>
        </w:rPr>
        <w:t xml:space="preserve"> </w:t>
      </w:r>
      <w:proofErr w:type="spellStart"/>
      <w:r w:rsidRPr="00314D39">
        <w:rPr>
          <w:rFonts w:ascii="ff3" w:hAnsi="ff3"/>
          <w:color w:val="231F20"/>
          <w:sz w:val="96"/>
          <w:szCs w:val="96"/>
          <w:lang w:val="es-ES_tradnl" w:eastAsia="es-ES_tradnl"/>
        </w:rPr>
        <w:t>from</w:t>
      </w:r>
      <w:proofErr w:type="spellEnd"/>
      <w:r w:rsidRPr="00314D39">
        <w:rPr>
          <w:rFonts w:ascii="ff3" w:hAnsi="ff3"/>
          <w:color w:val="231F20"/>
          <w:sz w:val="96"/>
          <w:szCs w:val="96"/>
          <w:lang w:val="es-ES_tradnl" w:eastAsia="es-ES_tradnl"/>
        </w:rPr>
        <w:t>:</w:t>
      </w:r>
    </w:p>
    <w:p w14:paraId="7421522A" w14:textId="77777777" w:rsidR="00314D39" w:rsidRPr="00314D39" w:rsidRDefault="00314D39">
      <w:pPr>
        <w:shd w:val="clear" w:color="auto" w:fill="FFFFFF"/>
        <w:spacing w:line="0" w:lineRule="auto"/>
        <w:rPr>
          <w:rFonts w:ascii="ff3" w:hAnsi="ff3"/>
          <w:color w:val="25408E"/>
          <w:sz w:val="96"/>
          <w:szCs w:val="96"/>
          <w:lang w:val="es-ES_tradnl" w:eastAsia="es-ES_tradnl"/>
        </w:rPr>
      </w:pPr>
      <w:r w:rsidRPr="00314D39">
        <w:rPr>
          <w:rFonts w:ascii="ff3" w:hAnsi="ff3"/>
          <w:color w:val="25408E"/>
          <w:sz w:val="96"/>
          <w:szCs w:val="96"/>
          <w:lang w:val="es-ES_tradnl" w:eastAsia="es-ES_tradnl"/>
        </w:rPr>
        <w:t>www.fao.org/input/download/standards/310/cxs_012e.pdf</w:t>
      </w:r>
      <w:r w:rsidRPr="00314D39">
        <w:rPr>
          <w:rFonts w:ascii="ff3" w:hAnsi="ff3"/>
          <w:color w:val="231F20"/>
          <w:sz w:val="96"/>
          <w:szCs w:val="96"/>
          <w:lang w:val="es-ES_tradnl" w:eastAsia="es-ES_tradnl"/>
        </w:rPr>
        <w:t>.</w:t>
      </w:r>
    </w:p>
    <w:p w14:paraId="2251FE0D" w14:textId="77777777" w:rsidR="00302597" w:rsidRPr="003F0FAC" w:rsidRDefault="00A414C5" w:rsidP="003F0FAC">
      <w:pPr>
        <w:jc w:val="both"/>
        <w:rPr>
          <w:rFonts w:eastAsiaTheme="minorHAnsi"/>
          <w:iCs/>
          <w:lang w:eastAsia="en-US"/>
        </w:rPr>
      </w:pPr>
      <w:r w:rsidRPr="007C625F">
        <w:rPr>
          <w:rFonts w:eastAsiaTheme="minorHAnsi"/>
          <w:iCs/>
          <w:lang w:val="es-MX" w:eastAsia="en-US"/>
        </w:rPr>
        <w:t>Dardón, M</w:t>
      </w:r>
      <w:r w:rsidR="00BB1211" w:rsidRPr="007C625F">
        <w:rPr>
          <w:rFonts w:eastAsiaTheme="minorHAnsi"/>
          <w:iCs/>
          <w:lang w:val="es-MX" w:eastAsia="en-US"/>
        </w:rPr>
        <w:t xml:space="preserve">. </w:t>
      </w:r>
      <w:r w:rsidRPr="007C625F">
        <w:rPr>
          <w:rFonts w:eastAsiaTheme="minorHAnsi"/>
          <w:iCs/>
          <w:lang w:val="es-MX" w:eastAsia="en-US"/>
        </w:rPr>
        <w:t>J.</w:t>
      </w:r>
      <w:r w:rsidR="00BB1211" w:rsidRPr="007C625F">
        <w:rPr>
          <w:rFonts w:eastAsiaTheme="minorHAnsi"/>
          <w:iCs/>
          <w:lang w:val="es-MX" w:eastAsia="en-US"/>
        </w:rPr>
        <w:t>,</w:t>
      </w:r>
      <w:r w:rsidRPr="007C625F">
        <w:rPr>
          <w:rFonts w:eastAsiaTheme="minorHAnsi"/>
          <w:iCs/>
          <w:lang w:val="es-MX" w:eastAsia="en-US"/>
        </w:rPr>
        <w:t xml:space="preserve"> &amp; Enriquez E. (2008). Caracterización fisicoquímica y antimicrobiana de la miel de nueve especies de abejas sin aguijón (Meliponini) de Guatemala. </w:t>
      </w:r>
      <w:proofErr w:type="spellStart"/>
      <w:r w:rsidRPr="003F0FAC">
        <w:rPr>
          <w:rFonts w:eastAsiaTheme="minorHAnsi"/>
          <w:i/>
          <w:iCs/>
          <w:lang w:eastAsia="en-US"/>
        </w:rPr>
        <w:t>I</w:t>
      </w:r>
      <w:r w:rsidR="005D44DA" w:rsidRPr="003F0FAC">
        <w:rPr>
          <w:rFonts w:eastAsiaTheme="minorHAnsi"/>
          <w:i/>
          <w:iCs/>
          <w:lang w:eastAsia="en-US"/>
        </w:rPr>
        <w:t>nterciencia</w:t>
      </w:r>
      <w:proofErr w:type="spellEnd"/>
      <w:r w:rsidRPr="003F0FAC">
        <w:rPr>
          <w:rFonts w:eastAsiaTheme="minorHAnsi"/>
          <w:i/>
          <w:iCs/>
          <w:lang w:eastAsia="en-US"/>
        </w:rPr>
        <w:t>,</w:t>
      </w:r>
      <w:r w:rsidRPr="003F0FAC">
        <w:rPr>
          <w:rFonts w:eastAsiaTheme="minorHAnsi"/>
          <w:iCs/>
          <w:lang w:eastAsia="en-US"/>
        </w:rPr>
        <w:t xml:space="preserve"> </w:t>
      </w:r>
      <w:r w:rsidRPr="003F0FAC">
        <w:rPr>
          <w:rFonts w:eastAsiaTheme="minorHAnsi"/>
          <w:i/>
          <w:iCs/>
          <w:lang w:eastAsia="en-US"/>
        </w:rPr>
        <w:t>33</w:t>
      </w:r>
      <w:r w:rsidRPr="003F0FAC">
        <w:rPr>
          <w:rFonts w:eastAsiaTheme="minorHAnsi"/>
          <w:iCs/>
          <w:lang w:eastAsia="en-US"/>
        </w:rPr>
        <w:t>, 916-922.</w:t>
      </w:r>
    </w:p>
    <w:p w14:paraId="16E9B34A" w14:textId="77777777" w:rsidR="00302597" w:rsidRPr="003F0FAC" w:rsidRDefault="00302597" w:rsidP="003F0FAC">
      <w:pPr>
        <w:jc w:val="both"/>
        <w:rPr>
          <w:rFonts w:eastAsiaTheme="minorHAnsi"/>
          <w:iCs/>
          <w:lang w:eastAsia="en-US"/>
        </w:rPr>
      </w:pPr>
    </w:p>
    <w:p w14:paraId="27D4B1AD" w14:textId="3E8BF6EA" w:rsidR="00302597" w:rsidRPr="007C625F" w:rsidRDefault="00302597" w:rsidP="003F0FAC">
      <w:pPr>
        <w:jc w:val="both"/>
        <w:rPr>
          <w:rFonts w:eastAsiaTheme="minorHAnsi"/>
          <w:iCs/>
          <w:lang w:val="es-MX" w:eastAsia="en-US"/>
        </w:rPr>
      </w:pPr>
      <w:proofErr w:type="spellStart"/>
      <w:r w:rsidRPr="007C625F">
        <w:rPr>
          <w:rFonts w:eastAsiaTheme="minorHAnsi"/>
          <w:iCs/>
          <w:lang w:eastAsia="en-US"/>
        </w:rPr>
        <w:t>Deliza</w:t>
      </w:r>
      <w:proofErr w:type="spellEnd"/>
      <w:r w:rsidRPr="007C625F">
        <w:rPr>
          <w:rFonts w:eastAsiaTheme="minorHAnsi"/>
          <w:iCs/>
          <w:lang w:eastAsia="en-US"/>
        </w:rPr>
        <w:t xml:space="preserve">, R., &amp; </w:t>
      </w:r>
      <w:proofErr w:type="spellStart"/>
      <w:r w:rsidRPr="007C625F">
        <w:rPr>
          <w:rFonts w:eastAsiaTheme="minorHAnsi"/>
          <w:iCs/>
          <w:lang w:eastAsia="en-US"/>
        </w:rPr>
        <w:t>Vit</w:t>
      </w:r>
      <w:proofErr w:type="spellEnd"/>
      <w:r w:rsidRPr="007C625F">
        <w:rPr>
          <w:rFonts w:eastAsiaTheme="minorHAnsi"/>
          <w:iCs/>
          <w:lang w:eastAsia="en-US"/>
        </w:rPr>
        <w:t xml:space="preserve">, P. (2013). Sensory evaluation of stingless bee pot honey. In P. </w:t>
      </w:r>
      <w:proofErr w:type="spellStart"/>
      <w:r w:rsidRPr="007C625F">
        <w:rPr>
          <w:rFonts w:eastAsiaTheme="minorHAnsi"/>
          <w:iCs/>
          <w:lang w:eastAsia="en-US"/>
        </w:rPr>
        <w:t>Vit</w:t>
      </w:r>
      <w:proofErr w:type="spellEnd"/>
      <w:r w:rsidRPr="007C625F">
        <w:rPr>
          <w:rFonts w:eastAsiaTheme="minorHAnsi"/>
          <w:iCs/>
          <w:lang w:eastAsia="en-US"/>
        </w:rPr>
        <w:t xml:space="preserve">, S. Pedro, &amp; </w:t>
      </w:r>
      <w:proofErr w:type="spellStart"/>
      <w:r w:rsidRPr="007C625F">
        <w:rPr>
          <w:rFonts w:eastAsiaTheme="minorHAnsi"/>
          <w:iCs/>
          <w:lang w:eastAsia="en-US"/>
        </w:rPr>
        <w:t>Roubik</w:t>
      </w:r>
      <w:proofErr w:type="spellEnd"/>
      <w:r w:rsidRPr="007C625F">
        <w:rPr>
          <w:rFonts w:eastAsiaTheme="minorHAnsi"/>
          <w:iCs/>
          <w:lang w:eastAsia="en-US"/>
        </w:rPr>
        <w:t>, D. (</w:t>
      </w:r>
      <w:proofErr w:type="spellStart"/>
      <w:r w:rsidRPr="007C625F">
        <w:rPr>
          <w:rFonts w:eastAsiaTheme="minorHAnsi"/>
          <w:iCs/>
          <w:lang w:eastAsia="en-US"/>
        </w:rPr>
        <w:t>Eds</w:t>
      </w:r>
      <w:proofErr w:type="spellEnd"/>
      <w:r w:rsidRPr="007C625F">
        <w:rPr>
          <w:rFonts w:eastAsiaTheme="minorHAnsi"/>
          <w:iCs/>
          <w:lang w:eastAsia="en-US"/>
        </w:rPr>
        <w:t xml:space="preserve">), Pot-Honey: A legacy of stingless bees (pp 349-361). </w:t>
      </w:r>
      <w:proofErr w:type="spellStart"/>
      <w:r w:rsidRPr="003F0FAC">
        <w:rPr>
          <w:rFonts w:eastAsiaTheme="minorHAnsi"/>
          <w:iCs/>
          <w:lang w:val="es-ES" w:eastAsia="en-US"/>
        </w:rPr>
        <w:t>Springer</w:t>
      </w:r>
      <w:proofErr w:type="spellEnd"/>
      <w:r w:rsidRPr="003F0FAC">
        <w:rPr>
          <w:rFonts w:eastAsiaTheme="minorHAnsi"/>
          <w:iCs/>
          <w:lang w:val="es-ES" w:eastAsia="en-US"/>
        </w:rPr>
        <w:t xml:space="preserve"> New York. </w:t>
      </w:r>
    </w:p>
    <w:p w14:paraId="4B635DC2" w14:textId="77777777" w:rsidR="00F7433B" w:rsidRPr="007C625F" w:rsidRDefault="00F7433B" w:rsidP="00200B1A">
      <w:pPr>
        <w:jc w:val="both"/>
        <w:rPr>
          <w:rFonts w:eastAsiaTheme="minorHAnsi"/>
          <w:iCs/>
          <w:lang w:val="es-MX" w:eastAsia="en-US"/>
        </w:rPr>
      </w:pPr>
    </w:p>
    <w:p w14:paraId="25CE0681" w14:textId="438E76F1" w:rsidR="00165510" w:rsidRPr="007C625F" w:rsidRDefault="00165510" w:rsidP="003F0FAC">
      <w:pPr>
        <w:jc w:val="both"/>
        <w:rPr>
          <w:rFonts w:eastAsiaTheme="minorHAnsi"/>
          <w:iCs/>
          <w:lang w:val="es-MX" w:eastAsia="en-US"/>
        </w:rPr>
      </w:pPr>
      <w:r w:rsidRPr="00165510">
        <w:rPr>
          <w:rFonts w:eastAsiaTheme="minorHAnsi"/>
          <w:iCs/>
          <w:lang w:val="es-MX" w:eastAsia="en-US"/>
        </w:rPr>
        <w:t>Di Rienzo, J. A., Casanoves, F., Balzarini, M. G., González, L., Tablada, M., &amp; Robledo, Y. C. (201</w:t>
      </w:r>
      <w:r>
        <w:rPr>
          <w:rFonts w:eastAsiaTheme="minorHAnsi"/>
          <w:iCs/>
          <w:lang w:val="es-MX" w:eastAsia="en-US"/>
        </w:rPr>
        <w:t>5</w:t>
      </w:r>
      <w:r w:rsidRPr="00165510">
        <w:rPr>
          <w:rFonts w:eastAsiaTheme="minorHAnsi"/>
          <w:iCs/>
          <w:lang w:val="es-MX" w:eastAsia="en-US"/>
        </w:rPr>
        <w:t xml:space="preserve">). </w:t>
      </w:r>
      <w:r w:rsidRPr="00DF53CE">
        <w:rPr>
          <w:rFonts w:eastAsiaTheme="minorHAnsi"/>
          <w:i/>
          <w:iCs/>
          <w:lang w:val="es-MX" w:eastAsia="en-US"/>
        </w:rPr>
        <w:t>InfoStat versión 2014</w:t>
      </w:r>
      <w:r w:rsidRPr="00165510">
        <w:rPr>
          <w:rFonts w:eastAsiaTheme="minorHAnsi"/>
          <w:iCs/>
          <w:lang w:val="es-MX" w:eastAsia="en-US"/>
        </w:rPr>
        <w:t xml:space="preserve">. Grupo InfoStat, FCA, Universidad Nacional de Córdoba, Argentina. </w:t>
      </w:r>
      <w:r>
        <w:rPr>
          <w:rFonts w:eastAsiaTheme="minorHAnsi"/>
          <w:iCs/>
          <w:lang w:val="es-MX" w:eastAsia="en-US"/>
        </w:rPr>
        <w:t>Recuperado de</w:t>
      </w:r>
      <w:r w:rsidR="00DF53CE">
        <w:rPr>
          <w:rFonts w:eastAsiaTheme="minorHAnsi"/>
          <w:iCs/>
          <w:lang w:val="es-MX" w:eastAsia="en-US"/>
        </w:rPr>
        <w:t xml:space="preserve"> http://www. infostat. com. ar</w:t>
      </w:r>
    </w:p>
    <w:p w14:paraId="1C0BD50E" w14:textId="77777777" w:rsidR="00F7433B" w:rsidRPr="007C625F" w:rsidRDefault="00F7433B" w:rsidP="003F0FAC">
      <w:pPr>
        <w:jc w:val="both"/>
        <w:rPr>
          <w:rFonts w:eastAsiaTheme="minorHAnsi"/>
          <w:iCs/>
          <w:lang w:val="es-MX" w:eastAsia="en-US"/>
        </w:rPr>
      </w:pPr>
    </w:p>
    <w:p w14:paraId="6513C980" w14:textId="77777777" w:rsidR="00EE47DE" w:rsidRPr="003F0FAC" w:rsidRDefault="00A414C5" w:rsidP="003F0FAC">
      <w:pPr>
        <w:jc w:val="both"/>
        <w:rPr>
          <w:rFonts w:eastAsia="AdvTimes"/>
          <w:color w:val="000000" w:themeColor="text1"/>
          <w:lang w:eastAsia="en-US"/>
        </w:rPr>
      </w:pPr>
      <w:r w:rsidRPr="007C625F">
        <w:rPr>
          <w:rFonts w:eastAsia="AdvTimes"/>
          <w:lang w:val="es-MX" w:eastAsia="en-US"/>
        </w:rPr>
        <w:t>Estevinho</w:t>
      </w:r>
      <w:r w:rsidRPr="007C625F">
        <w:rPr>
          <w:rFonts w:eastAsia="AdvTimes"/>
          <w:i/>
          <w:lang w:val="es-MX" w:eastAsia="en-US"/>
        </w:rPr>
        <w:t>,</w:t>
      </w:r>
      <w:r w:rsidRPr="007C625F">
        <w:rPr>
          <w:rFonts w:eastAsia="AdvTimes"/>
          <w:lang w:val="es-MX" w:eastAsia="en-US"/>
        </w:rPr>
        <w:t xml:space="preserve"> L., Feás, X., Seijas, J.</w:t>
      </w:r>
      <w:r w:rsidR="00BB1211" w:rsidRPr="007C625F">
        <w:rPr>
          <w:rFonts w:eastAsia="AdvTimes"/>
          <w:lang w:val="es-MX" w:eastAsia="en-US"/>
        </w:rPr>
        <w:t>,</w:t>
      </w:r>
      <w:r w:rsidRPr="007C625F">
        <w:rPr>
          <w:rFonts w:eastAsia="AdvTimes"/>
          <w:lang w:val="es-MX" w:eastAsia="en-US"/>
        </w:rPr>
        <w:t xml:space="preserve"> &amp; Vázquez-Tato, M. (2012). </w:t>
      </w:r>
      <w:r w:rsidRPr="007C625F">
        <w:rPr>
          <w:rFonts w:eastAsia="AdvTimes"/>
          <w:lang w:eastAsia="en-US"/>
        </w:rPr>
        <w:t xml:space="preserve">Organic honey from </w:t>
      </w:r>
      <w:proofErr w:type="spellStart"/>
      <w:r w:rsidRPr="007C625F">
        <w:rPr>
          <w:rFonts w:eastAsia="AdvTimes"/>
          <w:lang w:eastAsia="en-US"/>
        </w:rPr>
        <w:t>Tras</w:t>
      </w:r>
      <w:proofErr w:type="spellEnd"/>
      <w:r w:rsidRPr="007C625F">
        <w:rPr>
          <w:rFonts w:eastAsia="AdvTimes"/>
          <w:lang w:eastAsia="en-US"/>
        </w:rPr>
        <w:t>-</w:t>
      </w:r>
      <w:proofErr w:type="spellStart"/>
      <w:r w:rsidRPr="007C625F">
        <w:rPr>
          <w:rFonts w:eastAsia="AdvTimes"/>
          <w:lang w:eastAsia="en-US"/>
        </w:rPr>
        <w:t>Os</w:t>
      </w:r>
      <w:proofErr w:type="spellEnd"/>
      <w:r w:rsidRPr="007C625F">
        <w:rPr>
          <w:rFonts w:eastAsia="AdvTimes"/>
          <w:lang w:eastAsia="en-US"/>
        </w:rPr>
        <w:t xml:space="preserve">-Montes region (Portugal): chemical, </w:t>
      </w:r>
      <w:proofErr w:type="spellStart"/>
      <w:r w:rsidRPr="007C625F">
        <w:rPr>
          <w:rFonts w:eastAsia="AdvTimes"/>
          <w:lang w:eastAsia="en-US"/>
        </w:rPr>
        <w:t>palynological</w:t>
      </w:r>
      <w:proofErr w:type="spellEnd"/>
      <w:r w:rsidRPr="007C625F">
        <w:rPr>
          <w:rFonts w:eastAsia="AdvTimes"/>
          <w:lang w:eastAsia="en-US"/>
        </w:rPr>
        <w:t xml:space="preserve">, microbiological and bioactive compounds characterization. </w:t>
      </w:r>
      <w:r w:rsidRPr="007C625F">
        <w:rPr>
          <w:rFonts w:eastAsia="AdvTimes-i"/>
          <w:i/>
          <w:lang w:eastAsia="en-US"/>
        </w:rPr>
        <w:t>Food and Chemical Toxicology</w:t>
      </w:r>
      <w:r w:rsidRPr="007C625F">
        <w:rPr>
          <w:rFonts w:eastAsia="AdvTimes"/>
          <w:lang w:eastAsia="en-US"/>
        </w:rPr>
        <w:t xml:space="preserve">, </w:t>
      </w:r>
      <w:r w:rsidRPr="003F0FAC">
        <w:rPr>
          <w:rFonts w:eastAsia="AdvTimes"/>
          <w:i/>
          <w:color w:val="000000" w:themeColor="text1"/>
          <w:lang w:eastAsia="en-US"/>
        </w:rPr>
        <w:t>50</w:t>
      </w:r>
      <w:r w:rsidRPr="003F0FAC">
        <w:rPr>
          <w:rFonts w:eastAsia="AdvTimes"/>
          <w:color w:val="000000" w:themeColor="text1"/>
          <w:lang w:eastAsia="en-US"/>
        </w:rPr>
        <w:t>, 258</w:t>
      </w:r>
      <w:r w:rsidRPr="003F0FAC">
        <w:rPr>
          <w:rFonts w:eastAsia="AdvTT3713a231+20"/>
          <w:color w:val="000000" w:themeColor="text1"/>
          <w:lang w:eastAsia="en-US"/>
        </w:rPr>
        <w:t>–</w:t>
      </w:r>
      <w:r w:rsidRPr="003F0FAC">
        <w:rPr>
          <w:rFonts w:eastAsia="AdvTimes"/>
          <w:color w:val="000000" w:themeColor="text1"/>
          <w:lang w:eastAsia="en-US"/>
        </w:rPr>
        <w:t xml:space="preserve">264. </w:t>
      </w:r>
    </w:p>
    <w:p w14:paraId="481D2722" w14:textId="77777777" w:rsidR="00C5114F" w:rsidRPr="003F0FAC" w:rsidRDefault="00C5114F" w:rsidP="003F0FAC">
      <w:pPr>
        <w:jc w:val="both"/>
        <w:rPr>
          <w:color w:val="000000" w:themeColor="text1"/>
          <w:lang w:eastAsia="es-ES_tradnl"/>
        </w:rPr>
      </w:pPr>
    </w:p>
    <w:p w14:paraId="122B75C7" w14:textId="77777777" w:rsidR="00C5114F" w:rsidRPr="003F0FAC" w:rsidRDefault="00C5114F" w:rsidP="003F0FAC">
      <w:pPr>
        <w:jc w:val="both"/>
        <w:rPr>
          <w:color w:val="000000" w:themeColor="text1"/>
          <w:lang w:eastAsia="es-ES_tradnl"/>
        </w:rPr>
      </w:pPr>
      <w:r w:rsidRPr="003F0FAC">
        <w:rPr>
          <w:color w:val="000000" w:themeColor="text1"/>
          <w:lang w:eastAsia="es-ES_tradnl"/>
        </w:rPr>
        <w:t xml:space="preserve">FAO. (2001). Food and Agriculture Organization of the United Nations. Revised codex standard for honey (No. CODEX STAN 12-1981). </w:t>
      </w:r>
      <w:proofErr w:type="spellStart"/>
      <w:r w:rsidRPr="003F0FAC">
        <w:rPr>
          <w:color w:val="000000" w:themeColor="text1"/>
          <w:lang w:eastAsia="es-ES_tradnl"/>
        </w:rPr>
        <w:t>Recuperado</w:t>
      </w:r>
      <w:proofErr w:type="spellEnd"/>
      <w:r w:rsidRPr="003F0FAC">
        <w:rPr>
          <w:color w:val="000000" w:themeColor="text1"/>
          <w:lang w:eastAsia="es-ES_tradnl"/>
        </w:rPr>
        <w:t xml:space="preserve"> de </w:t>
      </w:r>
      <w:hyperlink r:id="rId8" w:history="1">
        <w:r w:rsidRPr="003F0FAC">
          <w:rPr>
            <w:rStyle w:val="Hipervnculo"/>
            <w:color w:val="000000" w:themeColor="text1"/>
            <w:u w:val="none"/>
            <w:lang w:eastAsia="es-ES_tradnl"/>
          </w:rPr>
          <w:t>www.fao.org/input/download/standards/310/cxs_012e.pdf</w:t>
        </w:r>
      </w:hyperlink>
      <w:r w:rsidRPr="003F0FAC">
        <w:rPr>
          <w:color w:val="000000" w:themeColor="text1"/>
          <w:lang w:eastAsia="es-ES_tradnl"/>
        </w:rPr>
        <w:t xml:space="preserve">  </w:t>
      </w:r>
    </w:p>
    <w:p w14:paraId="28521BE6" w14:textId="77777777" w:rsidR="00C5114F" w:rsidRPr="003F0FAC" w:rsidRDefault="00C5114F" w:rsidP="003F0FAC">
      <w:pPr>
        <w:jc w:val="both"/>
        <w:rPr>
          <w:color w:val="000000" w:themeColor="text1"/>
          <w:lang w:eastAsia="es-ES_tradnl"/>
        </w:rPr>
      </w:pPr>
    </w:p>
    <w:p w14:paraId="710520C4" w14:textId="77777777" w:rsidR="00C5114F" w:rsidRPr="003F0FAC" w:rsidRDefault="00C5114F" w:rsidP="00200B1A">
      <w:pPr>
        <w:shd w:val="clear" w:color="auto" w:fill="FFFFFF"/>
        <w:spacing w:line="0" w:lineRule="auto"/>
        <w:rPr>
          <w:rFonts w:ascii="ff3" w:hAnsi="ff3"/>
          <w:color w:val="000000" w:themeColor="text1"/>
          <w:sz w:val="96"/>
          <w:szCs w:val="96"/>
          <w:lang w:eastAsia="es-ES_tradnl"/>
        </w:rPr>
      </w:pPr>
      <w:r w:rsidRPr="003F0FAC">
        <w:rPr>
          <w:rFonts w:ascii="ff3" w:hAnsi="ff3"/>
          <w:color w:val="000000" w:themeColor="text1"/>
          <w:sz w:val="96"/>
          <w:szCs w:val="96"/>
          <w:lang w:eastAsia="es-ES_tradnl"/>
        </w:rPr>
        <w:t>FAO. 2001. Food and Agriculture Organization of the United Nations.</w:t>
      </w:r>
    </w:p>
    <w:p w14:paraId="6CC6F3B7" w14:textId="77777777" w:rsidR="00C5114F" w:rsidRPr="003F0FAC" w:rsidRDefault="00C5114F" w:rsidP="00200B1A">
      <w:pPr>
        <w:shd w:val="clear" w:color="auto" w:fill="FFFFFF"/>
        <w:spacing w:line="0" w:lineRule="auto"/>
        <w:rPr>
          <w:rFonts w:ascii="ff3" w:hAnsi="ff3"/>
          <w:color w:val="000000" w:themeColor="text1"/>
          <w:sz w:val="96"/>
          <w:szCs w:val="96"/>
          <w:lang w:eastAsia="es-ES_tradnl"/>
        </w:rPr>
      </w:pPr>
      <w:r w:rsidRPr="003F0FAC">
        <w:rPr>
          <w:rFonts w:ascii="ff3" w:hAnsi="ff3"/>
          <w:color w:val="000000" w:themeColor="text1"/>
          <w:sz w:val="96"/>
          <w:szCs w:val="96"/>
          <w:lang w:eastAsia="es-ES_tradnl"/>
        </w:rPr>
        <w:t>Revised codex standard for honey (No. CODEX STAN 12</w:t>
      </w:r>
      <w:r w:rsidRPr="003F0FAC">
        <w:rPr>
          <w:rFonts w:ascii="ff3" w:hAnsi="ff3" w:hint="eastAsia"/>
          <w:color w:val="000000" w:themeColor="text1"/>
          <w:sz w:val="96"/>
          <w:szCs w:val="96"/>
          <w:lang w:eastAsia="es-ES_tradnl"/>
        </w:rPr>
        <w:t>–</w:t>
      </w:r>
      <w:r w:rsidRPr="003F0FAC">
        <w:rPr>
          <w:rFonts w:ascii="ff3" w:hAnsi="ff3"/>
          <w:color w:val="000000" w:themeColor="text1"/>
          <w:sz w:val="96"/>
          <w:szCs w:val="96"/>
          <w:lang w:eastAsia="es-ES_tradnl"/>
        </w:rPr>
        <w:t>1981).</w:t>
      </w:r>
    </w:p>
    <w:p w14:paraId="27809EB4" w14:textId="77777777" w:rsidR="00C5114F" w:rsidRPr="003F0FAC" w:rsidRDefault="00C5114F" w:rsidP="00200B1A">
      <w:pPr>
        <w:shd w:val="clear" w:color="auto" w:fill="FFFFFF"/>
        <w:spacing w:line="0" w:lineRule="auto"/>
        <w:rPr>
          <w:rFonts w:ascii="ff3" w:hAnsi="ff3"/>
          <w:color w:val="000000" w:themeColor="text1"/>
          <w:sz w:val="96"/>
          <w:szCs w:val="96"/>
          <w:lang w:eastAsia="es-ES_tradnl"/>
        </w:rPr>
      </w:pPr>
      <w:r w:rsidRPr="003F0FAC">
        <w:rPr>
          <w:rFonts w:ascii="ff3" w:hAnsi="ff3"/>
          <w:color w:val="000000" w:themeColor="text1"/>
          <w:sz w:val="96"/>
          <w:szCs w:val="96"/>
          <w:lang w:eastAsia="es-ES_tradnl"/>
        </w:rPr>
        <w:t>Available from:</w:t>
      </w:r>
    </w:p>
    <w:p w14:paraId="2C068BBC" w14:textId="4FA7D278" w:rsidR="00C5114F" w:rsidRPr="003F0FAC" w:rsidRDefault="00C5114F" w:rsidP="00200B1A">
      <w:pPr>
        <w:shd w:val="clear" w:color="auto" w:fill="FFFFFF"/>
        <w:spacing w:line="0" w:lineRule="auto"/>
        <w:rPr>
          <w:rFonts w:ascii="ff3" w:hAnsi="ff3"/>
          <w:color w:val="000000" w:themeColor="text1"/>
          <w:sz w:val="96"/>
          <w:szCs w:val="96"/>
          <w:lang w:eastAsia="es-ES_tradnl"/>
        </w:rPr>
      </w:pPr>
      <w:r w:rsidRPr="003F0FAC">
        <w:rPr>
          <w:rFonts w:ascii="ff3" w:hAnsi="ff3"/>
          <w:color w:val="000000" w:themeColor="text1"/>
          <w:sz w:val="96"/>
          <w:szCs w:val="96"/>
          <w:lang w:eastAsia="es-ES_tradnl"/>
        </w:rPr>
        <w:t>www.fao.org/input/download/standards/310/cxs_012e.pdf.</w:t>
      </w:r>
    </w:p>
    <w:p w14:paraId="3D1136CC" w14:textId="77777777" w:rsidR="00EE47DE" w:rsidRPr="007C625F" w:rsidRDefault="00EE47DE" w:rsidP="003F0FAC">
      <w:pPr>
        <w:jc w:val="both"/>
      </w:pPr>
    </w:p>
    <w:p w14:paraId="4C2195AD" w14:textId="77777777" w:rsidR="00EE47DE" w:rsidRPr="007C625F" w:rsidRDefault="00A414C5" w:rsidP="003F0FAC">
      <w:pPr>
        <w:jc w:val="both"/>
      </w:pPr>
      <w:r w:rsidRPr="007C625F">
        <w:rPr>
          <w:rFonts w:eastAsiaTheme="minorHAnsi"/>
          <w:color w:val="000000" w:themeColor="text1"/>
          <w:lang w:eastAsia="en-US"/>
        </w:rPr>
        <w:t xml:space="preserve">Ferreira, I. C. F. R., Aires, E., </w:t>
      </w:r>
      <w:proofErr w:type="spellStart"/>
      <w:r w:rsidRPr="007C625F">
        <w:rPr>
          <w:rFonts w:eastAsiaTheme="minorHAnsi"/>
          <w:color w:val="000000" w:themeColor="text1"/>
          <w:lang w:eastAsia="en-US"/>
        </w:rPr>
        <w:t>Barreira</w:t>
      </w:r>
      <w:proofErr w:type="spellEnd"/>
      <w:r w:rsidRPr="007C625F">
        <w:rPr>
          <w:rFonts w:eastAsiaTheme="minorHAnsi"/>
          <w:color w:val="000000" w:themeColor="text1"/>
          <w:lang w:eastAsia="en-US"/>
        </w:rPr>
        <w:t xml:space="preserve">, J. C. M., &amp; </w:t>
      </w:r>
      <w:proofErr w:type="spellStart"/>
      <w:r w:rsidRPr="007C625F">
        <w:rPr>
          <w:rFonts w:eastAsiaTheme="minorHAnsi"/>
          <w:color w:val="000000" w:themeColor="text1"/>
          <w:lang w:eastAsia="en-US"/>
        </w:rPr>
        <w:t>Estevinho</w:t>
      </w:r>
      <w:proofErr w:type="spellEnd"/>
      <w:r w:rsidRPr="007C625F">
        <w:rPr>
          <w:rFonts w:eastAsiaTheme="minorHAnsi"/>
          <w:color w:val="000000" w:themeColor="text1"/>
          <w:lang w:eastAsia="en-US"/>
        </w:rPr>
        <w:t xml:space="preserve">, L. M. (2009). </w:t>
      </w:r>
      <w:r w:rsidRPr="007C625F">
        <w:rPr>
          <w:rFonts w:eastAsiaTheme="minorHAnsi"/>
          <w:lang w:eastAsia="en-US"/>
        </w:rPr>
        <w:t xml:space="preserve">Antioxidant activity of Portuguese honey samples: different contributions of the entire honey and phenolic extract. </w:t>
      </w:r>
      <w:r w:rsidRPr="007C625F">
        <w:rPr>
          <w:rFonts w:eastAsiaTheme="minorHAnsi"/>
          <w:i/>
          <w:lang w:eastAsia="en-US"/>
        </w:rPr>
        <w:t>Food Chemistry</w:t>
      </w:r>
      <w:r w:rsidRPr="007C625F">
        <w:rPr>
          <w:rFonts w:eastAsiaTheme="minorHAnsi"/>
          <w:lang w:eastAsia="en-US"/>
        </w:rPr>
        <w:t xml:space="preserve">, </w:t>
      </w:r>
      <w:r w:rsidRPr="007C625F">
        <w:rPr>
          <w:rFonts w:eastAsiaTheme="minorHAnsi"/>
          <w:i/>
          <w:lang w:eastAsia="en-US"/>
        </w:rPr>
        <w:t>114</w:t>
      </w:r>
      <w:r w:rsidRPr="007C625F">
        <w:rPr>
          <w:rFonts w:eastAsiaTheme="minorHAnsi"/>
          <w:lang w:eastAsia="en-US"/>
        </w:rPr>
        <w:t xml:space="preserve">, 1438-1443. </w:t>
      </w:r>
    </w:p>
    <w:p w14:paraId="0B0B1C34" w14:textId="77777777" w:rsidR="00EE47DE" w:rsidRPr="007C625F" w:rsidRDefault="00EE47DE" w:rsidP="003F0FAC">
      <w:pPr>
        <w:jc w:val="both"/>
        <w:rPr>
          <w:rFonts w:eastAsiaTheme="minorHAnsi"/>
          <w:lang w:eastAsia="en-US"/>
        </w:rPr>
      </w:pPr>
    </w:p>
    <w:p w14:paraId="69DC36BD" w14:textId="77777777" w:rsidR="00EE47DE" w:rsidRPr="007C625F" w:rsidRDefault="00A414C5" w:rsidP="003F0FAC">
      <w:pPr>
        <w:jc w:val="both"/>
      </w:pPr>
      <w:proofErr w:type="spellStart"/>
      <w:r w:rsidRPr="00165510">
        <w:rPr>
          <w:rFonts w:eastAsiaTheme="minorHAnsi"/>
          <w:lang w:eastAsia="en-US"/>
        </w:rPr>
        <w:t>Finola</w:t>
      </w:r>
      <w:proofErr w:type="spellEnd"/>
      <w:r w:rsidRPr="00165510">
        <w:rPr>
          <w:rFonts w:eastAsiaTheme="minorHAnsi"/>
          <w:lang w:eastAsia="en-US"/>
        </w:rPr>
        <w:t xml:space="preserve">, M. S., </w:t>
      </w:r>
      <w:proofErr w:type="spellStart"/>
      <w:r w:rsidRPr="00165510">
        <w:rPr>
          <w:rFonts w:eastAsiaTheme="minorHAnsi"/>
          <w:lang w:eastAsia="en-US"/>
        </w:rPr>
        <w:t>Lasagno</w:t>
      </w:r>
      <w:proofErr w:type="spellEnd"/>
      <w:r w:rsidRPr="00165510">
        <w:rPr>
          <w:rFonts w:eastAsiaTheme="minorHAnsi"/>
          <w:lang w:eastAsia="en-US"/>
        </w:rPr>
        <w:t xml:space="preserve">, M. C., &amp; </w:t>
      </w:r>
      <w:proofErr w:type="spellStart"/>
      <w:r w:rsidRPr="00165510">
        <w:rPr>
          <w:rFonts w:eastAsiaTheme="minorHAnsi"/>
          <w:lang w:eastAsia="en-US"/>
        </w:rPr>
        <w:t>Marioli</w:t>
      </w:r>
      <w:proofErr w:type="spellEnd"/>
      <w:r w:rsidRPr="00165510">
        <w:rPr>
          <w:rFonts w:eastAsiaTheme="minorHAnsi"/>
          <w:lang w:eastAsia="en-US"/>
        </w:rPr>
        <w:t xml:space="preserve">, J. M. (2007). Microbiological and chemical characterization of honeys from central Argentina. </w:t>
      </w:r>
      <w:r w:rsidRPr="00165510">
        <w:rPr>
          <w:rFonts w:eastAsiaTheme="minorHAnsi"/>
          <w:i/>
          <w:lang w:eastAsia="en-US"/>
        </w:rPr>
        <w:t>Food Chemistry</w:t>
      </w:r>
      <w:r w:rsidRPr="00165510">
        <w:rPr>
          <w:rFonts w:eastAsiaTheme="minorHAnsi"/>
          <w:lang w:eastAsia="en-US"/>
        </w:rPr>
        <w:t xml:space="preserve">, </w:t>
      </w:r>
      <w:r w:rsidRPr="00165510">
        <w:rPr>
          <w:rFonts w:eastAsiaTheme="minorHAnsi"/>
          <w:i/>
          <w:lang w:eastAsia="en-US"/>
        </w:rPr>
        <w:t>100</w:t>
      </w:r>
      <w:r w:rsidRPr="00165510">
        <w:rPr>
          <w:rFonts w:eastAsiaTheme="minorHAnsi"/>
          <w:lang w:eastAsia="en-US"/>
        </w:rPr>
        <w:t>, 1649-1653.</w:t>
      </w:r>
      <w:r w:rsidRPr="007C625F">
        <w:rPr>
          <w:rFonts w:eastAsiaTheme="minorHAnsi"/>
          <w:lang w:eastAsia="en-US"/>
        </w:rPr>
        <w:t xml:space="preserve"> </w:t>
      </w:r>
    </w:p>
    <w:p w14:paraId="486F3555" w14:textId="77777777" w:rsidR="00EE47DE" w:rsidRPr="007C625F" w:rsidRDefault="00EE47DE" w:rsidP="003F0FAC">
      <w:pPr>
        <w:jc w:val="both"/>
      </w:pPr>
    </w:p>
    <w:p w14:paraId="6F754D94" w14:textId="0FF12BF9" w:rsidR="00EE47DE" w:rsidRPr="007C625F" w:rsidRDefault="00A414C5" w:rsidP="003F0FAC">
      <w:pPr>
        <w:jc w:val="both"/>
      </w:pPr>
      <w:proofErr w:type="spellStart"/>
      <w:r w:rsidRPr="007C625F">
        <w:rPr>
          <w:lang w:val="pt-BR" w:eastAsia="es-MX"/>
        </w:rPr>
        <w:t>Guerrini</w:t>
      </w:r>
      <w:proofErr w:type="spellEnd"/>
      <w:r w:rsidRPr="007C625F">
        <w:rPr>
          <w:lang w:val="pt-BR" w:eastAsia="es-MX"/>
        </w:rPr>
        <w:t xml:space="preserve">, A., Bruni, R., </w:t>
      </w:r>
      <w:proofErr w:type="spellStart"/>
      <w:r w:rsidRPr="007C625F">
        <w:rPr>
          <w:lang w:val="pt-BR" w:eastAsia="es-MX"/>
        </w:rPr>
        <w:t>Maietti</w:t>
      </w:r>
      <w:proofErr w:type="spellEnd"/>
      <w:r w:rsidRPr="007C625F">
        <w:rPr>
          <w:lang w:val="pt-BR" w:eastAsia="es-MX"/>
        </w:rPr>
        <w:t xml:space="preserve">, S., Poli, F., Rossi, D., </w:t>
      </w:r>
      <w:proofErr w:type="spellStart"/>
      <w:r w:rsidRPr="007C625F">
        <w:rPr>
          <w:lang w:val="pt-BR" w:eastAsia="es-MX"/>
        </w:rPr>
        <w:t>Paganetto</w:t>
      </w:r>
      <w:proofErr w:type="spellEnd"/>
      <w:r w:rsidRPr="007C625F">
        <w:rPr>
          <w:lang w:val="pt-BR" w:eastAsia="es-MX"/>
        </w:rPr>
        <w:t xml:space="preserve">, G., </w:t>
      </w:r>
      <w:r w:rsidR="00B96406">
        <w:rPr>
          <w:lang w:val="pt-BR" w:eastAsia="es-MX"/>
        </w:rPr>
        <w:t>...</w:t>
      </w:r>
      <w:r w:rsidRPr="007C625F">
        <w:rPr>
          <w:lang w:val="pt-BR" w:eastAsia="es-MX"/>
        </w:rPr>
        <w:t xml:space="preserve"> </w:t>
      </w:r>
      <w:proofErr w:type="spellStart"/>
      <w:r w:rsidRPr="007C625F">
        <w:rPr>
          <w:lang w:val="pt-BR" w:eastAsia="es-MX"/>
        </w:rPr>
        <w:t>Sacchetti</w:t>
      </w:r>
      <w:proofErr w:type="spellEnd"/>
      <w:r w:rsidRPr="007C625F">
        <w:rPr>
          <w:lang w:val="pt-BR" w:eastAsia="es-MX"/>
        </w:rPr>
        <w:t xml:space="preserve">, G. (2009). </w:t>
      </w:r>
      <w:r w:rsidRPr="007C625F">
        <w:rPr>
          <w:lang w:eastAsia="es-MX"/>
        </w:rPr>
        <w:t>Ecuadorian stingless bee (</w:t>
      </w:r>
      <w:proofErr w:type="spellStart"/>
      <w:r w:rsidRPr="007C625F">
        <w:rPr>
          <w:lang w:eastAsia="es-MX"/>
        </w:rPr>
        <w:t>Meliponinae</w:t>
      </w:r>
      <w:proofErr w:type="spellEnd"/>
      <w:r w:rsidRPr="007C625F">
        <w:rPr>
          <w:lang w:eastAsia="es-MX"/>
        </w:rPr>
        <w:t xml:space="preserve">) honey: a chemical and functional profile of an ancient health product. </w:t>
      </w:r>
      <w:r w:rsidRPr="007C625F">
        <w:rPr>
          <w:i/>
          <w:lang w:eastAsia="es-MX"/>
        </w:rPr>
        <w:t>Food Chemistry</w:t>
      </w:r>
      <w:r w:rsidRPr="007C625F">
        <w:rPr>
          <w:lang w:eastAsia="es-MX"/>
        </w:rPr>
        <w:t xml:space="preserve">, </w:t>
      </w:r>
      <w:r w:rsidRPr="007C625F">
        <w:rPr>
          <w:i/>
          <w:lang w:eastAsia="es-MX"/>
        </w:rPr>
        <w:t>114</w:t>
      </w:r>
      <w:r w:rsidRPr="007C625F">
        <w:rPr>
          <w:lang w:eastAsia="es-MX"/>
        </w:rPr>
        <w:t xml:space="preserve">, 1413-1420. </w:t>
      </w:r>
    </w:p>
    <w:p w14:paraId="49FF2237" w14:textId="77777777" w:rsidR="00EE47DE" w:rsidRPr="007C625F" w:rsidRDefault="00EE47DE" w:rsidP="003F0FAC">
      <w:pPr>
        <w:jc w:val="both"/>
      </w:pPr>
    </w:p>
    <w:p w14:paraId="4B6DE937" w14:textId="77777777" w:rsidR="00EE47DE" w:rsidRPr="007C625F" w:rsidRDefault="00A414C5" w:rsidP="003F0FAC">
      <w:pPr>
        <w:jc w:val="both"/>
        <w:rPr>
          <w:rFonts w:eastAsiaTheme="minorHAnsi"/>
          <w:lang w:eastAsia="en-US"/>
        </w:rPr>
      </w:pPr>
      <w:r w:rsidRPr="007C625F">
        <w:rPr>
          <w:rFonts w:eastAsiaTheme="minorHAnsi"/>
          <w:lang w:eastAsia="en-US"/>
        </w:rPr>
        <w:lastRenderedPageBreak/>
        <w:t xml:space="preserve">Habib, H., Al </w:t>
      </w:r>
      <w:proofErr w:type="spellStart"/>
      <w:r w:rsidRPr="007C625F">
        <w:rPr>
          <w:rFonts w:eastAsiaTheme="minorHAnsi"/>
          <w:lang w:eastAsia="en-US"/>
        </w:rPr>
        <w:t>Meqbali</w:t>
      </w:r>
      <w:proofErr w:type="spellEnd"/>
      <w:r w:rsidRPr="007C625F">
        <w:rPr>
          <w:rFonts w:eastAsiaTheme="minorHAnsi"/>
          <w:lang w:eastAsia="en-US"/>
        </w:rPr>
        <w:t xml:space="preserve">, F., Kamal, H., </w:t>
      </w:r>
      <w:proofErr w:type="spellStart"/>
      <w:r w:rsidRPr="007C625F">
        <w:rPr>
          <w:rFonts w:eastAsiaTheme="minorHAnsi"/>
          <w:lang w:eastAsia="en-US"/>
        </w:rPr>
        <w:t>Souka</w:t>
      </w:r>
      <w:proofErr w:type="spellEnd"/>
      <w:r w:rsidRPr="007C625F">
        <w:rPr>
          <w:rFonts w:eastAsiaTheme="minorHAnsi"/>
          <w:lang w:eastAsia="en-US"/>
        </w:rPr>
        <w:t>, U.</w:t>
      </w:r>
      <w:r w:rsidR="007220D0" w:rsidRPr="007C625F">
        <w:rPr>
          <w:rFonts w:eastAsiaTheme="minorHAnsi"/>
          <w:lang w:eastAsia="en-US"/>
        </w:rPr>
        <w:t>,</w:t>
      </w:r>
      <w:r w:rsidRPr="007C625F">
        <w:rPr>
          <w:rFonts w:eastAsiaTheme="minorHAnsi"/>
          <w:lang w:eastAsia="en-US"/>
        </w:rPr>
        <w:t xml:space="preserve"> &amp; Ibrahim, W. (2014). Physicochemical and biochemical properties of honeys from arid regions. </w:t>
      </w:r>
      <w:r w:rsidRPr="007C625F">
        <w:rPr>
          <w:rFonts w:eastAsiaTheme="minorHAnsi"/>
          <w:i/>
          <w:lang w:eastAsia="en-US"/>
        </w:rPr>
        <w:t>Food Chemistry</w:t>
      </w:r>
      <w:r w:rsidRPr="007C625F">
        <w:rPr>
          <w:rFonts w:eastAsiaTheme="minorHAnsi"/>
          <w:lang w:eastAsia="en-US"/>
        </w:rPr>
        <w:t xml:space="preserve">, </w:t>
      </w:r>
      <w:r w:rsidRPr="007C625F">
        <w:rPr>
          <w:rFonts w:eastAsiaTheme="minorHAnsi"/>
          <w:i/>
          <w:lang w:eastAsia="en-US"/>
        </w:rPr>
        <w:t>153</w:t>
      </w:r>
      <w:r w:rsidRPr="007C625F">
        <w:rPr>
          <w:rFonts w:eastAsiaTheme="minorHAnsi"/>
          <w:lang w:eastAsia="en-US"/>
        </w:rPr>
        <w:t xml:space="preserve">, 35-43. </w:t>
      </w:r>
    </w:p>
    <w:p w14:paraId="4B0FCB74" w14:textId="77777777" w:rsidR="00B55D3C" w:rsidRPr="007C625F" w:rsidRDefault="00B55D3C" w:rsidP="003F0FAC">
      <w:pPr>
        <w:jc w:val="both"/>
        <w:rPr>
          <w:rFonts w:eastAsiaTheme="minorHAnsi"/>
          <w:lang w:eastAsia="en-US"/>
        </w:rPr>
      </w:pPr>
    </w:p>
    <w:p w14:paraId="61272C86" w14:textId="39FF9D59" w:rsidR="00B55D3C" w:rsidRPr="007C625F" w:rsidRDefault="00B55D3C" w:rsidP="003F0FAC">
      <w:pPr>
        <w:jc w:val="both"/>
        <w:rPr>
          <w:lang w:val="es-MX"/>
        </w:rPr>
      </w:pPr>
      <w:r w:rsidRPr="003F0FAC">
        <w:t xml:space="preserve">Hammer, Ø., Harper, D. A. T., &amp; Ryan, P. D. (2001). PAST: Paleontological statistics software package for education and data analysis. </w:t>
      </w:r>
      <w:r w:rsidRPr="007C625F">
        <w:rPr>
          <w:i/>
          <w:lang w:val="es-MX"/>
        </w:rPr>
        <w:t>Palaeontologia Electronica, 4</w:t>
      </w:r>
      <w:r w:rsidRPr="007C625F">
        <w:rPr>
          <w:lang w:val="es-MX"/>
        </w:rPr>
        <w:t xml:space="preserve"> (1), 9. Recuperado de: http://palaeoelectronica.org/2001_1/past/issue1_01.htm</w:t>
      </w:r>
    </w:p>
    <w:p w14:paraId="7D2477EE" w14:textId="77777777" w:rsidR="000D3BF5" w:rsidRPr="003F0FAC" w:rsidRDefault="000D3BF5" w:rsidP="003F0FAC">
      <w:pPr>
        <w:jc w:val="both"/>
        <w:rPr>
          <w:lang w:val="es-ES"/>
        </w:rPr>
      </w:pPr>
    </w:p>
    <w:p w14:paraId="71363752" w14:textId="777C77F4" w:rsidR="004A137E" w:rsidRPr="003F0FAC" w:rsidRDefault="00F851F9" w:rsidP="003F0FAC">
      <w:pPr>
        <w:jc w:val="both"/>
        <w:rPr>
          <w:lang w:val="es-ES"/>
        </w:rPr>
      </w:pPr>
      <w:r w:rsidRPr="007C625F">
        <w:rPr>
          <w:rFonts w:eastAsiaTheme="minorHAnsi"/>
          <w:lang w:val="es-ES" w:eastAsia="en-US"/>
        </w:rPr>
        <w:t xml:space="preserve">Instituto Nacional de Estadística y Geografía. (2015). </w:t>
      </w:r>
      <w:r w:rsidR="00B37649" w:rsidRPr="007C625F">
        <w:rPr>
          <w:rFonts w:eastAsiaTheme="minorHAnsi"/>
          <w:i/>
          <w:lang w:val="es-ES" w:eastAsia="en-US"/>
        </w:rPr>
        <w:t>Anuario Estadístico y Geográfico de Chiapas</w:t>
      </w:r>
      <w:r w:rsidR="00B37649" w:rsidRPr="007C625F">
        <w:rPr>
          <w:rFonts w:eastAsiaTheme="minorHAnsi"/>
          <w:lang w:val="es-ES" w:eastAsia="en-US"/>
        </w:rPr>
        <w:t>.</w:t>
      </w:r>
      <w:r w:rsidRPr="007C625F">
        <w:rPr>
          <w:rFonts w:eastAsiaTheme="minorHAnsi"/>
          <w:lang w:val="es-ES" w:eastAsia="en-US"/>
        </w:rPr>
        <w:t xml:space="preserve"> Recuperado de </w:t>
      </w:r>
      <w:r w:rsidR="00A47B93" w:rsidRPr="00A47B93">
        <w:rPr>
          <w:rFonts w:eastAsiaTheme="minorHAnsi"/>
          <w:lang w:val="es-ES" w:eastAsia="en-US"/>
        </w:rPr>
        <w:t>http://www.inegi.org.mx/</w:t>
      </w:r>
    </w:p>
    <w:p w14:paraId="0A43EBA1" w14:textId="77777777" w:rsidR="004A137E" w:rsidRPr="003F0FAC" w:rsidRDefault="004A137E" w:rsidP="003F0FAC">
      <w:pPr>
        <w:jc w:val="both"/>
        <w:rPr>
          <w:lang w:val="es-ES"/>
        </w:rPr>
      </w:pPr>
    </w:p>
    <w:p w14:paraId="0674C585" w14:textId="77777777" w:rsidR="004A137E" w:rsidRDefault="00A414C5" w:rsidP="003F0FAC">
      <w:pPr>
        <w:jc w:val="both"/>
        <w:rPr>
          <w:rFonts w:eastAsiaTheme="minorHAnsi"/>
          <w:lang w:eastAsia="en-US"/>
        </w:rPr>
      </w:pPr>
      <w:proofErr w:type="spellStart"/>
      <w:r w:rsidRPr="003F0FAC">
        <w:rPr>
          <w:rFonts w:eastAsiaTheme="minorHAnsi"/>
          <w:lang w:val="es-ES" w:eastAsia="en-US"/>
        </w:rPr>
        <w:t>Karabagias</w:t>
      </w:r>
      <w:proofErr w:type="spellEnd"/>
      <w:r w:rsidRPr="003F0FAC">
        <w:rPr>
          <w:rFonts w:eastAsiaTheme="minorHAnsi"/>
          <w:lang w:val="es-ES" w:eastAsia="en-US"/>
        </w:rPr>
        <w:t xml:space="preserve">, I. K., </w:t>
      </w:r>
      <w:proofErr w:type="spellStart"/>
      <w:r w:rsidRPr="003F0FAC">
        <w:rPr>
          <w:rFonts w:eastAsiaTheme="minorHAnsi"/>
          <w:lang w:val="es-ES" w:eastAsia="en-US"/>
        </w:rPr>
        <w:t>Badeka</w:t>
      </w:r>
      <w:proofErr w:type="spellEnd"/>
      <w:r w:rsidRPr="003F0FAC">
        <w:rPr>
          <w:rFonts w:eastAsiaTheme="minorHAnsi"/>
          <w:lang w:val="es-ES" w:eastAsia="en-US"/>
        </w:rPr>
        <w:t xml:space="preserve">, A. V., </w:t>
      </w:r>
      <w:proofErr w:type="spellStart"/>
      <w:r w:rsidRPr="003F0FAC">
        <w:rPr>
          <w:rFonts w:eastAsiaTheme="minorHAnsi"/>
          <w:lang w:val="es-ES" w:eastAsia="en-US"/>
        </w:rPr>
        <w:t>Kontakos</w:t>
      </w:r>
      <w:proofErr w:type="spellEnd"/>
      <w:r w:rsidRPr="003F0FAC">
        <w:rPr>
          <w:rFonts w:eastAsiaTheme="minorHAnsi"/>
          <w:lang w:val="es-ES" w:eastAsia="en-US"/>
        </w:rPr>
        <w:t xml:space="preserve">, S., </w:t>
      </w:r>
      <w:proofErr w:type="spellStart"/>
      <w:r w:rsidRPr="003F0FAC">
        <w:rPr>
          <w:rFonts w:eastAsiaTheme="minorHAnsi"/>
          <w:lang w:val="es-ES" w:eastAsia="en-US"/>
        </w:rPr>
        <w:t>Karabournioti</w:t>
      </w:r>
      <w:proofErr w:type="spellEnd"/>
      <w:r w:rsidRPr="003F0FAC">
        <w:rPr>
          <w:rFonts w:eastAsiaTheme="minorHAnsi"/>
          <w:lang w:val="es-ES" w:eastAsia="en-US"/>
        </w:rPr>
        <w:t>, S.</w:t>
      </w:r>
      <w:r w:rsidR="007220D0" w:rsidRPr="003F0FAC">
        <w:rPr>
          <w:rFonts w:eastAsiaTheme="minorHAnsi"/>
          <w:lang w:val="es-ES" w:eastAsia="en-US"/>
        </w:rPr>
        <w:t>,</w:t>
      </w:r>
      <w:r w:rsidRPr="003F0FAC">
        <w:rPr>
          <w:rFonts w:eastAsiaTheme="minorHAnsi"/>
          <w:lang w:val="es-ES" w:eastAsia="en-US"/>
        </w:rPr>
        <w:t xml:space="preserve"> &amp; </w:t>
      </w:r>
      <w:proofErr w:type="spellStart"/>
      <w:r w:rsidRPr="003F0FAC">
        <w:rPr>
          <w:rFonts w:eastAsiaTheme="minorHAnsi"/>
          <w:lang w:val="es-ES" w:eastAsia="en-US"/>
        </w:rPr>
        <w:t>Kontominas</w:t>
      </w:r>
      <w:proofErr w:type="spellEnd"/>
      <w:r w:rsidRPr="003F0FAC">
        <w:rPr>
          <w:rFonts w:eastAsiaTheme="minorHAnsi"/>
          <w:lang w:val="es-ES" w:eastAsia="en-US"/>
        </w:rPr>
        <w:t xml:space="preserve">, M. G. (2014). </w:t>
      </w:r>
      <w:r w:rsidRPr="007C625F">
        <w:rPr>
          <w:rFonts w:eastAsiaTheme="minorHAnsi"/>
          <w:lang w:eastAsia="en-US"/>
        </w:rPr>
        <w:t xml:space="preserve">Botanical discrimination of Greek </w:t>
      </w:r>
      <w:proofErr w:type="spellStart"/>
      <w:r w:rsidRPr="007C625F">
        <w:rPr>
          <w:rFonts w:eastAsiaTheme="minorHAnsi"/>
          <w:lang w:eastAsia="en-US"/>
        </w:rPr>
        <w:t>unifloral</w:t>
      </w:r>
      <w:proofErr w:type="spellEnd"/>
      <w:r w:rsidRPr="007C625F">
        <w:rPr>
          <w:rFonts w:eastAsiaTheme="minorHAnsi"/>
          <w:lang w:eastAsia="en-US"/>
        </w:rPr>
        <w:t xml:space="preserve"> honeys with physicochemical and </w:t>
      </w:r>
      <w:proofErr w:type="spellStart"/>
      <w:r w:rsidRPr="007C625F">
        <w:rPr>
          <w:rFonts w:eastAsiaTheme="minorHAnsi"/>
          <w:lang w:eastAsia="en-US"/>
        </w:rPr>
        <w:t>chemometric</w:t>
      </w:r>
      <w:proofErr w:type="spellEnd"/>
      <w:r w:rsidRPr="007C625F">
        <w:rPr>
          <w:rFonts w:eastAsiaTheme="minorHAnsi"/>
          <w:lang w:eastAsia="en-US"/>
        </w:rPr>
        <w:t xml:space="preserve"> analyses. </w:t>
      </w:r>
      <w:r w:rsidRPr="007C625F">
        <w:rPr>
          <w:rFonts w:eastAsiaTheme="minorHAnsi"/>
          <w:i/>
          <w:lang w:eastAsia="en-US"/>
        </w:rPr>
        <w:t>Food Chemistry</w:t>
      </w:r>
      <w:r w:rsidRPr="007C625F">
        <w:rPr>
          <w:rFonts w:eastAsiaTheme="minorHAnsi"/>
          <w:lang w:eastAsia="en-US"/>
        </w:rPr>
        <w:t xml:space="preserve">, </w:t>
      </w:r>
      <w:r w:rsidRPr="007C625F">
        <w:rPr>
          <w:rFonts w:eastAsiaTheme="minorHAnsi"/>
          <w:i/>
          <w:lang w:eastAsia="en-US"/>
        </w:rPr>
        <w:t>165</w:t>
      </w:r>
      <w:r w:rsidRPr="007C625F">
        <w:rPr>
          <w:rFonts w:eastAsiaTheme="minorHAnsi"/>
          <w:lang w:eastAsia="en-US"/>
        </w:rPr>
        <w:t>, 181-190.</w:t>
      </w:r>
    </w:p>
    <w:p w14:paraId="3230AA0D" w14:textId="77777777" w:rsidR="00B96406" w:rsidRPr="007C625F" w:rsidRDefault="00B96406" w:rsidP="003F0FAC">
      <w:pPr>
        <w:jc w:val="both"/>
      </w:pPr>
    </w:p>
    <w:p w14:paraId="4B650C08" w14:textId="77777777" w:rsidR="004A137E" w:rsidRPr="007C625F" w:rsidRDefault="00FD1958" w:rsidP="003F0FAC">
      <w:pPr>
        <w:jc w:val="both"/>
      </w:pPr>
      <w:r w:rsidRPr="007C625F">
        <w:rPr>
          <w:rFonts w:eastAsiaTheme="minorHAnsi"/>
          <w:lang w:eastAsia="en-US"/>
        </w:rPr>
        <w:t xml:space="preserve">Klein, A., </w:t>
      </w:r>
      <w:proofErr w:type="spellStart"/>
      <w:r w:rsidRPr="007C625F">
        <w:rPr>
          <w:rFonts w:eastAsiaTheme="minorHAnsi"/>
          <w:lang w:eastAsia="en-US"/>
        </w:rPr>
        <w:t>Vaissière</w:t>
      </w:r>
      <w:proofErr w:type="spellEnd"/>
      <w:r w:rsidRPr="007C625F">
        <w:rPr>
          <w:rFonts w:eastAsiaTheme="minorHAnsi"/>
          <w:lang w:eastAsia="en-US"/>
        </w:rPr>
        <w:t xml:space="preserve">, B., Cane, J., </w:t>
      </w:r>
      <w:proofErr w:type="spellStart"/>
      <w:r w:rsidRPr="007C625F">
        <w:rPr>
          <w:rFonts w:eastAsiaTheme="minorHAnsi"/>
          <w:lang w:eastAsia="en-US"/>
        </w:rPr>
        <w:t>Steffan-Dewenter</w:t>
      </w:r>
      <w:proofErr w:type="spellEnd"/>
      <w:r w:rsidRPr="007C625F">
        <w:rPr>
          <w:rFonts w:eastAsiaTheme="minorHAnsi"/>
          <w:lang w:eastAsia="en-US"/>
        </w:rPr>
        <w:t xml:space="preserve">, I., Cunningham, S., </w:t>
      </w:r>
      <w:proofErr w:type="spellStart"/>
      <w:r w:rsidRPr="007C625F">
        <w:rPr>
          <w:rFonts w:eastAsiaTheme="minorHAnsi"/>
          <w:lang w:eastAsia="en-US"/>
        </w:rPr>
        <w:t>Kremen</w:t>
      </w:r>
      <w:proofErr w:type="spellEnd"/>
      <w:r w:rsidRPr="007C625F">
        <w:rPr>
          <w:rFonts w:eastAsiaTheme="minorHAnsi"/>
          <w:lang w:eastAsia="en-US"/>
        </w:rPr>
        <w:t>, C.</w:t>
      </w:r>
      <w:r w:rsidR="007220D0" w:rsidRPr="007C625F">
        <w:rPr>
          <w:rFonts w:eastAsiaTheme="minorHAnsi"/>
          <w:lang w:eastAsia="en-US"/>
        </w:rPr>
        <w:t>,</w:t>
      </w:r>
      <w:r w:rsidRPr="007C625F">
        <w:rPr>
          <w:rFonts w:eastAsiaTheme="minorHAnsi"/>
          <w:lang w:eastAsia="en-US"/>
        </w:rPr>
        <w:t xml:space="preserve"> &amp; </w:t>
      </w:r>
      <w:proofErr w:type="spellStart"/>
      <w:r w:rsidRPr="007C625F">
        <w:rPr>
          <w:rFonts w:eastAsiaTheme="minorHAnsi"/>
          <w:lang w:eastAsia="en-US"/>
        </w:rPr>
        <w:t>Tschantke</w:t>
      </w:r>
      <w:proofErr w:type="spellEnd"/>
      <w:r w:rsidRPr="007C625F">
        <w:rPr>
          <w:rFonts w:eastAsiaTheme="minorHAnsi"/>
          <w:lang w:eastAsia="en-US"/>
        </w:rPr>
        <w:t xml:space="preserve">, T. (2007). Importance of pollinators in changing landscapes for world crops. </w:t>
      </w:r>
      <w:r w:rsidRPr="007C625F">
        <w:rPr>
          <w:rFonts w:eastAsiaTheme="minorHAnsi"/>
          <w:i/>
          <w:lang w:eastAsia="en-US"/>
        </w:rPr>
        <w:t>Proceedings of the Royal Society B</w:t>
      </w:r>
      <w:r w:rsidRPr="007C625F">
        <w:rPr>
          <w:rFonts w:eastAsiaTheme="minorHAnsi"/>
          <w:lang w:eastAsia="en-US"/>
        </w:rPr>
        <w:t xml:space="preserve">, </w:t>
      </w:r>
      <w:r w:rsidRPr="007C625F">
        <w:rPr>
          <w:rFonts w:eastAsiaTheme="minorHAnsi"/>
          <w:i/>
          <w:lang w:eastAsia="en-US"/>
        </w:rPr>
        <w:t>274</w:t>
      </w:r>
      <w:r w:rsidRPr="007C625F">
        <w:rPr>
          <w:rFonts w:eastAsiaTheme="minorHAnsi"/>
          <w:lang w:eastAsia="en-US"/>
        </w:rPr>
        <w:t xml:space="preserve">, 303-313. </w:t>
      </w:r>
    </w:p>
    <w:p w14:paraId="40DAA4B2" w14:textId="77777777" w:rsidR="004A137E" w:rsidRPr="007C625F" w:rsidRDefault="004A137E" w:rsidP="003F0FAC">
      <w:pPr>
        <w:jc w:val="both"/>
      </w:pPr>
    </w:p>
    <w:p w14:paraId="169F198C" w14:textId="191BF815" w:rsidR="004A137E" w:rsidRPr="007C625F" w:rsidRDefault="00A414C5" w:rsidP="003F0FAC">
      <w:pPr>
        <w:jc w:val="both"/>
      </w:pPr>
      <w:proofErr w:type="spellStart"/>
      <w:r w:rsidRPr="00165510">
        <w:rPr>
          <w:rFonts w:eastAsia="AdvGulliv-R"/>
          <w:lang w:val="es-ES" w:eastAsia="en-US"/>
        </w:rPr>
        <w:t>Kucuk</w:t>
      </w:r>
      <w:proofErr w:type="spellEnd"/>
      <w:r w:rsidRPr="00165510">
        <w:rPr>
          <w:rFonts w:eastAsia="AdvGulliv-R"/>
          <w:lang w:val="es-ES" w:eastAsia="en-US"/>
        </w:rPr>
        <w:t xml:space="preserve">, M., </w:t>
      </w:r>
      <w:proofErr w:type="spellStart"/>
      <w:r w:rsidRPr="00165510">
        <w:rPr>
          <w:rFonts w:eastAsia="AdvGulliv-R"/>
          <w:lang w:val="es-ES" w:eastAsia="en-US"/>
        </w:rPr>
        <w:t>Kolaylı</w:t>
      </w:r>
      <w:proofErr w:type="spellEnd"/>
      <w:r w:rsidRPr="00165510">
        <w:rPr>
          <w:rFonts w:eastAsia="AdvGulliv-R"/>
          <w:lang w:val="es-ES" w:eastAsia="en-US"/>
        </w:rPr>
        <w:t xml:space="preserve">, S., </w:t>
      </w:r>
      <w:proofErr w:type="spellStart"/>
      <w:r w:rsidRPr="00165510">
        <w:rPr>
          <w:rFonts w:eastAsia="AdvGulliv-R"/>
          <w:lang w:val="es-ES" w:eastAsia="en-US"/>
        </w:rPr>
        <w:t>Karaoglu</w:t>
      </w:r>
      <w:proofErr w:type="spellEnd"/>
      <w:r w:rsidRPr="00165510">
        <w:rPr>
          <w:rFonts w:eastAsia="AdvGulliv-R"/>
          <w:lang w:val="es-ES" w:eastAsia="en-US"/>
        </w:rPr>
        <w:t xml:space="preserve">, S., </w:t>
      </w:r>
      <w:proofErr w:type="spellStart"/>
      <w:r w:rsidRPr="00165510">
        <w:rPr>
          <w:rFonts w:eastAsia="AdvGulliv-R"/>
          <w:lang w:val="es-ES" w:eastAsia="en-US"/>
        </w:rPr>
        <w:t>Ulusoy</w:t>
      </w:r>
      <w:proofErr w:type="spellEnd"/>
      <w:r w:rsidRPr="00165510">
        <w:rPr>
          <w:rFonts w:eastAsia="AdvGulliv-R"/>
          <w:lang w:val="es-ES" w:eastAsia="en-US"/>
        </w:rPr>
        <w:t xml:space="preserve">, E., </w:t>
      </w:r>
      <w:proofErr w:type="spellStart"/>
      <w:r w:rsidRPr="00165510">
        <w:rPr>
          <w:rFonts w:eastAsia="AdvGulliv-R"/>
          <w:lang w:val="es-ES" w:eastAsia="en-US"/>
        </w:rPr>
        <w:t>Baltac</w:t>
      </w:r>
      <w:proofErr w:type="spellEnd"/>
      <w:r w:rsidRPr="00165510">
        <w:rPr>
          <w:rFonts w:eastAsia="AdvGulliv-R"/>
          <w:lang w:val="es-ES" w:eastAsia="en-US"/>
        </w:rPr>
        <w:t>, C.</w:t>
      </w:r>
      <w:r w:rsidR="007220D0" w:rsidRPr="00165510">
        <w:rPr>
          <w:rFonts w:eastAsia="AdvGulliv-R"/>
          <w:lang w:val="es-ES" w:eastAsia="en-US"/>
        </w:rPr>
        <w:t>,</w:t>
      </w:r>
      <w:r w:rsidRPr="00165510">
        <w:rPr>
          <w:rFonts w:eastAsia="AdvGulliv-R"/>
          <w:lang w:val="es-ES" w:eastAsia="en-US"/>
        </w:rPr>
        <w:t xml:space="preserve"> &amp; Candan, F. (2007). </w:t>
      </w:r>
      <w:r w:rsidRPr="00165510">
        <w:rPr>
          <w:rFonts w:eastAsia="AdvGulliv-R"/>
          <w:lang w:eastAsia="en-US"/>
        </w:rPr>
        <w:t xml:space="preserve">Biological activities and chemical composition of three honeys of different types from Anatolia. </w:t>
      </w:r>
      <w:r w:rsidRPr="00165510">
        <w:rPr>
          <w:rFonts w:eastAsia="AdvGulliv-R"/>
          <w:i/>
          <w:lang w:eastAsia="en-US"/>
        </w:rPr>
        <w:t>Food Chemistry</w:t>
      </w:r>
      <w:r w:rsidR="00350D05" w:rsidRPr="00165510">
        <w:rPr>
          <w:rFonts w:eastAsia="AdvGulliv-R"/>
          <w:i/>
          <w:lang w:eastAsia="en-US"/>
        </w:rPr>
        <w:t xml:space="preserve">, </w:t>
      </w:r>
      <w:r w:rsidRPr="00165510">
        <w:rPr>
          <w:rFonts w:eastAsia="AdvGulliv-R"/>
          <w:i/>
          <w:lang w:eastAsia="en-US"/>
        </w:rPr>
        <w:t>100</w:t>
      </w:r>
      <w:r w:rsidR="003E154D">
        <w:rPr>
          <w:rFonts w:eastAsia="AdvGulliv-R"/>
          <w:lang w:eastAsia="en-US"/>
        </w:rPr>
        <w:t>, 526-</w:t>
      </w:r>
      <w:r w:rsidRPr="00165510">
        <w:rPr>
          <w:rFonts w:eastAsia="AdvGulliv-R"/>
          <w:lang w:eastAsia="en-US"/>
        </w:rPr>
        <w:t>534.</w:t>
      </w:r>
      <w:r w:rsidRPr="007C625F">
        <w:rPr>
          <w:rFonts w:eastAsia="AdvGulliv-R"/>
          <w:lang w:eastAsia="en-US"/>
        </w:rPr>
        <w:t xml:space="preserve"> </w:t>
      </w:r>
    </w:p>
    <w:p w14:paraId="7DB16A66" w14:textId="77777777" w:rsidR="004A137E" w:rsidRPr="007C625F" w:rsidRDefault="004A137E" w:rsidP="003F0FAC">
      <w:pPr>
        <w:jc w:val="both"/>
      </w:pPr>
    </w:p>
    <w:p w14:paraId="5553C935" w14:textId="77777777" w:rsidR="004A137E" w:rsidRPr="003F0FAC" w:rsidRDefault="00A414C5" w:rsidP="003F0FAC">
      <w:pPr>
        <w:jc w:val="both"/>
        <w:rPr>
          <w:lang w:val="es-ES"/>
        </w:rPr>
      </w:pPr>
      <w:proofErr w:type="spellStart"/>
      <w:r w:rsidRPr="007C625F">
        <w:rPr>
          <w:rFonts w:eastAsiaTheme="minorHAnsi"/>
          <w:bCs/>
          <w:lang w:eastAsia="en-US"/>
        </w:rPr>
        <w:t>Louveaux</w:t>
      </w:r>
      <w:proofErr w:type="spellEnd"/>
      <w:r w:rsidRPr="007C625F">
        <w:rPr>
          <w:rFonts w:eastAsiaTheme="minorHAnsi"/>
          <w:bCs/>
          <w:lang w:eastAsia="en-US"/>
        </w:rPr>
        <w:t>, J., Maurizio, A.</w:t>
      </w:r>
      <w:r w:rsidR="007220D0" w:rsidRPr="007C625F">
        <w:rPr>
          <w:rFonts w:eastAsiaTheme="minorHAnsi"/>
          <w:bCs/>
          <w:lang w:eastAsia="en-US"/>
        </w:rPr>
        <w:t>,</w:t>
      </w:r>
      <w:r w:rsidRPr="007C625F">
        <w:rPr>
          <w:rFonts w:eastAsiaTheme="minorHAnsi"/>
          <w:bCs/>
          <w:lang w:eastAsia="en-US"/>
        </w:rPr>
        <w:t xml:space="preserve"> &amp; G. </w:t>
      </w:r>
      <w:proofErr w:type="spellStart"/>
      <w:r w:rsidRPr="007C625F">
        <w:rPr>
          <w:rFonts w:eastAsiaTheme="minorHAnsi"/>
          <w:bCs/>
          <w:lang w:eastAsia="en-US"/>
        </w:rPr>
        <w:t>Vorwohl</w:t>
      </w:r>
      <w:proofErr w:type="spellEnd"/>
      <w:r w:rsidRPr="007C625F">
        <w:rPr>
          <w:rFonts w:eastAsiaTheme="minorHAnsi"/>
          <w:bCs/>
          <w:lang w:eastAsia="en-US"/>
        </w:rPr>
        <w:t>. (</w:t>
      </w:r>
      <w:r w:rsidRPr="007C625F">
        <w:rPr>
          <w:rFonts w:eastAsia="TimesNewRomanPSMT"/>
          <w:lang w:eastAsia="en-US"/>
        </w:rPr>
        <w:t>1</w:t>
      </w:r>
      <w:r w:rsidR="003A1E8E" w:rsidRPr="007C625F">
        <w:rPr>
          <w:rFonts w:eastAsia="TimesNewRomanPSMT"/>
          <w:lang w:eastAsia="en-US"/>
        </w:rPr>
        <w:t>978</w:t>
      </w:r>
      <w:r w:rsidRPr="007C625F">
        <w:rPr>
          <w:rFonts w:eastAsia="TimesNewRomanPSMT"/>
          <w:lang w:eastAsia="en-US"/>
        </w:rPr>
        <w:t xml:space="preserve">). Methods of </w:t>
      </w:r>
      <w:proofErr w:type="spellStart"/>
      <w:r w:rsidRPr="007C625F">
        <w:rPr>
          <w:rFonts w:eastAsia="TimesNewRomanPSMT"/>
          <w:lang w:eastAsia="en-US"/>
        </w:rPr>
        <w:t>Melissopalinology</w:t>
      </w:r>
      <w:proofErr w:type="spellEnd"/>
      <w:r w:rsidRPr="007C625F">
        <w:rPr>
          <w:rFonts w:eastAsia="TimesNewRomanPSMT"/>
          <w:lang w:eastAsia="en-US"/>
        </w:rPr>
        <w:t xml:space="preserve">. </w:t>
      </w:r>
      <w:r w:rsidRPr="007C625F">
        <w:rPr>
          <w:rFonts w:eastAsiaTheme="minorHAnsi"/>
          <w:i/>
          <w:iCs/>
          <w:lang w:val="es-MX" w:eastAsia="en-US"/>
        </w:rPr>
        <w:t>Bee World</w:t>
      </w:r>
      <w:r w:rsidRPr="007C625F">
        <w:rPr>
          <w:rFonts w:eastAsia="TimesNewRomanPSMT"/>
          <w:lang w:val="es-MX" w:eastAsia="en-US"/>
        </w:rPr>
        <w:t xml:space="preserve">, </w:t>
      </w:r>
      <w:r w:rsidRPr="007C625F">
        <w:rPr>
          <w:rFonts w:eastAsia="TimesNewRomanPSMT"/>
          <w:i/>
          <w:lang w:val="es-MX" w:eastAsia="en-US"/>
        </w:rPr>
        <w:t>59</w:t>
      </w:r>
      <w:r w:rsidRPr="007C625F">
        <w:rPr>
          <w:rFonts w:eastAsia="TimesNewRomanPSMT"/>
          <w:lang w:val="es-MX" w:eastAsia="en-US"/>
        </w:rPr>
        <w:t xml:space="preserve">, 39-157. </w:t>
      </w:r>
    </w:p>
    <w:p w14:paraId="277F124C" w14:textId="77777777" w:rsidR="004A137E" w:rsidRPr="003F0FAC" w:rsidRDefault="004A137E" w:rsidP="003F0FAC">
      <w:pPr>
        <w:jc w:val="both"/>
        <w:rPr>
          <w:lang w:val="es-ES"/>
        </w:rPr>
      </w:pPr>
    </w:p>
    <w:p w14:paraId="260079D1" w14:textId="77777777" w:rsidR="004A137E" w:rsidRPr="007C625F" w:rsidRDefault="00A414C5" w:rsidP="003F0FAC">
      <w:pPr>
        <w:jc w:val="both"/>
      </w:pPr>
      <w:r w:rsidRPr="007C625F">
        <w:rPr>
          <w:rFonts w:eastAsiaTheme="minorHAnsi"/>
          <w:lang w:val="es-MX" w:eastAsia="en-US"/>
        </w:rPr>
        <w:t xml:space="preserve">Manzanares, A. B., García, Z. H. B., Galdon, R., Rodríguez, E. R., &amp; Romero, C. D. (2014). </w:t>
      </w:r>
      <w:r w:rsidRPr="007C625F">
        <w:rPr>
          <w:rFonts w:eastAsiaTheme="minorHAnsi"/>
          <w:lang w:eastAsia="en-US"/>
        </w:rPr>
        <w:t xml:space="preserve">Physicochemical characteristics of minor </w:t>
      </w:r>
      <w:proofErr w:type="spellStart"/>
      <w:r w:rsidRPr="007C625F">
        <w:rPr>
          <w:rFonts w:eastAsiaTheme="minorHAnsi"/>
          <w:lang w:eastAsia="en-US"/>
        </w:rPr>
        <w:t>monofloral</w:t>
      </w:r>
      <w:proofErr w:type="spellEnd"/>
      <w:r w:rsidRPr="007C625F">
        <w:rPr>
          <w:rFonts w:eastAsiaTheme="minorHAnsi"/>
          <w:lang w:eastAsia="en-US"/>
        </w:rPr>
        <w:t xml:space="preserve"> honeys from Tenerife, Spain. </w:t>
      </w:r>
      <w:r w:rsidRPr="007C625F">
        <w:rPr>
          <w:rFonts w:eastAsiaTheme="minorHAnsi"/>
          <w:i/>
          <w:lang w:eastAsia="en-US"/>
        </w:rPr>
        <w:t>LWT Food Science and Technology</w:t>
      </w:r>
      <w:r w:rsidRPr="007C625F">
        <w:rPr>
          <w:rFonts w:eastAsiaTheme="minorHAnsi"/>
          <w:lang w:eastAsia="en-US"/>
        </w:rPr>
        <w:t xml:space="preserve">, </w:t>
      </w:r>
      <w:r w:rsidRPr="007C625F">
        <w:rPr>
          <w:rFonts w:eastAsiaTheme="minorHAnsi"/>
          <w:i/>
          <w:lang w:eastAsia="en-US"/>
        </w:rPr>
        <w:t>55</w:t>
      </w:r>
      <w:r w:rsidRPr="007C625F">
        <w:rPr>
          <w:rFonts w:eastAsiaTheme="minorHAnsi"/>
          <w:lang w:eastAsia="en-US"/>
        </w:rPr>
        <w:t xml:space="preserve">, 572-578. </w:t>
      </w:r>
    </w:p>
    <w:p w14:paraId="0F34435A" w14:textId="77777777" w:rsidR="004A137E" w:rsidRPr="007C625F" w:rsidRDefault="004A137E" w:rsidP="003F0FAC">
      <w:pPr>
        <w:jc w:val="both"/>
      </w:pPr>
    </w:p>
    <w:p w14:paraId="43CA14F8" w14:textId="05A1EA70" w:rsidR="004A137E" w:rsidRPr="003F0FAC" w:rsidRDefault="00A414C5" w:rsidP="003F0FAC">
      <w:pPr>
        <w:jc w:val="both"/>
        <w:rPr>
          <w:lang w:val="es-ES"/>
        </w:rPr>
      </w:pPr>
      <w:r w:rsidRPr="007C625F">
        <w:rPr>
          <w:rFonts w:eastAsiaTheme="minorHAnsi"/>
          <w:lang w:val="es-MX" w:eastAsia="en-US"/>
        </w:rPr>
        <w:t>Martínez-Hernández, E., Cuadriello-Aguilar, J., Téllez-Valdez, O., Ramírez-Arriaga, E., Sosa-Nájera, M., Medina-Camacho, M.</w:t>
      </w:r>
      <w:r w:rsidR="007220D0" w:rsidRPr="007C625F">
        <w:rPr>
          <w:rFonts w:eastAsiaTheme="minorHAnsi"/>
          <w:lang w:val="es-MX" w:eastAsia="en-US"/>
        </w:rPr>
        <w:t>,</w:t>
      </w:r>
      <w:r w:rsidRPr="007C625F">
        <w:rPr>
          <w:rFonts w:eastAsiaTheme="minorHAnsi"/>
          <w:lang w:val="es-MX" w:eastAsia="en-US"/>
        </w:rPr>
        <w:t xml:space="preserve"> &amp; Lozano-García, M. (1993). </w:t>
      </w:r>
      <w:r w:rsidRPr="007C625F">
        <w:rPr>
          <w:rFonts w:eastAsiaTheme="minorHAnsi"/>
          <w:i/>
          <w:lang w:val="es-MX" w:eastAsia="en-US"/>
        </w:rPr>
        <w:t>Atlas de las plantas y el polen utilizados por las cinco especies principales de abejas productoras de miel de la región del Tacaná, Chiapas, México</w:t>
      </w:r>
      <w:r w:rsidRPr="007C625F">
        <w:rPr>
          <w:rFonts w:eastAsiaTheme="minorHAnsi"/>
          <w:lang w:val="es-MX" w:eastAsia="en-US"/>
        </w:rPr>
        <w:t xml:space="preserve">. </w:t>
      </w:r>
      <w:r w:rsidR="00DB4939" w:rsidRPr="007C625F">
        <w:rPr>
          <w:rFonts w:eastAsiaTheme="minorHAnsi"/>
          <w:lang w:val="es-MX" w:eastAsia="en-US"/>
        </w:rPr>
        <w:t xml:space="preserve">México, D.F: Editorial </w:t>
      </w:r>
      <w:r w:rsidR="00DB4939" w:rsidRPr="003F0FAC">
        <w:rPr>
          <w:lang w:val="es-ES"/>
        </w:rPr>
        <w:t>Universidad Nacional Autónoma de México</w:t>
      </w:r>
      <w:r w:rsidR="00DB4939" w:rsidRPr="007C625F">
        <w:rPr>
          <w:rFonts w:eastAsiaTheme="minorHAnsi"/>
          <w:lang w:val="es-MX" w:eastAsia="en-US"/>
        </w:rPr>
        <w:t>.</w:t>
      </w:r>
    </w:p>
    <w:p w14:paraId="183A4672" w14:textId="77777777" w:rsidR="004A137E" w:rsidRPr="003F0FAC" w:rsidRDefault="004A137E" w:rsidP="003F0FAC">
      <w:pPr>
        <w:jc w:val="both"/>
        <w:rPr>
          <w:lang w:val="es-ES"/>
        </w:rPr>
      </w:pPr>
    </w:p>
    <w:p w14:paraId="78AC0CE6" w14:textId="64327F0A" w:rsidR="004A137E" w:rsidRPr="003F0FAC" w:rsidRDefault="004E43C0" w:rsidP="003F0FAC">
      <w:pPr>
        <w:jc w:val="both"/>
        <w:rPr>
          <w:color w:val="000000" w:themeColor="text1"/>
          <w:lang w:val="es-ES"/>
        </w:rPr>
      </w:pPr>
      <w:r w:rsidRPr="007C625F">
        <w:rPr>
          <w:rFonts w:eastAsiaTheme="minorHAnsi"/>
          <w:lang w:val="es-MX" w:eastAsia="en-US"/>
        </w:rPr>
        <w:t>Montenegro, S., Avallone, C., Crazov, A.</w:t>
      </w:r>
      <w:r w:rsidR="007220D0" w:rsidRPr="007C625F">
        <w:rPr>
          <w:rFonts w:eastAsiaTheme="minorHAnsi"/>
          <w:lang w:val="es-MX" w:eastAsia="en-US"/>
        </w:rPr>
        <w:t>,</w:t>
      </w:r>
      <w:r w:rsidRPr="007C625F">
        <w:rPr>
          <w:rFonts w:eastAsiaTheme="minorHAnsi"/>
          <w:lang w:val="es-MX" w:eastAsia="en-US"/>
        </w:rPr>
        <w:t xml:space="preserve"> &amp; Aztarbe, M</w:t>
      </w:r>
      <w:r w:rsidR="00A414C5" w:rsidRPr="007C625F">
        <w:rPr>
          <w:rFonts w:eastAsiaTheme="minorHAnsi"/>
          <w:lang w:val="es-MX" w:eastAsia="en-US"/>
        </w:rPr>
        <w:t xml:space="preserve">. </w:t>
      </w:r>
      <w:r w:rsidR="00DB4939" w:rsidRPr="007C625F">
        <w:rPr>
          <w:rFonts w:eastAsiaTheme="minorHAnsi"/>
          <w:lang w:val="es-MX" w:eastAsia="en-US"/>
        </w:rPr>
        <w:t>(</w:t>
      </w:r>
      <w:r w:rsidR="00A414C5" w:rsidRPr="007C625F">
        <w:rPr>
          <w:rFonts w:eastAsiaTheme="minorHAnsi"/>
          <w:lang w:val="es-MX" w:eastAsia="en-US"/>
        </w:rPr>
        <w:t>2005</w:t>
      </w:r>
      <w:r w:rsidR="00DB4939" w:rsidRPr="007C625F">
        <w:rPr>
          <w:rFonts w:eastAsiaTheme="minorHAnsi"/>
          <w:lang w:val="es-MX" w:eastAsia="en-US"/>
        </w:rPr>
        <w:t>)</w:t>
      </w:r>
      <w:r w:rsidR="00A414C5" w:rsidRPr="007C625F">
        <w:rPr>
          <w:rFonts w:eastAsiaTheme="minorHAnsi"/>
          <w:lang w:val="es-MX" w:eastAsia="en-US"/>
        </w:rPr>
        <w:t>. Variación del color en miel de abejas (</w:t>
      </w:r>
      <w:r w:rsidR="00A414C5" w:rsidRPr="007C625F">
        <w:rPr>
          <w:rFonts w:eastAsiaTheme="minorHAnsi"/>
          <w:i/>
          <w:lang w:val="es-MX" w:eastAsia="en-US"/>
        </w:rPr>
        <w:t>Apis mellifera</w:t>
      </w:r>
      <w:r w:rsidR="00A414C5" w:rsidRPr="007C625F">
        <w:rPr>
          <w:rFonts w:eastAsiaTheme="minorHAnsi"/>
          <w:lang w:val="es-MX" w:eastAsia="en-US"/>
        </w:rPr>
        <w:t xml:space="preserve">). Reunión de </w:t>
      </w:r>
      <w:r w:rsidR="00A414C5" w:rsidRPr="003F0FAC">
        <w:rPr>
          <w:rFonts w:eastAsiaTheme="minorHAnsi"/>
          <w:color w:val="000000" w:themeColor="text1"/>
          <w:lang w:val="es-MX" w:eastAsia="en-US"/>
        </w:rPr>
        <w:t xml:space="preserve">Comunicaciones científicas y tecnológicas de la Universidad Nacional del Nordeste. </w:t>
      </w:r>
      <w:r w:rsidR="00BB1211" w:rsidRPr="003F0FAC">
        <w:rPr>
          <w:rFonts w:eastAsiaTheme="minorHAnsi"/>
          <w:color w:val="000000" w:themeColor="text1"/>
          <w:lang w:val="es-MX" w:eastAsia="en-US"/>
        </w:rPr>
        <w:t xml:space="preserve">Recuperado de </w:t>
      </w:r>
      <w:r w:rsidR="006406D2">
        <w:fldChar w:fldCharType="begin"/>
      </w:r>
      <w:r w:rsidR="006406D2" w:rsidRPr="00955731">
        <w:rPr>
          <w:lang w:val="es-ES"/>
        </w:rPr>
        <w:instrText xml:space="preserve"> HYPERLINK "http://studylib.es/doc/4728084/t-070" </w:instrText>
      </w:r>
      <w:r w:rsidR="006406D2">
        <w:fldChar w:fldCharType="separate"/>
      </w:r>
      <w:r w:rsidR="004A137E" w:rsidRPr="003F0FAC">
        <w:rPr>
          <w:rStyle w:val="Hipervnculo"/>
          <w:rFonts w:eastAsiaTheme="minorHAnsi"/>
          <w:color w:val="000000" w:themeColor="text1"/>
          <w:u w:val="none"/>
          <w:lang w:val="es-MX" w:eastAsia="en-US"/>
        </w:rPr>
        <w:t>http://studylib.es/doc/4728084/t-070</w:t>
      </w:r>
      <w:r w:rsidR="006406D2">
        <w:rPr>
          <w:rStyle w:val="Hipervnculo"/>
          <w:rFonts w:eastAsiaTheme="minorHAnsi"/>
          <w:color w:val="000000" w:themeColor="text1"/>
          <w:u w:val="none"/>
          <w:lang w:val="es-MX" w:eastAsia="en-US"/>
        </w:rPr>
        <w:fldChar w:fldCharType="end"/>
      </w:r>
    </w:p>
    <w:p w14:paraId="3C001DC3" w14:textId="77777777" w:rsidR="004A137E" w:rsidRPr="003F0FAC" w:rsidRDefault="004A137E" w:rsidP="003F0FAC">
      <w:pPr>
        <w:jc w:val="both"/>
        <w:rPr>
          <w:color w:val="000000" w:themeColor="text1"/>
          <w:lang w:val="es-ES"/>
        </w:rPr>
      </w:pPr>
    </w:p>
    <w:p w14:paraId="0B97B0EF" w14:textId="47DC62E6" w:rsidR="004A137E" w:rsidRPr="003F0FAC" w:rsidRDefault="00A414C5" w:rsidP="003F0FAC">
      <w:pPr>
        <w:jc w:val="both"/>
        <w:rPr>
          <w:lang w:val="es-ES"/>
        </w:rPr>
      </w:pPr>
      <w:r w:rsidRPr="003F0FAC">
        <w:rPr>
          <w:rFonts w:eastAsiaTheme="minorHAnsi"/>
          <w:color w:val="000000" w:themeColor="text1"/>
          <w:lang w:val="es-ES" w:eastAsia="en-US"/>
        </w:rPr>
        <w:t xml:space="preserve">Palacios, R., </w:t>
      </w:r>
      <w:proofErr w:type="spellStart"/>
      <w:r w:rsidRPr="003F0FAC">
        <w:rPr>
          <w:rFonts w:eastAsiaTheme="minorHAnsi"/>
          <w:color w:val="000000" w:themeColor="text1"/>
          <w:lang w:val="es-ES" w:eastAsia="en-US"/>
        </w:rPr>
        <w:t>Ludlow-Wiechers</w:t>
      </w:r>
      <w:proofErr w:type="spellEnd"/>
      <w:r w:rsidR="004E43C0" w:rsidRPr="003F0FAC">
        <w:rPr>
          <w:rFonts w:eastAsiaTheme="minorHAnsi"/>
          <w:color w:val="000000" w:themeColor="text1"/>
          <w:lang w:val="es-ES" w:eastAsia="en-US"/>
        </w:rPr>
        <w:t xml:space="preserve"> B.</w:t>
      </w:r>
      <w:r w:rsidR="007220D0" w:rsidRPr="003F0FAC">
        <w:rPr>
          <w:rFonts w:eastAsiaTheme="minorHAnsi"/>
          <w:color w:val="000000" w:themeColor="text1"/>
          <w:lang w:val="es-ES" w:eastAsia="en-US"/>
        </w:rPr>
        <w:t>,</w:t>
      </w:r>
      <w:r w:rsidR="004E43C0" w:rsidRPr="003F0FAC">
        <w:rPr>
          <w:rFonts w:eastAsiaTheme="minorHAnsi"/>
          <w:color w:val="000000" w:themeColor="text1"/>
          <w:lang w:val="es-ES" w:eastAsia="en-US"/>
        </w:rPr>
        <w:t xml:space="preserve"> &amp; </w:t>
      </w:r>
      <w:r w:rsidRPr="003F0FAC">
        <w:rPr>
          <w:rFonts w:eastAsiaTheme="minorHAnsi"/>
          <w:color w:val="000000" w:themeColor="text1"/>
          <w:lang w:val="es-ES" w:eastAsia="en-US"/>
        </w:rPr>
        <w:t>Villanueva</w:t>
      </w:r>
      <w:r w:rsidR="004E43C0" w:rsidRPr="003F0FAC">
        <w:rPr>
          <w:rFonts w:eastAsiaTheme="minorHAnsi"/>
          <w:color w:val="000000" w:themeColor="text1"/>
          <w:lang w:val="es-ES" w:eastAsia="en-US"/>
        </w:rPr>
        <w:t>, R</w:t>
      </w:r>
      <w:r w:rsidRPr="003F0FAC">
        <w:rPr>
          <w:rFonts w:eastAsiaTheme="minorHAnsi"/>
          <w:color w:val="000000" w:themeColor="text1"/>
          <w:lang w:val="es-ES" w:eastAsia="en-US"/>
        </w:rPr>
        <w:t xml:space="preserve">. </w:t>
      </w:r>
      <w:r w:rsidRPr="003F0FAC">
        <w:rPr>
          <w:rFonts w:eastAsiaTheme="minorHAnsi"/>
          <w:color w:val="000000" w:themeColor="text1"/>
          <w:lang w:val="es-MX" w:eastAsia="en-US"/>
        </w:rPr>
        <w:t xml:space="preserve">1991. </w:t>
      </w:r>
      <w:r w:rsidRPr="003F0FAC">
        <w:rPr>
          <w:rFonts w:eastAsiaTheme="minorHAnsi"/>
          <w:i/>
          <w:color w:val="000000" w:themeColor="text1"/>
          <w:lang w:val="es-MX" w:eastAsia="en-US"/>
        </w:rPr>
        <w:t>Flora palinológica de la Reserva de la Biosfera de Sian’ Ka’an, Quintana Roo</w:t>
      </w:r>
      <w:r w:rsidRPr="003F0FAC">
        <w:rPr>
          <w:rFonts w:eastAsiaTheme="minorHAnsi"/>
          <w:i/>
          <w:iCs/>
          <w:color w:val="000000" w:themeColor="text1"/>
          <w:lang w:val="es-MX" w:eastAsia="en-US"/>
        </w:rPr>
        <w:t xml:space="preserve">, </w:t>
      </w:r>
      <w:r w:rsidRPr="003F0FAC">
        <w:rPr>
          <w:rFonts w:eastAsiaTheme="minorHAnsi"/>
          <w:i/>
          <w:color w:val="000000" w:themeColor="text1"/>
          <w:lang w:val="es-MX" w:eastAsia="en-US"/>
        </w:rPr>
        <w:t>México</w:t>
      </w:r>
      <w:r w:rsidRPr="003F0FAC">
        <w:rPr>
          <w:rFonts w:eastAsiaTheme="minorHAnsi"/>
          <w:color w:val="000000" w:themeColor="text1"/>
          <w:lang w:val="es-MX" w:eastAsia="en-US"/>
        </w:rPr>
        <w:t>.</w:t>
      </w:r>
      <w:r w:rsidR="00C66C28" w:rsidRPr="003F0FAC">
        <w:rPr>
          <w:rFonts w:eastAsiaTheme="minorHAnsi"/>
          <w:color w:val="000000" w:themeColor="text1"/>
          <w:lang w:val="es-MX" w:eastAsia="en-US"/>
        </w:rPr>
        <w:t xml:space="preserve"> Quintana Roo, </w:t>
      </w:r>
      <w:r w:rsidR="00C66C28" w:rsidRPr="007C625F">
        <w:rPr>
          <w:rFonts w:eastAsiaTheme="minorHAnsi"/>
          <w:lang w:val="es-MX" w:eastAsia="en-US"/>
        </w:rPr>
        <w:t xml:space="preserve">México: Editorial Centro de Investigaciones de Quintana Roo. </w:t>
      </w:r>
    </w:p>
    <w:p w14:paraId="05635847" w14:textId="77777777" w:rsidR="004A137E" w:rsidRPr="003F0FAC" w:rsidRDefault="004A137E" w:rsidP="003F0FAC">
      <w:pPr>
        <w:jc w:val="both"/>
        <w:rPr>
          <w:lang w:val="es-ES"/>
        </w:rPr>
      </w:pPr>
    </w:p>
    <w:p w14:paraId="13648150" w14:textId="77777777" w:rsidR="004A137E" w:rsidRPr="007C625F" w:rsidRDefault="00D60F8A" w:rsidP="003F0FAC">
      <w:pPr>
        <w:jc w:val="both"/>
      </w:pPr>
      <w:r w:rsidRPr="007C625F">
        <w:rPr>
          <w:rFonts w:eastAsiaTheme="minorHAnsi"/>
          <w:lang w:val="es-MX" w:eastAsia="en-US"/>
        </w:rPr>
        <w:t>Piedras, B.</w:t>
      </w:r>
      <w:r w:rsidR="007220D0" w:rsidRPr="007C625F">
        <w:rPr>
          <w:rFonts w:eastAsiaTheme="minorHAnsi"/>
          <w:lang w:val="es-MX" w:eastAsia="en-US"/>
        </w:rPr>
        <w:t>,</w:t>
      </w:r>
      <w:r w:rsidRPr="007C625F">
        <w:rPr>
          <w:rFonts w:eastAsiaTheme="minorHAnsi"/>
          <w:lang w:val="es-MX" w:eastAsia="en-US"/>
        </w:rPr>
        <w:t xml:space="preserve"> &amp; D. Quiroz. (2007). Estudio melisopalinológico de dos mieles de la porción sur del Valle de México. </w:t>
      </w:r>
      <w:proofErr w:type="spellStart"/>
      <w:r w:rsidRPr="007C625F">
        <w:rPr>
          <w:rFonts w:eastAsiaTheme="minorHAnsi"/>
          <w:i/>
          <w:lang w:eastAsia="en-US"/>
        </w:rPr>
        <w:t>Polibotánica</w:t>
      </w:r>
      <w:proofErr w:type="spellEnd"/>
      <w:r w:rsidRPr="007C625F">
        <w:rPr>
          <w:rFonts w:eastAsiaTheme="minorHAnsi"/>
          <w:lang w:eastAsia="en-US"/>
        </w:rPr>
        <w:t xml:space="preserve">, </w:t>
      </w:r>
      <w:r w:rsidRPr="007C625F">
        <w:rPr>
          <w:rFonts w:eastAsiaTheme="minorHAnsi"/>
          <w:i/>
          <w:lang w:eastAsia="en-US"/>
        </w:rPr>
        <w:t>23</w:t>
      </w:r>
      <w:r w:rsidRPr="007C625F">
        <w:rPr>
          <w:rFonts w:eastAsiaTheme="minorHAnsi"/>
          <w:lang w:eastAsia="en-US"/>
        </w:rPr>
        <w:t>, 57-75.</w:t>
      </w:r>
    </w:p>
    <w:p w14:paraId="7193A8BF" w14:textId="77777777" w:rsidR="004A137E" w:rsidRPr="007C625F" w:rsidRDefault="004A137E" w:rsidP="003F0FAC">
      <w:pPr>
        <w:jc w:val="both"/>
      </w:pPr>
    </w:p>
    <w:p w14:paraId="00396C89" w14:textId="470FAC1B" w:rsidR="004A137E" w:rsidRPr="007C625F" w:rsidRDefault="002222B5" w:rsidP="003F0FAC">
      <w:pPr>
        <w:jc w:val="both"/>
      </w:pPr>
      <w:r w:rsidRPr="007C625F">
        <w:rPr>
          <w:rFonts w:eastAsiaTheme="minorHAnsi"/>
          <w:lang w:eastAsia="en-US"/>
        </w:rPr>
        <w:t xml:space="preserve">Potts, S., </w:t>
      </w:r>
      <w:proofErr w:type="spellStart"/>
      <w:r w:rsidRPr="007C625F">
        <w:rPr>
          <w:rFonts w:eastAsiaTheme="minorHAnsi"/>
          <w:lang w:eastAsia="en-US"/>
        </w:rPr>
        <w:t>Vulliami</w:t>
      </w:r>
      <w:proofErr w:type="spellEnd"/>
      <w:r w:rsidRPr="007C625F">
        <w:rPr>
          <w:rFonts w:eastAsiaTheme="minorHAnsi"/>
          <w:lang w:eastAsia="en-US"/>
        </w:rPr>
        <w:t xml:space="preserve">, B., </w:t>
      </w:r>
      <w:proofErr w:type="spellStart"/>
      <w:r w:rsidRPr="007C625F">
        <w:rPr>
          <w:rFonts w:eastAsiaTheme="minorHAnsi"/>
          <w:lang w:eastAsia="en-US"/>
        </w:rPr>
        <w:t>Dafni</w:t>
      </w:r>
      <w:proofErr w:type="spellEnd"/>
      <w:r w:rsidRPr="007C625F">
        <w:rPr>
          <w:rFonts w:eastAsiaTheme="minorHAnsi"/>
          <w:lang w:eastAsia="en-US"/>
        </w:rPr>
        <w:t xml:space="preserve">, A., </w:t>
      </w:r>
      <w:proofErr w:type="spellStart"/>
      <w:r w:rsidRPr="007C625F">
        <w:rPr>
          <w:rFonts w:eastAsiaTheme="minorHAnsi"/>
          <w:lang w:eastAsia="en-US"/>
        </w:rPr>
        <w:t>Ne`eman</w:t>
      </w:r>
      <w:proofErr w:type="spellEnd"/>
      <w:r w:rsidRPr="007C625F">
        <w:rPr>
          <w:rFonts w:eastAsiaTheme="minorHAnsi"/>
          <w:lang w:eastAsia="en-US"/>
        </w:rPr>
        <w:t>, G.</w:t>
      </w:r>
      <w:r w:rsidR="007220D0" w:rsidRPr="007C625F">
        <w:rPr>
          <w:rFonts w:eastAsiaTheme="minorHAnsi"/>
          <w:lang w:eastAsia="en-US"/>
        </w:rPr>
        <w:t>,</w:t>
      </w:r>
      <w:r w:rsidR="008C5811" w:rsidRPr="007C625F">
        <w:rPr>
          <w:rFonts w:eastAsiaTheme="minorHAnsi"/>
          <w:lang w:eastAsia="en-US"/>
        </w:rPr>
        <w:t xml:space="preserve"> &amp; Wilmer, P. (2003). Linking bees and flowers: How do floral communities str</w:t>
      </w:r>
      <w:r w:rsidR="00EC757F">
        <w:rPr>
          <w:rFonts w:eastAsiaTheme="minorHAnsi"/>
          <w:lang w:eastAsia="en-US"/>
        </w:rPr>
        <w:t xml:space="preserve">ucture pollinator communities? </w:t>
      </w:r>
      <w:r w:rsidR="008C5811" w:rsidRPr="007C625F">
        <w:rPr>
          <w:rFonts w:eastAsiaTheme="minorHAnsi"/>
          <w:i/>
          <w:lang w:eastAsia="en-US"/>
        </w:rPr>
        <w:t>Ecology</w:t>
      </w:r>
      <w:r w:rsidR="008C5811" w:rsidRPr="007C625F">
        <w:rPr>
          <w:rFonts w:eastAsiaTheme="minorHAnsi"/>
          <w:lang w:eastAsia="en-US"/>
        </w:rPr>
        <w:t xml:space="preserve">, </w:t>
      </w:r>
      <w:r w:rsidR="008C5811" w:rsidRPr="007C625F">
        <w:rPr>
          <w:rFonts w:eastAsiaTheme="minorHAnsi"/>
          <w:i/>
          <w:lang w:eastAsia="en-US"/>
        </w:rPr>
        <w:t>84</w:t>
      </w:r>
      <w:r w:rsidR="008C5811" w:rsidRPr="007C625F">
        <w:rPr>
          <w:rFonts w:eastAsiaTheme="minorHAnsi"/>
          <w:lang w:eastAsia="en-US"/>
        </w:rPr>
        <w:t xml:space="preserve">, 2628-2642. </w:t>
      </w:r>
    </w:p>
    <w:p w14:paraId="19D8D979" w14:textId="77777777" w:rsidR="004A137E" w:rsidRPr="007C625F" w:rsidRDefault="004A137E" w:rsidP="003F0FAC">
      <w:pPr>
        <w:jc w:val="both"/>
      </w:pPr>
    </w:p>
    <w:p w14:paraId="5F757B37" w14:textId="77777777" w:rsidR="004A137E" w:rsidRPr="007C625F" w:rsidRDefault="00A414C5" w:rsidP="003F0FAC">
      <w:pPr>
        <w:jc w:val="both"/>
      </w:pPr>
      <w:r w:rsidRPr="00955731">
        <w:rPr>
          <w:lang w:val="es-ES"/>
        </w:rPr>
        <w:t>Ramírez-Arriaga, E.</w:t>
      </w:r>
      <w:r w:rsidR="007220D0" w:rsidRPr="00955731">
        <w:rPr>
          <w:lang w:val="es-ES"/>
        </w:rPr>
        <w:t>,</w:t>
      </w:r>
      <w:r w:rsidRPr="00955731">
        <w:rPr>
          <w:lang w:val="es-ES"/>
        </w:rPr>
        <w:t xml:space="preserve"> &amp; Martínez-Hernández, E. 2007. </w:t>
      </w:r>
      <w:proofErr w:type="spellStart"/>
      <w:r w:rsidRPr="00955731">
        <w:rPr>
          <w:lang w:val="es-ES"/>
        </w:rPr>
        <w:t>Melitopalynological</w:t>
      </w:r>
      <w:proofErr w:type="spellEnd"/>
      <w:r w:rsidRPr="00955731">
        <w:rPr>
          <w:lang w:val="es-ES"/>
        </w:rPr>
        <w:t xml:space="preserve"> </w:t>
      </w:r>
      <w:proofErr w:type="spellStart"/>
      <w:r w:rsidRPr="00955731">
        <w:rPr>
          <w:lang w:val="es-ES"/>
        </w:rPr>
        <w:t>Characterization</w:t>
      </w:r>
      <w:proofErr w:type="spellEnd"/>
      <w:r w:rsidRPr="00955731">
        <w:rPr>
          <w:lang w:val="es-ES"/>
        </w:rPr>
        <w:t xml:space="preserve"> of </w:t>
      </w:r>
      <w:proofErr w:type="spellStart"/>
      <w:r w:rsidRPr="00955731">
        <w:rPr>
          <w:i/>
          <w:iCs/>
          <w:lang w:val="es-ES"/>
        </w:rPr>
        <w:t>Scaptotrigona</w:t>
      </w:r>
      <w:proofErr w:type="spellEnd"/>
      <w:r w:rsidRPr="00955731">
        <w:rPr>
          <w:i/>
          <w:iCs/>
          <w:lang w:val="es-ES"/>
        </w:rPr>
        <w:t xml:space="preserve"> mexicana </w:t>
      </w:r>
      <w:proofErr w:type="spellStart"/>
      <w:r w:rsidRPr="00955731">
        <w:rPr>
          <w:lang w:val="es-ES"/>
        </w:rPr>
        <w:t>Guérin</w:t>
      </w:r>
      <w:proofErr w:type="spellEnd"/>
      <w:r w:rsidRPr="00955731">
        <w:rPr>
          <w:lang w:val="es-ES"/>
        </w:rPr>
        <w:t xml:space="preserve"> (</w:t>
      </w:r>
      <w:proofErr w:type="spellStart"/>
      <w:r w:rsidRPr="00955731">
        <w:rPr>
          <w:lang w:val="es-ES"/>
        </w:rPr>
        <w:t>Apidae</w:t>
      </w:r>
      <w:proofErr w:type="spellEnd"/>
      <w:r w:rsidRPr="00955731">
        <w:rPr>
          <w:lang w:val="es-ES"/>
        </w:rPr>
        <w:t xml:space="preserve">: </w:t>
      </w:r>
      <w:proofErr w:type="spellStart"/>
      <w:r w:rsidRPr="00955731">
        <w:rPr>
          <w:lang w:val="es-ES"/>
        </w:rPr>
        <w:t>Meliponini</w:t>
      </w:r>
      <w:proofErr w:type="spellEnd"/>
      <w:r w:rsidRPr="00955731">
        <w:rPr>
          <w:lang w:val="es-ES"/>
        </w:rPr>
        <w:t xml:space="preserve">) and </w:t>
      </w:r>
      <w:r w:rsidRPr="00955731">
        <w:rPr>
          <w:i/>
          <w:iCs/>
          <w:lang w:val="es-ES"/>
        </w:rPr>
        <w:t xml:space="preserve">Apis </w:t>
      </w:r>
      <w:proofErr w:type="spellStart"/>
      <w:r w:rsidRPr="00955731">
        <w:rPr>
          <w:i/>
          <w:iCs/>
          <w:lang w:val="es-ES"/>
        </w:rPr>
        <w:t>mellifera</w:t>
      </w:r>
      <w:proofErr w:type="spellEnd"/>
      <w:r w:rsidRPr="00955731">
        <w:rPr>
          <w:i/>
          <w:iCs/>
          <w:lang w:val="es-ES"/>
        </w:rPr>
        <w:t xml:space="preserve"> </w:t>
      </w:r>
      <w:r w:rsidRPr="00955731">
        <w:rPr>
          <w:lang w:val="es-ES"/>
        </w:rPr>
        <w:t>L. (</w:t>
      </w:r>
      <w:proofErr w:type="spellStart"/>
      <w:r w:rsidRPr="00955731">
        <w:rPr>
          <w:lang w:val="es-ES"/>
        </w:rPr>
        <w:t>Apidae</w:t>
      </w:r>
      <w:proofErr w:type="gramStart"/>
      <w:r w:rsidRPr="00955731">
        <w:rPr>
          <w:lang w:val="es-ES"/>
        </w:rPr>
        <w:t>:Apini</w:t>
      </w:r>
      <w:proofErr w:type="spellEnd"/>
      <w:proofErr w:type="gramEnd"/>
      <w:r w:rsidRPr="00955731">
        <w:rPr>
          <w:lang w:val="es-ES"/>
        </w:rPr>
        <w:t xml:space="preserve">) </w:t>
      </w:r>
      <w:proofErr w:type="spellStart"/>
      <w:r w:rsidRPr="00955731">
        <w:rPr>
          <w:lang w:val="es-ES"/>
        </w:rPr>
        <w:t>Honey</w:t>
      </w:r>
      <w:proofErr w:type="spellEnd"/>
      <w:r w:rsidRPr="00955731">
        <w:rPr>
          <w:lang w:val="es-ES"/>
        </w:rPr>
        <w:t xml:space="preserve"> </w:t>
      </w:r>
      <w:proofErr w:type="spellStart"/>
      <w:r w:rsidRPr="00955731">
        <w:rPr>
          <w:lang w:val="es-ES"/>
        </w:rPr>
        <w:t>Samples</w:t>
      </w:r>
      <w:proofErr w:type="spellEnd"/>
      <w:r w:rsidRPr="00955731">
        <w:rPr>
          <w:lang w:val="es-ES"/>
        </w:rPr>
        <w:t xml:space="preserve"> in </w:t>
      </w:r>
      <w:proofErr w:type="spellStart"/>
      <w:r w:rsidRPr="00955731">
        <w:rPr>
          <w:lang w:val="es-ES"/>
        </w:rPr>
        <w:t>Northern</w:t>
      </w:r>
      <w:proofErr w:type="spellEnd"/>
      <w:r w:rsidRPr="00955731">
        <w:rPr>
          <w:lang w:val="es-ES"/>
        </w:rPr>
        <w:t xml:space="preserve"> Puebla </w:t>
      </w:r>
      <w:proofErr w:type="spellStart"/>
      <w:r w:rsidRPr="00955731">
        <w:rPr>
          <w:lang w:val="es-ES"/>
        </w:rPr>
        <w:t>State</w:t>
      </w:r>
      <w:proofErr w:type="spellEnd"/>
      <w:r w:rsidRPr="00955731">
        <w:rPr>
          <w:lang w:val="es-ES"/>
        </w:rPr>
        <w:t xml:space="preserve">, </w:t>
      </w:r>
      <w:proofErr w:type="spellStart"/>
      <w:r w:rsidRPr="00955731">
        <w:rPr>
          <w:lang w:val="es-ES"/>
        </w:rPr>
        <w:t>Mexico</w:t>
      </w:r>
      <w:proofErr w:type="spellEnd"/>
      <w:r w:rsidRPr="00955731">
        <w:rPr>
          <w:lang w:val="es-ES"/>
        </w:rPr>
        <w:t xml:space="preserve">. </w:t>
      </w:r>
      <w:r w:rsidRPr="007C625F">
        <w:rPr>
          <w:i/>
        </w:rPr>
        <w:t>Journal of the Kansas Entomological Society</w:t>
      </w:r>
      <w:r w:rsidRPr="007C625F">
        <w:t xml:space="preserve">, </w:t>
      </w:r>
      <w:r w:rsidRPr="007C625F">
        <w:rPr>
          <w:i/>
        </w:rPr>
        <w:t>80</w:t>
      </w:r>
      <w:r w:rsidRPr="007C625F">
        <w:t xml:space="preserve">, 377-391. </w:t>
      </w:r>
    </w:p>
    <w:p w14:paraId="4278A6D5" w14:textId="77777777" w:rsidR="004A137E" w:rsidRPr="007C625F" w:rsidRDefault="004A137E" w:rsidP="003F0FAC">
      <w:pPr>
        <w:jc w:val="both"/>
      </w:pPr>
    </w:p>
    <w:p w14:paraId="05FD71A7" w14:textId="32F61DDD" w:rsidR="002B4106" w:rsidRPr="007C625F" w:rsidRDefault="004F099F" w:rsidP="003F0FAC">
      <w:pPr>
        <w:jc w:val="both"/>
      </w:pPr>
      <w:r w:rsidRPr="007C625F">
        <w:rPr>
          <w:rFonts w:eastAsiaTheme="minorHAnsi"/>
          <w:lang w:eastAsia="en-US"/>
        </w:rPr>
        <w:t xml:space="preserve">Rodriguez, </w:t>
      </w:r>
      <w:r w:rsidR="005A2051" w:rsidRPr="007C625F">
        <w:rPr>
          <w:rFonts w:eastAsiaTheme="minorHAnsi"/>
          <w:lang w:eastAsia="en-US"/>
        </w:rPr>
        <w:t>G.</w:t>
      </w:r>
      <w:r w:rsidR="00B96406">
        <w:rPr>
          <w:rFonts w:eastAsiaTheme="minorHAnsi"/>
          <w:lang w:eastAsia="en-US"/>
        </w:rPr>
        <w:t xml:space="preserve"> </w:t>
      </w:r>
      <w:r w:rsidR="005A2051" w:rsidRPr="007C625F">
        <w:rPr>
          <w:rFonts w:eastAsiaTheme="minorHAnsi"/>
          <w:lang w:eastAsia="en-US"/>
        </w:rPr>
        <w:t>O., Ferrer, B.</w:t>
      </w:r>
      <w:r w:rsidR="00B96406">
        <w:rPr>
          <w:rFonts w:eastAsiaTheme="minorHAnsi"/>
          <w:lang w:eastAsia="en-US"/>
        </w:rPr>
        <w:t xml:space="preserve"> </w:t>
      </w:r>
      <w:r w:rsidR="005A2051" w:rsidRPr="007C625F">
        <w:rPr>
          <w:rFonts w:eastAsiaTheme="minorHAnsi"/>
          <w:lang w:eastAsia="en-US"/>
        </w:rPr>
        <w:t>S., Ferrer, A., &amp; Rodriguez, B. (</w:t>
      </w:r>
      <w:r w:rsidRPr="007C625F">
        <w:rPr>
          <w:rFonts w:eastAsiaTheme="minorHAnsi"/>
          <w:lang w:eastAsia="en-US"/>
        </w:rPr>
        <w:t>2004</w:t>
      </w:r>
      <w:r w:rsidR="005A2051" w:rsidRPr="007C625F">
        <w:rPr>
          <w:rFonts w:eastAsiaTheme="minorHAnsi"/>
          <w:lang w:eastAsia="en-US"/>
        </w:rPr>
        <w:t>)</w:t>
      </w:r>
      <w:r w:rsidRPr="007C625F">
        <w:rPr>
          <w:rFonts w:eastAsiaTheme="minorHAnsi"/>
          <w:lang w:eastAsia="en-US"/>
        </w:rPr>
        <w:t xml:space="preserve">. Characterization of honey produced in Venezuela. </w:t>
      </w:r>
      <w:r w:rsidRPr="007C625F">
        <w:rPr>
          <w:rFonts w:eastAsiaTheme="minorHAnsi"/>
          <w:i/>
          <w:lang w:eastAsia="en-US"/>
        </w:rPr>
        <w:t>Food Chemistry</w:t>
      </w:r>
      <w:r w:rsidR="005A2051" w:rsidRPr="007C625F">
        <w:rPr>
          <w:rFonts w:eastAsiaTheme="minorHAnsi"/>
          <w:i/>
          <w:lang w:eastAsia="en-US"/>
        </w:rPr>
        <w:t>,</w:t>
      </w:r>
      <w:r w:rsidRPr="007C625F">
        <w:rPr>
          <w:rFonts w:eastAsiaTheme="minorHAnsi"/>
          <w:i/>
          <w:lang w:eastAsia="en-US"/>
        </w:rPr>
        <w:t xml:space="preserve"> 84,</w:t>
      </w:r>
      <w:r w:rsidR="003E154D">
        <w:rPr>
          <w:rFonts w:eastAsiaTheme="minorHAnsi"/>
          <w:lang w:eastAsia="en-US"/>
        </w:rPr>
        <w:t xml:space="preserve"> 499-</w:t>
      </w:r>
      <w:r w:rsidRPr="007C625F">
        <w:rPr>
          <w:rFonts w:eastAsiaTheme="minorHAnsi"/>
          <w:lang w:eastAsia="en-US"/>
        </w:rPr>
        <w:t xml:space="preserve">502. </w:t>
      </w:r>
    </w:p>
    <w:p w14:paraId="388122FE" w14:textId="77777777" w:rsidR="002B4106" w:rsidRPr="007C625F" w:rsidRDefault="002B4106" w:rsidP="003F0FAC">
      <w:pPr>
        <w:jc w:val="both"/>
      </w:pPr>
    </w:p>
    <w:p w14:paraId="024C86DE" w14:textId="0CD1DDC7" w:rsidR="002B4106" w:rsidRPr="007C625F" w:rsidRDefault="001D6D38" w:rsidP="003F0FAC">
      <w:pPr>
        <w:jc w:val="both"/>
      </w:pPr>
      <w:proofErr w:type="spellStart"/>
      <w:r w:rsidRPr="007C625F">
        <w:rPr>
          <w:rFonts w:eastAsiaTheme="minorHAnsi"/>
          <w:lang w:eastAsia="en-US"/>
        </w:rPr>
        <w:t>Roubik</w:t>
      </w:r>
      <w:proofErr w:type="spellEnd"/>
      <w:r w:rsidRPr="007C625F">
        <w:rPr>
          <w:rFonts w:eastAsiaTheme="minorHAnsi"/>
          <w:lang w:eastAsia="en-US"/>
        </w:rPr>
        <w:t xml:space="preserve">, D. W. (1989). </w:t>
      </w:r>
      <w:r w:rsidRPr="007C625F">
        <w:rPr>
          <w:rFonts w:eastAsiaTheme="minorHAnsi"/>
          <w:i/>
          <w:lang w:eastAsia="en-US"/>
        </w:rPr>
        <w:t>Ecology and natural history of tropical bees</w:t>
      </w:r>
      <w:r w:rsidRPr="007C625F">
        <w:rPr>
          <w:rFonts w:eastAsiaTheme="minorHAnsi"/>
          <w:lang w:eastAsia="en-US"/>
        </w:rPr>
        <w:t xml:space="preserve">. </w:t>
      </w:r>
      <w:r w:rsidR="00E43B3D" w:rsidRPr="007C625F">
        <w:rPr>
          <w:rFonts w:eastAsiaTheme="minorHAnsi"/>
          <w:lang w:eastAsia="en-US"/>
        </w:rPr>
        <w:t>New York</w:t>
      </w:r>
      <w:r w:rsidR="00E43B3D">
        <w:rPr>
          <w:rFonts w:eastAsiaTheme="minorHAnsi"/>
          <w:lang w:eastAsia="en-US"/>
        </w:rPr>
        <w:t>:</w:t>
      </w:r>
      <w:r w:rsidR="00E43B3D" w:rsidRPr="007C625F">
        <w:rPr>
          <w:rFonts w:eastAsiaTheme="minorHAnsi"/>
          <w:lang w:eastAsia="en-US"/>
        </w:rPr>
        <w:t xml:space="preserve"> </w:t>
      </w:r>
      <w:r w:rsidRPr="007C625F">
        <w:rPr>
          <w:rFonts w:eastAsiaTheme="minorHAnsi"/>
          <w:lang w:eastAsia="en-US"/>
        </w:rPr>
        <w:t>Cambridge University Press</w:t>
      </w:r>
      <w:r w:rsidR="000D3BF5" w:rsidRPr="007C625F">
        <w:rPr>
          <w:rFonts w:eastAsiaTheme="minorHAnsi"/>
          <w:lang w:eastAsia="en-US"/>
        </w:rPr>
        <w:t>.</w:t>
      </w:r>
      <w:r w:rsidRPr="007C625F">
        <w:rPr>
          <w:rFonts w:eastAsiaTheme="minorHAnsi"/>
          <w:lang w:eastAsia="en-US"/>
        </w:rPr>
        <w:t xml:space="preserve"> </w:t>
      </w:r>
    </w:p>
    <w:p w14:paraId="55A409AF" w14:textId="77777777" w:rsidR="002B4106" w:rsidRPr="007C625F" w:rsidRDefault="002B4106" w:rsidP="003F0FAC">
      <w:pPr>
        <w:jc w:val="both"/>
      </w:pPr>
    </w:p>
    <w:p w14:paraId="0B22C8F5" w14:textId="0F96792C" w:rsidR="0030452C" w:rsidRDefault="0030452C" w:rsidP="003F0FAC">
      <w:pPr>
        <w:jc w:val="both"/>
      </w:pPr>
      <w:proofErr w:type="spellStart"/>
      <w:r w:rsidRPr="007C625F">
        <w:t>Roubik</w:t>
      </w:r>
      <w:proofErr w:type="spellEnd"/>
      <w:r w:rsidRPr="007C625F">
        <w:t>, D.</w:t>
      </w:r>
      <w:r>
        <w:t xml:space="preserve"> </w:t>
      </w:r>
      <w:r w:rsidRPr="007C625F">
        <w:t>W. (1996). Measuring the meaning of honey bees. In A. M</w:t>
      </w:r>
      <w:r w:rsidR="003E154D">
        <w:t>atheson</w:t>
      </w:r>
      <w:r w:rsidRPr="007C625F">
        <w:t xml:space="preserve">, S. L. </w:t>
      </w:r>
      <w:proofErr w:type="spellStart"/>
      <w:r w:rsidRPr="007C625F">
        <w:t>Buchmann</w:t>
      </w:r>
      <w:proofErr w:type="spellEnd"/>
      <w:r w:rsidRPr="007C625F">
        <w:t xml:space="preserve">, C. O’Toole, P. </w:t>
      </w:r>
      <w:proofErr w:type="spellStart"/>
      <w:r w:rsidRPr="007C625F">
        <w:t>Westrich</w:t>
      </w:r>
      <w:proofErr w:type="spellEnd"/>
      <w:r w:rsidRPr="007C625F">
        <w:t>, &amp; I. H. Williams (</w:t>
      </w:r>
      <w:proofErr w:type="spellStart"/>
      <w:r w:rsidRPr="007C625F">
        <w:t>Eds</w:t>
      </w:r>
      <w:proofErr w:type="spellEnd"/>
      <w:r w:rsidRPr="007C625F">
        <w:t xml:space="preserve">), </w:t>
      </w:r>
      <w:r w:rsidRPr="007C625F">
        <w:rPr>
          <w:i/>
        </w:rPr>
        <w:t xml:space="preserve">The conservation of bees </w:t>
      </w:r>
      <w:r w:rsidRPr="007C625F">
        <w:t>(pp</w:t>
      </w:r>
      <w:r w:rsidR="003E154D">
        <w:t>. 163-</w:t>
      </w:r>
      <w:r w:rsidRPr="007C625F">
        <w:t xml:space="preserve">172). London: Academic Press. </w:t>
      </w:r>
    </w:p>
    <w:p w14:paraId="50840824" w14:textId="77777777" w:rsidR="0030452C" w:rsidRPr="007C625F" w:rsidRDefault="0030452C" w:rsidP="003F0FAC">
      <w:pPr>
        <w:jc w:val="both"/>
      </w:pPr>
    </w:p>
    <w:p w14:paraId="3FF31308" w14:textId="4DC13923" w:rsidR="002B4106" w:rsidRPr="007C625F" w:rsidRDefault="00A414C5" w:rsidP="003F0FAC">
      <w:pPr>
        <w:jc w:val="both"/>
      </w:pPr>
      <w:proofErr w:type="spellStart"/>
      <w:r w:rsidRPr="007C625F">
        <w:rPr>
          <w:rFonts w:eastAsia="AdvTimes"/>
          <w:lang w:eastAsia="en-US"/>
        </w:rPr>
        <w:t>Roubik</w:t>
      </w:r>
      <w:proofErr w:type="spellEnd"/>
      <w:r w:rsidRPr="007C625F">
        <w:rPr>
          <w:rFonts w:eastAsia="AdvTimes"/>
          <w:lang w:eastAsia="en-US"/>
        </w:rPr>
        <w:t>, D.</w:t>
      </w:r>
      <w:r w:rsidR="00B96406">
        <w:rPr>
          <w:rFonts w:eastAsia="AdvTimes"/>
          <w:lang w:eastAsia="en-US"/>
        </w:rPr>
        <w:t xml:space="preserve"> </w:t>
      </w:r>
      <w:r w:rsidRPr="007C625F">
        <w:rPr>
          <w:rFonts w:eastAsia="AdvTimes"/>
          <w:lang w:eastAsia="en-US"/>
        </w:rPr>
        <w:t>W.</w:t>
      </w:r>
      <w:r w:rsidR="007220D0" w:rsidRPr="007C625F">
        <w:rPr>
          <w:rFonts w:eastAsia="AdvTimes"/>
          <w:lang w:eastAsia="en-US"/>
        </w:rPr>
        <w:t>,</w:t>
      </w:r>
      <w:r w:rsidRPr="007C625F">
        <w:rPr>
          <w:rFonts w:eastAsia="AdvTimes"/>
          <w:lang w:eastAsia="en-US"/>
        </w:rPr>
        <w:t xml:space="preserve"> &amp; Moreno, J.E. (1991). </w:t>
      </w:r>
      <w:r w:rsidRPr="007C625F">
        <w:rPr>
          <w:rFonts w:eastAsia="AdvTimes-i"/>
          <w:i/>
          <w:lang w:eastAsia="en-US"/>
        </w:rPr>
        <w:t xml:space="preserve">Pollen and spores of </w:t>
      </w:r>
      <w:proofErr w:type="spellStart"/>
      <w:r w:rsidRPr="007C625F">
        <w:rPr>
          <w:rFonts w:eastAsia="AdvTimes-i"/>
          <w:i/>
          <w:lang w:eastAsia="en-US"/>
        </w:rPr>
        <w:t>Barro</w:t>
      </w:r>
      <w:proofErr w:type="spellEnd"/>
      <w:r w:rsidRPr="007C625F">
        <w:rPr>
          <w:rFonts w:eastAsia="AdvTimes-i"/>
          <w:i/>
          <w:lang w:eastAsia="en-US"/>
        </w:rPr>
        <w:t xml:space="preserve"> Colorado Island</w:t>
      </w:r>
      <w:r w:rsidRPr="007C625F">
        <w:rPr>
          <w:rFonts w:eastAsia="AdvTimes"/>
          <w:lang w:eastAsia="en-US"/>
        </w:rPr>
        <w:t xml:space="preserve">. St. Louis: Missouri Botanical Garden. </w:t>
      </w:r>
    </w:p>
    <w:p w14:paraId="060FF886" w14:textId="77777777" w:rsidR="002B4106" w:rsidRPr="007C625F" w:rsidRDefault="002B4106" w:rsidP="003F0FAC">
      <w:pPr>
        <w:jc w:val="both"/>
      </w:pPr>
    </w:p>
    <w:p w14:paraId="11D26061" w14:textId="6CADDEA7" w:rsidR="002B4106" w:rsidRPr="007C625F" w:rsidRDefault="00A414C5" w:rsidP="003F0FAC">
      <w:pPr>
        <w:jc w:val="both"/>
      </w:pPr>
      <w:proofErr w:type="spellStart"/>
      <w:r w:rsidRPr="007C625F">
        <w:rPr>
          <w:rFonts w:eastAsiaTheme="minorHAnsi"/>
          <w:lang w:eastAsia="en-US"/>
        </w:rPr>
        <w:t>Sant’Ana</w:t>
      </w:r>
      <w:proofErr w:type="spellEnd"/>
      <w:r w:rsidRPr="007C625F">
        <w:rPr>
          <w:rFonts w:eastAsiaTheme="minorHAnsi"/>
          <w:lang w:eastAsia="en-US"/>
        </w:rPr>
        <w:t>, L</w:t>
      </w:r>
      <w:r w:rsidR="00B96406">
        <w:rPr>
          <w:rFonts w:eastAsiaTheme="minorHAnsi"/>
          <w:lang w:eastAsia="en-US"/>
        </w:rPr>
        <w:t xml:space="preserve">. </w:t>
      </w:r>
      <w:r w:rsidRPr="007C625F">
        <w:rPr>
          <w:rFonts w:eastAsiaTheme="minorHAnsi"/>
          <w:lang w:eastAsia="en-US"/>
        </w:rPr>
        <w:t>D., Sousa, J</w:t>
      </w:r>
      <w:r w:rsidR="00B96406">
        <w:rPr>
          <w:rFonts w:eastAsiaTheme="minorHAnsi"/>
          <w:lang w:eastAsia="en-US"/>
        </w:rPr>
        <w:t xml:space="preserve">. </w:t>
      </w:r>
      <w:r w:rsidRPr="007C625F">
        <w:rPr>
          <w:rFonts w:eastAsiaTheme="minorHAnsi"/>
          <w:lang w:eastAsia="en-US"/>
        </w:rPr>
        <w:t xml:space="preserve">P., </w:t>
      </w:r>
      <w:proofErr w:type="spellStart"/>
      <w:r w:rsidRPr="007C625F">
        <w:rPr>
          <w:rFonts w:eastAsiaTheme="minorHAnsi"/>
          <w:lang w:eastAsia="en-US"/>
        </w:rPr>
        <w:t>Salqueiro</w:t>
      </w:r>
      <w:proofErr w:type="spellEnd"/>
      <w:r w:rsidRPr="007C625F">
        <w:rPr>
          <w:rFonts w:eastAsiaTheme="minorHAnsi"/>
          <w:lang w:eastAsia="en-US"/>
        </w:rPr>
        <w:t>, F</w:t>
      </w:r>
      <w:r w:rsidR="00B96406">
        <w:rPr>
          <w:rFonts w:eastAsiaTheme="minorHAnsi"/>
          <w:lang w:eastAsia="en-US"/>
        </w:rPr>
        <w:t xml:space="preserve">. </w:t>
      </w:r>
      <w:r w:rsidRPr="007C625F">
        <w:rPr>
          <w:rFonts w:eastAsiaTheme="minorHAnsi"/>
          <w:lang w:eastAsia="en-US"/>
        </w:rPr>
        <w:t xml:space="preserve">B., </w:t>
      </w:r>
      <w:proofErr w:type="spellStart"/>
      <w:r w:rsidRPr="007C625F">
        <w:rPr>
          <w:rFonts w:eastAsiaTheme="minorHAnsi"/>
          <w:lang w:eastAsia="en-US"/>
        </w:rPr>
        <w:t>Lorenzon</w:t>
      </w:r>
      <w:proofErr w:type="spellEnd"/>
      <w:r w:rsidRPr="007C625F">
        <w:rPr>
          <w:rFonts w:eastAsiaTheme="minorHAnsi"/>
          <w:lang w:eastAsia="en-US"/>
        </w:rPr>
        <w:t>, M</w:t>
      </w:r>
      <w:r w:rsidR="00B96406">
        <w:rPr>
          <w:rFonts w:eastAsiaTheme="minorHAnsi"/>
          <w:lang w:eastAsia="en-US"/>
        </w:rPr>
        <w:t xml:space="preserve">. </w:t>
      </w:r>
      <w:r w:rsidRPr="007C625F">
        <w:rPr>
          <w:rFonts w:eastAsiaTheme="minorHAnsi"/>
          <w:lang w:eastAsia="en-US"/>
        </w:rPr>
        <w:t>C.</w:t>
      </w:r>
      <w:r w:rsidR="007220D0" w:rsidRPr="007C625F">
        <w:rPr>
          <w:rFonts w:eastAsiaTheme="minorHAnsi"/>
          <w:lang w:eastAsia="en-US"/>
        </w:rPr>
        <w:t>,</w:t>
      </w:r>
      <w:r w:rsidRPr="007C625F">
        <w:rPr>
          <w:rFonts w:eastAsiaTheme="minorHAnsi"/>
          <w:lang w:eastAsia="en-US"/>
        </w:rPr>
        <w:t xml:space="preserve"> &amp; Castro, R</w:t>
      </w:r>
      <w:r w:rsidR="00B96406">
        <w:rPr>
          <w:rFonts w:eastAsiaTheme="minorHAnsi"/>
          <w:lang w:eastAsia="en-US"/>
        </w:rPr>
        <w:t xml:space="preserve">. </w:t>
      </w:r>
      <w:r w:rsidRPr="007C625F">
        <w:rPr>
          <w:rFonts w:eastAsiaTheme="minorHAnsi"/>
          <w:lang w:eastAsia="en-US"/>
        </w:rPr>
        <w:t xml:space="preserve">N. (2012). Characterization of </w:t>
      </w:r>
      <w:proofErr w:type="spellStart"/>
      <w:r w:rsidRPr="007C625F">
        <w:rPr>
          <w:rFonts w:eastAsiaTheme="minorHAnsi"/>
          <w:lang w:eastAsia="en-US"/>
        </w:rPr>
        <w:t>monofloral</w:t>
      </w:r>
      <w:proofErr w:type="spellEnd"/>
      <w:r w:rsidRPr="007C625F">
        <w:rPr>
          <w:rFonts w:eastAsiaTheme="minorHAnsi"/>
          <w:lang w:eastAsia="en-US"/>
        </w:rPr>
        <w:t xml:space="preserve"> honeys with multivariate analysis of their chemical profile and antioxidant activity. </w:t>
      </w:r>
      <w:r w:rsidRPr="007C625F">
        <w:rPr>
          <w:rFonts w:eastAsiaTheme="minorHAnsi"/>
          <w:i/>
          <w:lang w:eastAsia="en-US"/>
        </w:rPr>
        <w:t>Journal of Food Science</w:t>
      </w:r>
      <w:r w:rsidRPr="007C625F">
        <w:rPr>
          <w:rFonts w:eastAsiaTheme="minorHAnsi"/>
          <w:lang w:eastAsia="en-US"/>
        </w:rPr>
        <w:t xml:space="preserve">, </w:t>
      </w:r>
      <w:r w:rsidRPr="007C625F">
        <w:rPr>
          <w:rFonts w:eastAsiaTheme="minorHAnsi"/>
          <w:i/>
          <w:lang w:eastAsia="en-US"/>
        </w:rPr>
        <w:t>77</w:t>
      </w:r>
      <w:r w:rsidR="003E154D">
        <w:rPr>
          <w:rFonts w:eastAsiaTheme="minorHAnsi"/>
          <w:lang w:eastAsia="en-US"/>
        </w:rPr>
        <w:t>, 135-140.</w:t>
      </w:r>
    </w:p>
    <w:p w14:paraId="6A777D58" w14:textId="77777777" w:rsidR="002B4106" w:rsidRPr="007C625F" w:rsidRDefault="002B4106" w:rsidP="003F0FAC">
      <w:pPr>
        <w:jc w:val="both"/>
      </w:pPr>
    </w:p>
    <w:p w14:paraId="473B69C0" w14:textId="77777777" w:rsidR="002B4106" w:rsidRPr="00165510" w:rsidRDefault="00A414C5" w:rsidP="003F0FAC">
      <w:pPr>
        <w:jc w:val="both"/>
      </w:pPr>
      <w:proofErr w:type="spellStart"/>
      <w:r w:rsidRPr="00165510">
        <w:rPr>
          <w:rFonts w:eastAsiaTheme="minorHAnsi"/>
          <w:lang w:eastAsia="en-US"/>
        </w:rPr>
        <w:t>Silvano</w:t>
      </w:r>
      <w:proofErr w:type="spellEnd"/>
      <w:r w:rsidRPr="00165510">
        <w:rPr>
          <w:rFonts w:eastAsiaTheme="minorHAnsi"/>
          <w:lang w:eastAsia="en-US"/>
        </w:rPr>
        <w:t xml:space="preserve">, M., Varela, M., Palacio, M., </w:t>
      </w:r>
      <w:proofErr w:type="spellStart"/>
      <w:r w:rsidRPr="00165510">
        <w:rPr>
          <w:rFonts w:eastAsiaTheme="minorHAnsi"/>
          <w:lang w:eastAsia="en-US"/>
        </w:rPr>
        <w:t>Ruffunengo</w:t>
      </w:r>
      <w:proofErr w:type="spellEnd"/>
      <w:r w:rsidRPr="00165510">
        <w:rPr>
          <w:rFonts w:eastAsiaTheme="minorHAnsi"/>
          <w:lang w:eastAsia="en-US"/>
        </w:rPr>
        <w:t>, S.</w:t>
      </w:r>
      <w:r w:rsidR="007220D0" w:rsidRPr="00165510">
        <w:rPr>
          <w:rFonts w:eastAsiaTheme="minorHAnsi"/>
          <w:lang w:eastAsia="en-US"/>
        </w:rPr>
        <w:t>,</w:t>
      </w:r>
      <w:r w:rsidRPr="00165510">
        <w:rPr>
          <w:rFonts w:eastAsiaTheme="minorHAnsi"/>
          <w:lang w:eastAsia="en-US"/>
        </w:rPr>
        <w:t xml:space="preserve"> &amp; </w:t>
      </w:r>
      <w:proofErr w:type="spellStart"/>
      <w:r w:rsidRPr="00165510">
        <w:rPr>
          <w:rFonts w:eastAsiaTheme="minorHAnsi"/>
          <w:lang w:eastAsia="en-US"/>
        </w:rPr>
        <w:t>Yamul</w:t>
      </w:r>
      <w:proofErr w:type="spellEnd"/>
      <w:r w:rsidRPr="00165510">
        <w:rPr>
          <w:rFonts w:eastAsiaTheme="minorHAnsi"/>
          <w:lang w:eastAsia="en-US"/>
        </w:rPr>
        <w:t xml:space="preserve">, D. (2014). Physicochemical parameters and sensory properties of honeys from Buenos Aires region. </w:t>
      </w:r>
      <w:r w:rsidRPr="00165510">
        <w:rPr>
          <w:rFonts w:eastAsiaTheme="minorHAnsi"/>
          <w:i/>
          <w:lang w:eastAsia="en-US"/>
        </w:rPr>
        <w:t>Food Chemistry</w:t>
      </w:r>
      <w:r w:rsidRPr="00165510">
        <w:rPr>
          <w:rFonts w:eastAsiaTheme="minorHAnsi"/>
          <w:lang w:eastAsia="en-US"/>
        </w:rPr>
        <w:t xml:space="preserve">, 152, 500-507. </w:t>
      </w:r>
    </w:p>
    <w:p w14:paraId="33FC0B1E" w14:textId="77777777" w:rsidR="002B4106" w:rsidRPr="00165510" w:rsidRDefault="002B4106" w:rsidP="003F0FAC">
      <w:pPr>
        <w:jc w:val="both"/>
      </w:pPr>
    </w:p>
    <w:p w14:paraId="6B0821B0" w14:textId="77777777" w:rsidR="002B4106" w:rsidRPr="00165510" w:rsidRDefault="000638DB" w:rsidP="003F0FAC">
      <w:pPr>
        <w:jc w:val="both"/>
      </w:pPr>
      <w:r w:rsidRPr="00165510">
        <w:rPr>
          <w:rFonts w:eastAsiaTheme="minorHAnsi"/>
          <w:lang w:eastAsia="en-US"/>
        </w:rPr>
        <w:t>Singh-</w:t>
      </w:r>
      <w:proofErr w:type="spellStart"/>
      <w:r w:rsidRPr="00165510">
        <w:rPr>
          <w:rFonts w:eastAsiaTheme="minorHAnsi"/>
          <w:lang w:eastAsia="en-US"/>
        </w:rPr>
        <w:t>Ackbarali</w:t>
      </w:r>
      <w:proofErr w:type="spellEnd"/>
      <w:r w:rsidRPr="00165510">
        <w:rPr>
          <w:rFonts w:eastAsiaTheme="minorHAnsi"/>
          <w:lang w:eastAsia="en-US"/>
        </w:rPr>
        <w:t>, D.</w:t>
      </w:r>
      <w:r w:rsidR="007220D0" w:rsidRPr="00165510">
        <w:rPr>
          <w:rFonts w:eastAsiaTheme="minorHAnsi"/>
          <w:lang w:eastAsia="en-US"/>
        </w:rPr>
        <w:t>,</w:t>
      </w:r>
      <w:r w:rsidRPr="00165510">
        <w:rPr>
          <w:rFonts w:eastAsiaTheme="minorHAnsi"/>
          <w:lang w:eastAsia="en-US"/>
        </w:rPr>
        <w:t xml:space="preserve"> &amp; </w:t>
      </w:r>
      <w:proofErr w:type="spellStart"/>
      <w:r w:rsidRPr="00165510">
        <w:rPr>
          <w:rFonts w:eastAsiaTheme="minorHAnsi"/>
          <w:lang w:eastAsia="en-US"/>
        </w:rPr>
        <w:t>Maharaj</w:t>
      </w:r>
      <w:proofErr w:type="spellEnd"/>
      <w:r w:rsidRPr="00165510">
        <w:rPr>
          <w:rFonts w:eastAsiaTheme="minorHAnsi"/>
          <w:lang w:eastAsia="en-US"/>
        </w:rPr>
        <w:t xml:space="preserve">, R. (2014). Sensory evaluation as a tool in determining acceptability of innovative products developed by undergraduate students in food science and technology at the University of Trinidad and Tobago. </w:t>
      </w:r>
      <w:r w:rsidRPr="00165510">
        <w:rPr>
          <w:rFonts w:eastAsiaTheme="minorHAnsi"/>
          <w:i/>
          <w:lang w:eastAsia="en-US"/>
        </w:rPr>
        <w:t xml:space="preserve">Journal of Curriculum and Teaching, 3, </w:t>
      </w:r>
      <w:r w:rsidRPr="00165510">
        <w:rPr>
          <w:rFonts w:eastAsiaTheme="minorHAnsi"/>
          <w:lang w:eastAsia="en-US"/>
        </w:rPr>
        <w:t xml:space="preserve">10-27. </w:t>
      </w:r>
    </w:p>
    <w:p w14:paraId="6534ED02" w14:textId="77777777" w:rsidR="002B4106" w:rsidRPr="00165510" w:rsidRDefault="002B4106" w:rsidP="003F0FAC">
      <w:pPr>
        <w:jc w:val="both"/>
      </w:pPr>
    </w:p>
    <w:p w14:paraId="430854CB" w14:textId="6F65C31A" w:rsidR="002B4106" w:rsidRPr="00165510" w:rsidRDefault="00A414C5" w:rsidP="003F0FAC">
      <w:pPr>
        <w:jc w:val="both"/>
      </w:pPr>
      <w:proofErr w:type="spellStart"/>
      <w:r w:rsidRPr="00165510">
        <w:rPr>
          <w:rFonts w:eastAsia="AdvTimes"/>
          <w:color w:val="000000" w:themeColor="text1"/>
          <w:lang w:eastAsia="en-US"/>
        </w:rPr>
        <w:t>Terrab</w:t>
      </w:r>
      <w:proofErr w:type="spellEnd"/>
      <w:r w:rsidRPr="00165510">
        <w:rPr>
          <w:rFonts w:eastAsia="AdvTimes"/>
          <w:color w:val="000000" w:themeColor="text1"/>
          <w:lang w:eastAsia="en-US"/>
        </w:rPr>
        <w:t xml:space="preserve">, A., </w:t>
      </w:r>
      <w:proofErr w:type="spellStart"/>
      <w:r w:rsidRPr="00165510">
        <w:rPr>
          <w:rFonts w:eastAsia="AdvTimes"/>
          <w:color w:val="000000" w:themeColor="text1"/>
          <w:lang w:eastAsia="en-US"/>
        </w:rPr>
        <w:t>Dıez</w:t>
      </w:r>
      <w:proofErr w:type="spellEnd"/>
      <w:r w:rsidRPr="00165510">
        <w:rPr>
          <w:rFonts w:eastAsia="AdvTimes"/>
          <w:color w:val="000000" w:themeColor="text1"/>
          <w:lang w:eastAsia="en-US"/>
        </w:rPr>
        <w:t>, M.</w:t>
      </w:r>
      <w:r w:rsidR="00B96406">
        <w:rPr>
          <w:rFonts w:eastAsia="AdvTimes"/>
          <w:color w:val="000000" w:themeColor="text1"/>
          <w:lang w:eastAsia="en-US"/>
        </w:rPr>
        <w:t xml:space="preserve"> </w:t>
      </w:r>
      <w:r w:rsidRPr="00165510">
        <w:rPr>
          <w:rFonts w:eastAsia="AdvTimes"/>
          <w:color w:val="000000" w:themeColor="text1"/>
          <w:lang w:eastAsia="en-US"/>
        </w:rPr>
        <w:t>J., &amp; Heredia, F.</w:t>
      </w:r>
      <w:r w:rsidR="00B96406">
        <w:rPr>
          <w:rFonts w:eastAsia="AdvTimes"/>
          <w:color w:val="000000" w:themeColor="text1"/>
          <w:lang w:eastAsia="en-US"/>
        </w:rPr>
        <w:t xml:space="preserve"> </w:t>
      </w:r>
      <w:r w:rsidRPr="00165510">
        <w:rPr>
          <w:rFonts w:eastAsia="AdvTimes"/>
          <w:color w:val="000000" w:themeColor="text1"/>
          <w:lang w:eastAsia="en-US"/>
        </w:rPr>
        <w:t xml:space="preserve">J. (2003). </w:t>
      </w:r>
      <w:proofErr w:type="spellStart"/>
      <w:r w:rsidRPr="00165510">
        <w:rPr>
          <w:rFonts w:eastAsia="AdvTimes"/>
          <w:color w:val="000000" w:themeColor="text1"/>
          <w:lang w:eastAsia="en-US"/>
        </w:rPr>
        <w:t>Palynological</w:t>
      </w:r>
      <w:proofErr w:type="spellEnd"/>
      <w:r w:rsidRPr="00165510">
        <w:rPr>
          <w:rFonts w:eastAsia="AdvTimes"/>
          <w:color w:val="000000" w:themeColor="text1"/>
          <w:lang w:eastAsia="en-US"/>
        </w:rPr>
        <w:t xml:space="preserve">, </w:t>
      </w:r>
      <w:proofErr w:type="spellStart"/>
      <w:r w:rsidRPr="00165510">
        <w:rPr>
          <w:rFonts w:eastAsia="AdvTimes"/>
          <w:color w:val="000000" w:themeColor="text1"/>
          <w:lang w:eastAsia="en-US"/>
        </w:rPr>
        <w:t>physico</w:t>
      </w:r>
      <w:proofErr w:type="spellEnd"/>
      <w:r w:rsidRPr="00165510">
        <w:rPr>
          <w:rFonts w:eastAsia="AdvTimes"/>
          <w:color w:val="000000" w:themeColor="text1"/>
          <w:lang w:eastAsia="en-US"/>
        </w:rPr>
        <w:t xml:space="preserve">-chemical and </w:t>
      </w:r>
      <w:proofErr w:type="spellStart"/>
      <w:r w:rsidRPr="00165510">
        <w:rPr>
          <w:rFonts w:eastAsia="AdvTimes"/>
          <w:color w:val="000000" w:themeColor="text1"/>
          <w:lang w:eastAsia="en-US"/>
        </w:rPr>
        <w:t>colour</w:t>
      </w:r>
      <w:proofErr w:type="spellEnd"/>
      <w:r w:rsidRPr="00165510">
        <w:rPr>
          <w:rFonts w:eastAsia="AdvTimes"/>
          <w:color w:val="000000" w:themeColor="text1"/>
          <w:lang w:eastAsia="en-US"/>
        </w:rPr>
        <w:t xml:space="preserve"> </w:t>
      </w:r>
      <w:proofErr w:type="spellStart"/>
      <w:r w:rsidRPr="00165510">
        <w:rPr>
          <w:rFonts w:eastAsia="AdvTimes"/>
          <w:color w:val="000000" w:themeColor="text1"/>
          <w:lang w:eastAsia="en-US"/>
        </w:rPr>
        <w:t>characterisation</w:t>
      </w:r>
      <w:proofErr w:type="spellEnd"/>
      <w:r w:rsidRPr="00165510">
        <w:rPr>
          <w:rFonts w:eastAsia="AdvTimes"/>
          <w:color w:val="000000" w:themeColor="text1"/>
          <w:lang w:eastAsia="en-US"/>
        </w:rPr>
        <w:t xml:space="preserve"> of Moroccan honeys: II. Orange (Citrus sp.) honey. </w:t>
      </w:r>
      <w:r w:rsidRPr="00165510">
        <w:rPr>
          <w:rFonts w:eastAsia="AdvTimes"/>
          <w:i/>
          <w:color w:val="000000" w:themeColor="text1"/>
          <w:lang w:eastAsia="en-US"/>
        </w:rPr>
        <w:t>International Journal of</w:t>
      </w:r>
      <w:r w:rsidR="002B4106" w:rsidRPr="00165510">
        <w:t xml:space="preserve"> </w:t>
      </w:r>
      <w:r w:rsidRPr="00165510">
        <w:rPr>
          <w:rFonts w:eastAsia="AdvTimes"/>
          <w:i/>
          <w:color w:val="000000" w:themeColor="text1"/>
          <w:lang w:eastAsia="en-US"/>
        </w:rPr>
        <w:t>Food Science and Technology</w:t>
      </w:r>
      <w:r w:rsidRPr="00165510">
        <w:rPr>
          <w:rFonts w:eastAsia="AdvTimes"/>
          <w:color w:val="000000" w:themeColor="text1"/>
          <w:lang w:eastAsia="en-US"/>
        </w:rPr>
        <w:t xml:space="preserve">, </w:t>
      </w:r>
      <w:r w:rsidRPr="00165510">
        <w:rPr>
          <w:rFonts w:eastAsia="AdvTimes"/>
          <w:i/>
          <w:color w:val="000000" w:themeColor="text1"/>
          <w:lang w:eastAsia="en-US"/>
        </w:rPr>
        <w:t>38</w:t>
      </w:r>
      <w:r w:rsidR="003E154D">
        <w:rPr>
          <w:rFonts w:eastAsia="AdvTimes"/>
          <w:color w:val="000000" w:themeColor="text1"/>
          <w:lang w:eastAsia="en-US"/>
        </w:rPr>
        <w:t>, 387-</w:t>
      </w:r>
      <w:r w:rsidRPr="00165510">
        <w:rPr>
          <w:rFonts w:eastAsia="AdvTimes"/>
          <w:color w:val="000000" w:themeColor="text1"/>
          <w:lang w:eastAsia="en-US"/>
        </w:rPr>
        <w:t xml:space="preserve">394. </w:t>
      </w:r>
    </w:p>
    <w:p w14:paraId="4AB58E5C" w14:textId="77777777" w:rsidR="002B4106" w:rsidRPr="00165510" w:rsidRDefault="002B4106" w:rsidP="003F0FAC">
      <w:pPr>
        <w:jc w:val="both"/>
      </w:pPr>
    </w:p>
    <w:p w14:paraId="4F6F7418" w14:textId="1FC08126" w:rsidR="0030452C" w:rsidRDefault="0030452C" w:rsidP="003F0FAC">
      <w:pPr>
        <w:jc w:val="both"/>
        <w:rPr>
          <w:rFonts w:eastAsiaTheme="minorHAnsi"/>
          <w:lang w:eastAsia="en-US"/>
        </w:rPr>
      </w:pPr>
      <w:proofErr w:type="spellStart"/>
      <w:r w:rsidRPr="007C625F">
        <w:rPr>
          <w:rFonts w:eastAsiaTheme="minorHAnsi"/>
          <w:lang w:eastAsia="en-US"/>
        </w:rPr>
        <w:t>Vit</w:t>
      </w:r>
      <w:proofErr w:type="spellEnd"/>
      <w:r w:rsidRPr="007C625F">
        <w:rPr>
          <w:rFonts w:eastAsiaTheme="minorHAnsi"/>
          <w:lang w:eastAsia="en-US"/>
        </w:rPr>
        <w:t>, P. (2008). Review: valorization honey of stingless bees (</w:t>
      </w:r>
      <w:proofErr w:type="spellStart"/>
      <w:r w:rsidRPr="007C625F">
        <w:rPr>
          <w:rFonts w:eastAsiaTheme="minorHAnsi"/>
          <w:lang w:eastAsia="en-US"/>
        </w:rPr>
        <w:t>Meliponini</w:t>
      </w:r>
      <w:proofErr w:type="spellEnd"/>
      <w:r w:rsidRPr="007C625F">
        <w:rPr>
          <w:rFonts w:eastAsiaTheme="minorHAnsi"/>
          <w:lang w:eastAsia="en-US"/>
        </w:rPr>
        <w:t xml:space="preserve">). </w:t>
      </w:r>
      <w:r w:rsidRPr="007C625F">
        <w:rPr>
          <w:rFonts w:eastAsiaTheme="minorHAnsi"/>
          <w:i/>
          <w:lang w:eastAsia="en-US"/>
        </w:rPr>
        <w:t>Brazilian Journal of Pharmaceutical Science</w:t>
      </w:r>
      <w:r w:rsidRPr="007C625F">
        <w:rPr>
          <w:rFonts w:eastAsiaTheme="minorHAnsi"/>
          <w:lang w:eastAsia="en-US"/>
        </w:rPr>
        <w:t xml:space="preserve">, </w:t>
      </w:r>
      <w:r w:rsidRPr="007C625F">
        <w:rPr>
          <w:rFonts w:eastAsiaTheme="minorHAnsi"/>
          <w:i/>
          <w:lang w:eastAsia="en-US"/>
        </w:rPr>
        <w:t>50</w:t>
      </w:r>
      <w:r>
        <w:rPr>
          <w:rFonts w:eastAsiaTheme="minorHAnsi"/>
          <w:lang w:eastAsia="en-US"/>
        </w:rPr>
        <w:t>, 20-28.</w:t>
      </w:r>
    </w:p>
    <w:p w14:paraId="16F3BDAE" w14:textId="77777777" w:rsidR="0030452C" w:rsidRPr="007C625F" w:rsidRDefault="0030452C" w:rsidP="003F0FAC">
      <w:pPr>
        <w:jc w:val="both"/>
      </w:pPr>
    </w:p>
    <w:p w14:paraId="28370799" w14:textId="77777777" w:rsidR="0030452C" w:rsidRPr="003F0FAC" w:rsidRDefault="0030452C" w:rsidP="003F0FAC">
      <w:pPr>
        <w:jc w:val="both"/>
        <w:rPr>
          <w:lang w:val="es-ES"/>
        </w:rPr>
      </w:pPr>
      <w:proofErr w:type="spellStart"/>
      <w:r w:rsidRPr="007C625F">
        <w:t>Vit</w:t>
      </w:r>
      <w:proofErr w:type="spellEnd"/>
      <w:r w:rsidRPr="007C625F">
        <w:t xml:space="preserve">, P., Medina, M., &amp; </w:t>
      </w:r>
      <w:proofErr w:type="spellStart"/>
      <w:r w:rsidRPr="007C625F">
        <w:t>Enríquez</w:t>
      </w:r>
      <w:proofErr w:type="spellEnd"/>
      <w:r w:rsidRPr="007C625F">
        <w:t xml:space="preserve">, E. (2004). Quality standards for medicinal uses of </w:t>
      </w:r>
      <w:proofErr w:type="spellStart"/>
      <w:r w:rsidRPr="007C625F">
        <w:t>Meliponinae</w:t>
      </w:r>
      <w:proofErr w:type="spellEnd"/>
      <w:r w:rsidRPr="007C625F">
        <w:t xml:space="preserve"> honey in Guatemala, Mexico and Venezuela. </w:t>
      </w:r>
      <w:proofErr w:type="spellStart"/>
      <w:r w:rsidRPr="003F0FAC">
        <w:rPr>
          <w:i/>
          <w:lang w:val="es-ES"/>
        </w:rPr>
        <w:t>Bee</w:t>
      </w:r>
      <w:proofErr w:type="spellEnd"/>
      <w:r w:rsidRPr="003F0FAC">
        <w:rPr>
          <w:i/>
          <w:lang w:val="es-ES"/>
        </w:rPr>
        <w:t xml:space="preserve"> </w:t>
      </w:r>
      <w:proofErr w:type="spellStart"/>
      <w:r w:rsidRPr="003F0FAC">
        <w:rPr>
          <w:i/>
          <w:lang w:val="es-ES"/>
        </w:rPr>
        <w:t>World</w:t>
      </w:r>
      <w:proofErr w:type="spellEnd"/>
      <w:r w:rsidRPr="003F0FAC">
        <w:rPr>
          <w:i/>
          <w:lang w:val="es-ES"/>
        </w:rPr>
        <w:t>,</w:t>
      </w:r>
      <w:r w:rsidRPr="003F0FAC">
        <w:rPr>
          <w:lang w:val="es-ES"/>
        </w:rPr>
        <w:t xml:space="preserve"> </w:t>
      </w:r>
      <w:r w:rsidRPr="003F0FAC">
        <w:rPr>
          <w:i/>
          <w:lang w:val="es-ES"/>
        </w:rPr>
        <w:t>85</w:t>
      </w:r>
      <w:r w:rsidRPr="003F0FAC">
        <w:rPr>
          <w:lang w:val="es-ES"/>
        </w:rPr>
        <w:t xml:space="preserve">, 2-4. </w:t>
      </w:r>
    </w:p>
    <w:p w14:paraId="622B4DEC" w14:textId="77777777" w:rsidR="0030452C" w:rsidRPr="003F0FAC" w:rsidRDefault="0030452C" w:rsidP="003F0FAC">
      <w:pPr>
        <w:jc w:val="both"/>
        <w:rPr>
          <w:lang w:val="es-ES"/>
        </w:rPr>
      </w:pPr>
    </w:p>
    <w:p w14:paraId="44DEF1ED" w14:textId="77777777" w:rsidR="0030452C" w:rsidRPr="003F0FAC" w:rsidRDefault="0030452C" w:rsidP="003F0FAC">
      <w:pPr>
        <w:jc w:val="both"/>
        <w:rPr>
          <w:lang w:val="es-ES"/>
        </w:rPr>
      </w:pPr>
      <w:proofErr w:type="spellStart"/>
      <w:r w:rsidRPr="003F0FAC">
        <w:rPr>
          <w:lang w:val="es-ES"/>
        </w:rPr>
        <w:t>Vit</w:t>
      </w:r>
      <w:proofErr w:type="spellEnd"/>
      <w:r w:rsidRPr="003F0FAC">
        <w:rPr>
          <w:lang w:val="es-ES"/>
        </w:rPr>
        <w:t xml:space="preserve">, P., Pedro, S., Vergara, C., &amp; </w:t>
      </w:r>
      <w:proofErr w:type="spellStart"/>
      <w:r w:rsidRPr="003F0FAC">
        <w:rPr>
          <w:lang w:val="es-ES"/>
        </w:rPr>
        <w:t>Deliza</w:t>
      </w:r>
      <w:proofErr w:type="spellEnd"/>
      <w:r w:rsidRPr="003F0FAC">
        <w:rPr>
          <w:lang w:val="es-ES"/>
        </w:rPr>
        <w:t xml:space="preserve">, R. (2017). </w:t>
      </w:r>
      <w:r w:rsidRPr="007C625F">
        <w:t xml:space="preserve">Ecuadorian honey types described by </w:t>
      </w:r>
      <w:proofErr w:type="spellStart"/>
      <w:r w:rsidRPr="007C625F">
        <w:t>Kichwa</w:t>
      </w:r>
      <w:proofErr w:type="spellEnd"/>
      <w:r w:rsidRPr="007C625F">
        <w:t xml:space="preserve"> community in Rio Chico, Pastaza province Ecuador using free-choice profiling. </w:t>
      </w:r>
      <w:r w:rsidRPr="003F0FAC">
        <w:rPr>
          <w:i/>
          <w:lang w:val="es-ES"/>
        </w:rPr>
        <w:t>Revista Brasileira de Farmacognosia</w:t>
      </w:r>
      <w:r w:rsidRPr="003F0FAC">
        <w:rPr>
          <w:lang w:val="es-ES"/>
        </w:rPr>
        <w:t xml:space="preserve">, </w:t>
      </w:r>
      <w:r w:rsidRPr="003F0FAC">
        <w:rPr>
          <w:i/>
          <w:lang w:val="es-ES"/>
        </w:rPr>
        <w:t>27</w:t>
      </w:r>
      <w:r w:rsidRPr="003F0FAC">
        <w:rPr>
          <w:lang w:val="es-ES"/>
        </w:rPr>
        <w:t>, 384-387.</w:t>
      </w:r>
    </w:p>
    <w:p w14:paraId="5CA45BF8" w14:textId="77777777" w:rsidR="0030452C" w:rsidRPr="003F0FAC" w:rsidRDefault="0030452C" w:rsidP="003F0FAC">
      <w:pPr>
        <w:jc w:val="both"/>
        <w:rPr>
          <w:lang w:val="es-ES"/>
        </w:rPr>
      </w:pPr>
    </w:p>
    <w:p w14:paraId="260D05CD" w14:textId="77777777" w:rsidR="0030452C" w:rsidRDefault="0030452C" w:rsidP="003F0FAC">
      <w:pPr>
        <w:jc w:val="both"/>
        <w:rPr>
          <w:lang w:val="en-CA"/>
        </w:rPr>
      </w:pPr>
      <w:proofErr w:type="spellStart"/>
      <w:r w:rsidRPr="007C625F">
        <w:rPr>
          <w:lang w:val="es-ES"/>
        </w:rPr>
        <w:lastRenderedPageBreak/>
        <w:t>Vit</w:t>
      </w:r>
      <w:proofErr w:type="spellEnd"/>
      <w:r w:rsidRPr="007C625F">
        <w:rPr>
          <w:lang w:val="es-ES"/>
        </w:rPr>
        <w:t xml:space="preserve">, P., </w:t>
      </w:r>
      <w:proofErr w:type="spellStart"/>
      <w:r w:rsidRPr="007C625F">
        <w:rPr>
          <w:lang w:val="es-ES"/>
        </w:rPr>
        <w:t>Persano</w:t>
      </w:r>
      <w:proofErr w:type="spellEnd"/>
      <w:r w:rsidRPr="007C625F">
        <w:rPr>
          <w:lang w:val="es-ES"/>
        </w:rPr>
        <w:t xml:space="preserve">, L., </w:t>
      </w:r>
      <w:proofErr w:type="spellStart"/>
      <w:r w:rsidRPr="007C625F">
        <w:rPr>
          <w:lang w:val="es-ES"/>
        </w:rPr>
        <w:t>Marano</w:t>
      </w:r>
      <w:proofErr w:type="spellEnd"/>
      <w:r w:rsidRPr="007C625F">
        <w:rPr>
          <w:lang w:val="es-ES"/>
        </w:rPr>
        <w:t>, M. L., &amp; Salas de Mejías</w:t>
      </w:r>
      <w:r>
        <w:rPr>
          <w:lang w:val="es-ES"/>
        </w:rPr>
        <w:t>,</w:t>
      </w:r>
      <w:r w:rsidRPr="007C625F">
        <w:rPr>
          <w:lang w:val="es-ES"/>
        </w:rPr>
        <w:t xml:space="preserve"> E. (1998). </w:t>
      </w:r>
      <w:r w:rsidRPr="007C625F">
        <w:t xml:space="preserve">Venezuelan stingless bee honeys </w:t>
      </w:r>
      <w:proofErr w:type="spellStart"/>
      <w:r w:rsidRPr="007C625F">
        <w:t>characterised</w:t>
      </w:r>
      <w:proofErr w:type="spellEnd"/>
      <w:r w:rsidRPr="007C625F">
        <w:t xml:space="preserve"> by multivariate analysis of compositional factors. </w:t>
      </w:r>
      <w:proofErr w:type="spellStart"/>
      <w:r w:rsidRPr="007C625F">
        <w:rPr>
          <w:i/>
          <w:lang w:val="en-CA"/>
        </w:rPr>
        <w:t>Apidologie</w:t>
      </w:r>
      <w:proofErr w:type="spellEnd"/>
      <w:r w:rsidRPr="007C625F">
        <w:rPr>
          <w:lang w:val="en-CA"/>
        </w:rPr>
        <w:t>,</w:t>
      </w:r>
      <w:r w:rsidRPr="007C625F">
        <w:rPr>
          <w:i/>
          <w:iCs/>
          <w:lang w:val="en-CA"/>
        </w:rPr>
        <w:t xml:space="preserve"> </w:t>
      </w:r>
      <w:r w:rsidRPr="007C625F">
        <w:rPr>
          <w:i/>
          <w:lang w:val="en-CA"/>
        </w:rPr>
        <w:t>29</w:t>
      </w:r>
      <w:r w:rsidRPr="007C625F">
        <w:rPr>
          <w:lang w:val="en-CA"/>
        </w:rPr>
        <w:t xml:space="preserve">, 377-389. </w:t>
      </w:r>
    </w:p>
    <w:p w14:paraId="28691269" w14:textId="77777777" w:rsidR="0030452C" w:rsidRPr="007C625F" w:rsidRDefault="0030452C" w:rsidP="003F0FAC">
      <w:pPr>
        <w:jc w:val="both"/>
      </w:pPr>
    </w:p>
    <w:p w14:paraId="434BECDA" w14:textId="77777777" w:rsidR="002B4106" w:rsidRPr="007C625F" w:rsidRDefault="002222B5" w:rsidP="003F0FAC">
      <w:pPr>
        <w:jc w:val="both"/>
      </w:pPr>
      <w:proofErr w:type="spellStart"/>
      <w:r w:rsidRPr="00165510">
        <w:rPr>
          <w:rFonts w:eastAsia="AdvTimes"/>
          <w:color w:val="000000" w:themeColor="text1"/>
          <w:lang w:eastAsia="en-US"/>
        </w:rPr>
        <w:t>Vit</w:t>
      </w:r>
      <w:proofErr w:type="spellEnd"/>
      <w:r w:rsidRPr="00165510">
        <w:rPr>
          <w:rFonts w:eastAsia="AdvTimes"/>
          <w:color w:val="000000" w:themeColor="text1"/>
          <w:lang w:eastAsia="en-US"/>
        </w:rPr>
        <w:t>, P.</w:t>
      </w:r>
      <w:r w:rsidR="00DE6EFA" w:rsidRPr="00165510">
        <w:rPr>
          <w:rFonts w:eastAsia="AdvTimes"/>
          <w:color w:val="000000" w:themeColor="text1"/>
          <w:lang w:eastAsia="en-US"/>
        </w:rPr>
        <w:t>,</w:t>
      </w:r>
      <w:r w:rsidRPr="00165510">
        <w:rPr>
          <w:rFonts w:eastAsia="AdvTimes"/>
          <w:color w:val="000000" w:themeColor="text1"/>
          <w:lang w:eastAsia="en-US"/>
        </w:rPr>
        <w:t xml:space="preserve"> &amp; </w:t>
      </w:r>
      <w:proofErr w:type="spellStart"/>
      <w:r w:rsidRPr="00165510">
        <w:rPr>
          <w:rFonts w:eastAsia="AdvTimes"/>
          <w:color w:val="000000" w:themeColor="text1"/>
          <w:lang w:eastAsia="en-US"/>
        </w:rPr>
        <w:t>Pulcini</w:t>
      </w:r>
      <w:proofErr w:type="spellEnd"/>
      <w:r w:rsidRPr="00165510">
        <w:rPr>
          <w:rFonts w:eastAsia="AdvTimes"/>
          <w:color w:val="000000" w:themeColor="text1"/>
          <w:lang w:eastAsia="en-US"/>
        </w:rPr>
        <w:t xml:space="preserve">, P. (1996). Diastase and </w:t>
      </w:r>
      <w:proofErr w:type="spellStart"/>
      <w:r w:rsidRPr="00165510">
        <w:rPr>
          <w:rFonts w:eastAsia="AdvTimes"/>
          <w:color w:val="000000" w:themeColor="text1"/>
          <w:lang w:eastAsia="en-US"/>
        </w:rPr>
        <w:t>invertase</w:t>
      </w:r>
      <w:proofErr w:type="spellEnd"/>
      <w:r w:rsidRPr="00165510">
        <w:rPr>
          <w:rFonts w:eastAsia="AdvTimes"/>
          <w:color w:val="000000" w:themeColor="text1"/>
          <w:lang w:eastAsia="en-US"/>
        </w:rPr>
        <w:t xml:space="preserve"> activities in </w:t>
      </w:r>
      <w:proofErr w:type="spellStart"/>
      <w:r w:rsidRPr="00165510">
        <w:rPr>
          <w:rFonts w:eastAsia="AdvTimes"/>
          <w:color w:val="000000" w:themeColor="text1"/>
          <w:lang w:eastAsia="en-US"/>
        </w:rPr>
        <w:t>Meliponini</w:t>
      </w:r>
      <w:proofErr w:type="spellEnd"/>
      <w:r w:rsidRPr="00165510">
        <w:rPr>
          <w:rFonts w:eastAsia="AdvTimes"/>
          <w:color w:val="000000" w:themeColor="text1"/>
          <w:lang w:eastAsia="en-US"/>
        </w:rPr>
        <w:t xml:space="preserve"> and </w:t>
      </w:r>
      <w:proofErr w:type="spellStart"/>
      <w:r w:rsidRPr="00165510">
        <w:rPr>
          <w:rFonts w:eastAsia="AdvTimes"/>
          <w:color w:val="000000" w:themeColor="text1"/>
          <w:lang w:eastAsia="en-US"/>
        </w:rPr>
        <w:t>Trigonini</w:t>
      </w:r>
      <w:proofErr w:type="spellEnd"/>
      <w:r w:rsidRPr="00165510">
        <w:rPr>
          <w:rFonts w:eastAsia="AdvTimes"/>
          <w:color w:val="000000" w:themeColor="text1"/>
          <w:lang w:eastAsia="en-US"/>
        </w:rPr>
        <w:t xml:space="preserve"> honeys from Venezuela. </w:t>
      </w:r>
      <w:r w:rsidRPr="00165510">
        <w:rPr>
          <w:rFonts w:eastAsia="AdvTimes"/>
          <w:i/>
          <w:color w:val="000000" w:themeColor="text1"/>
          <w:lang w:eastAsia="en-US"/>
        </w:rPr>
        <w:t>Journal of Apicultural Research</w:t>
      </w:r>
      <w:r w:rsidRPr="00165510">
        <w:rPr>
          <w:rFonts w:eastAsia="AdvTimes"/>
          <w:color w:val="000000" w:themeColor="text1"/>
          <w:lang w:eastAsia="en-US"/>
        </w:rPr>
        <w:t xml:space="preserve">, </w:t>
      </w:r>
      <w:r w:rsidRPr="00165510">
        <w:rPr>
          <w:rFonts w:eastAsia="AdvTimes"/>
          <w:i/>
          <w:color w:val="000000" w:themeColor="text1"/>
          <w:lang w:eastAsia="en-US"/>
        </w:rPr>
        <w:t>35</w:t>
      </w:r>
      <w:r w:rsidRPr="00165510">
        <w:rPr>
          <w:rFonts w:eastAsia="AdvTimes"/>
          <w:color w:val="000000" w:themeColor="text1"/>
          <w:lang w:eastAsia="en-US"/>
        </w:rPr>
        <w:t>, 57</w:t>
      </w:r>
      <w:r w:rsidRPr="007C625F">
        <w:rPr>
          <w:rFonts w:eastAsia="AdvTimes"/>
          <w:color w:val="000000" w:themeColor="text1"/>
          <w:lang w:eastAsia="en-US"/>
        </w:rPr>
        <w:t>-62.</w:t>
      </w:r>
    </w:p>
    <w:p w14:paraId="12CCC775" w14:textId="77777777" w:rsidR="002B4106" w:rsidRPr="007C625F" w:rsidRDefault="002B4106" w:rsidP="002B4106">
      <w:pPr>
        <w:ind w:left="708" w:hanging="708"/>
        <w:jc w:val="both"/>
      </w:pPr>
    </w:p>
    <w:p w14:paraId="116815B4" w14:textId="77777777" w:rsidR="002B4106" w:rsidRPr="007C625F" w:rsidRDefault="002B4106" w:rsidP="002B4106">
      <w:pPr>
        <w:ind w:left="708" w:hanging="708"/>
        <w:jc w:val="both"/>
      </w:pPr>
    </w:p>
    <w:p w14:paraId="3BD5F542" w14:textId="77777777" w:rsidR="00D13C0E" w:rsidRDefault="00D13C0E">
      <w:pPr>
        <w:jc w:val="center"/>
        <w:rPr>
          <w:szCs w:val="16"/>
        </w:rPr>
      </w:pPr>
    </w:p>
    <w:p w14:paraId="0B5C7993" w14:textId="77777777" w:rsidR="00D13C0E" w:rsidRPr="007C625F" w:rsidRDefault="00D13C0E">
      <w:pPr>
        <w:jc w:val="center"/>
        <w:rPr>
          <w:szCs w:val="16"/>
        </w:rPr>
      </w:pPr>
    </w:p>
    <w:p w14:paraId="117E2E04" w14:textId="77777777" w:rsidR="003355F8" w:rsidRPr="007C625F" w:rsidRDefault="003355F8">
      <w:pPr>
        <w:jc w:val="center"/>
        <w:rPr>
          <w:szCs w:val="16"/>
        </w:rPr>
      </w:pPr>
    </w:p>
    <w:p w14:paraId="30B7FA9D" w14:textId="77777777" w:rsidR="003355F8" w:rsidRDefault="003355F8">
      <w:pPr>
        <w:jc w:val="center"/>
        <w:rPr>
          <w:szCs w:val="16"/>
        </w:rPr>
      </w:pPr>
    </w:p>
    <w:p w14:paraId="48D228FB" w14:textId="77777777" w:rsidR="002E64A8" w:rsidRDefault="002E64A8">
      <w:pPr>
        <w:jc w:val="center"/>
        <w:rPr>
          <w:szCs w:val="16"/>
        </w:rPr>
      </w:pPr>
    </w:p>
    <w:p w14:paraId="417B0325" w14:textId="77777777" w:rsidR="002E64A8" w:rsidRDefault="002E64A8">
      <w:pPr>
        <w:jc w:val="center"/>
        <w:rPr>
          <w:szCs w:val="16"/>
        </w:rPr>
      </w:pPr>
    </w:p>
    <w:p w14:paraId="273473BE" w14:textId="77777777" w:rsidR="002E64A8" w:rsidRPr="007C625F" w:rsidRDefault="002E64A8">
      <w:pPr>
        <w:jc w:val="center"/>
        <w:rPr>
          <w:szCs w:val="16"/>
        </w:rPr>
      </w:pPr>
    </w:p>
    <w:p w14:paraId="1D16247E" w14:textId="77777777" w:rsidR="003355F8" w:rsidRPr="007C625F" w:rsidRDefault="00A414C5">
      <w:pPr>
        <w:jc w:val="center"/>
        <w:rPr>
          <w:szCs w:val="16"/>
        </w:rPr>
      </w:pPr>
      <w:r w:rsidRPr="007C625F">
        <w:rPr>
          <w:szCs w:val="16"/>
        </w:rPr>
        <w:t>TABLE 1</w:t>
      </w:r>
    </w:p>
    <w:p w14:paraId="7582A5E0" w14:textId="77777777" w:rsidR="003355F8" w:rsidRPr="007C625F" w:rsidRDefault="00A414C5">
      <w:pPr>
        <w:jc w:val="center"/>
        <w:rPr>
          <w:szCs w:val="16"/>
        </w:rPr>
      </w:pPr>
      <w:r w:rsidRPr="007C625F">
        <w:rPr>
          <w:szCs w:val="16"/>
        </w:rPr>
        <w:t xml:space="preserve">Physicochemical parameters of honey samples from the </w:t>
      </w:r>
      <w:proofErr w:type="spellStart"/>
      <w:r w:rsidRPr="007C625F">
        <w:rPr>
          <w:szCs w:val="16"/>
        </w:rPr>
        <w:t>Soconusco</w:t>
      </w:r>
      <w:proofErr w:type="spellEnd"/>
      <w:r w:rsidRPr="007C625F">
        <w:rPr>
          <w:szCs w:val="16"/>
        </w:rPr>
        <w:t xml:space="preserve"> region in Chiapas</w:t>
      </w:r>
    </w:p>
    <w:tbl>
      <w:tblPr>
        <w:tblStyle w:val="Sombreadoclaro"/>
        <w:tblpPr w:leftFromText="141" w:rightFromText="141" w:vertAnchor="text" w:horzAnchor="page" w:tblpX="550" w:tblpY="376"/>
        <w:tblW w:w="111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896"/>
        <w:gridCol w:w="260"/>
        <w:gridCol w:w="767"/>
        <w:gridCol w:w="1279"/>
        <w:gridCol w:w="1280"/>
        <w:gridCol w:w="1155"/>
        <w:gridCol w:w="1020"/>
        <w:gridCol w:w="1069"/>
        <w:gridCol w:w="1108"/>
        <w:gridCol w:w="1049"/>
        <w:gridCol w:w="1314"/>
      </w:tblGrid>
      <w:tr w:rsidR="003F0FAC" w:rsidRPr="007C625F" w14:paraId="72DA89DB" w14:textId="77777777" w:rsidTr="003F0FA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56" w:type="dxa"/>
            <w:gridSpan w:val="2"/>
            <w:shd w:val="clear" w:color="auto" w:fill="auto"/>
          </w:tcPr>
          <w:p w14:paraId="354F8CAA" w14:textId="77777777" w:rsidR="009B71E9" w:rsidRPr="007C625F" w:rsidRDefault="009B71E9" w:rsidP="009B71E9">
            <w:pPr>
              <w:jc w:val="center"/>
              <w:rPr>
                <w:b w:val="0"/>
                <w:sz w:val="16"/>
                <w:szCs w:val="16"/>
              </w:rPr>
            </w:pPr>
            <w:r w:rsidRPr="007C625F">
              <w:rPr>
                <w:b w:val="0"/>
                <w:sz w:val="16"/>
                <w:szCs w:val="16"/>
              </w:rPr>
              <w:t>HONEY SAMPLES</w:t>
            </w:r>
          </w:p>
        </w:tc>
        <w:tc>
          <w:tcPr>
            <w:tcW w:w="767" w:type="dxa"/>
            <w:shd w:val="clear" w:color="auto" w:fill="auto"/>
          </w:tcPr>
          <w:p w14:paraId="47D42376"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pH</w:t>
            </w:r>
          </w:p>
        </w:tc>
        <w:tc>
          <w:tcPr>
            <w:tcW w:w="1279" w:type="dxa"/>
            <w:shd w:val="clear" w:color="auto" w:fill="auto"/>
          </w:tcPr>
          <w:p w14:paraId="30613E35"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EC</w:t>
            </w:r>
          </w:p>
          <w:p w14:paraId="1D9C5704"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w:t>
            </w:r>
            <w:r w:rsidRPr="007C625F">
              <w:rPr>
                <w:rFonts w:eastAsiaTheme="minorHAnsi"/>
                <w:b w:val="0"/>
                <w:color w:val="000000" w:themeColor="text1"/>
                <w:sz w:val="16"/>
                <w:szCs w:val="16"/>
                <w:lang w:val="es-MX" w:eastAsia="en-US"/>
              </w:rPr>
              <w:t>µ</w:t>
            </w:r>
            <w:r w:rsidRPr="007C625F">
              <w:rPr>
                <w:b w:val="0"/>
                <w:sz w:val="16"/>
                <w:szCs w:val="16"/>
              </w:rPr>
              <w:t>S/cm)</w:t>
            </w:r>
          </w:p>
        </w:tc>
        <w:tc>
          <w:tcPr>
            <w:tcW w:w="1280" w:type="dxa"/>
            <w:shd w:val="clear" w:color="auto" w:fill="auto"/>
          </w:tcPr>
          <w:p w14:paraId="11C2ED2D"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Free acidity (</w:t>
            </w:r>
            <w:proofErr w:type="spellStart"/>
            <w:r w:rsidRPr="007C625F">
              <w:rPr>
                <w:b w:val="0"/>
                <w:sz w:val="16"/>
                <w:szCs w:val="16"/>
              </w:rPr>
              <w:t>meq</w:t>
            </w:r>
            <w:proofErr w:type="spellEnd"/>
            <w:r w:rsidRPr="007C625F">
              <w:rPr>
                <w:b w:val="0"/>
                <w:sz w:val="16"/>
                <w:szCs w:val="16"/>
              </w:rPr>
              <w:t>/kg)</w:t>
            </w:r>
          </w:p>
        </w:tc>
        <w:tc>
          <w:tcPr>
            <w:tcW w:w="1155" w:type="dxa"/>
            <w:shd w:val="clear" w:color="auto" w:fill="auto"/>
          </w:tcPr>
          <w:p w14:paraId="7E119E14"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Aw (g/100g)</w:t>
            </w:r>
          </w:p>
        </w:tc>
        <w:tc>
          <w:tcPr>
            <w:tcW w:w="1020" w:type="dxa"/>
            <w:shd w:val="clear" w:color="auto" w:fill="auto"/>
          </w:tcPr>
          <w:p w14:paraId="04EA5117"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Water content (g/100g)</w:t>
            </w:r>
          </w:p>
        </w:tc>
        <w:tc>
          <w:tcPr>
            <w:tcW w:w="1069" w:type="dxa"/>
            <w:shd w:val="clear" w:color="auto" w:fill="auto"/>
          </w:tcPr>
          <w:p w14:paraId="2C35A185"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Color</w:t>
            </w:r>
          </w:p>
        </w:tc>
        <w:tc>
          <w:tcPr>
            <w:tcW w:w="1108" w:type="dxa"/>
            <w:shd w:val="clear" w:color="auto" w:fill="auto"/>
          </w:tcPr>
          <w:p w14:paraId="20822DB5"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Reducing sugars (g/100g)</w:t>
            </w:r>
          </w:p>
        </w:tc>
        <w:tc>
          <w:tcPr>
            <w:tcW w:w="1049" w:type="dxa"/>
            <w:shd w:val="clear" w:color="auto" w:fill="auto"/>
          </w:tcPr>
          <w:p w14:paraId="3D2029AF"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HMF (mg/100g)</w:t>
            </w:r>
          </w:p>
        </w:tc>
        <w:tc>
          <w:tcPr>
            <w:tcW w:w="1314" w:type="dxa"/>
            <w:shd w:val="clear" w:color="auto" w:fill="auto"/>
          </w:tcPr>
          <w:p w14:paraId="15EBE981"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Diastase</w:t>
            </w:r>
          </w:p>
          <w:p w14:paraId="1669C5EB" w14:textId="77777777" w:rsidR="009B71E9" w:rsidRPr="007C625F" w:rsidRDefault="009B71E9" w:rsidP="009B71E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625F">
              <w:rPr>
                <w:b w:val="0"/>
                <w:sz w:val="16"/>
                <w:szCs w:val="16"/>
              </w:rPr>
              <w:t>(DN)</w:t>
            </w:r>
          </w:p>
        </w:tc>
      </w:tr>
      <w:tr w:rsidR="003F0FAC" w:rsidRPr="007C625F" w14:paraId="5E800D88" w14:textId="77777777" w:rsidTr="003F0FA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44E78D52" w14:textId="77777777" w:rsidR="009B71E9" w:rsidRPr="007C625F" w:rsidRDefault="009B71E9" w:rsidP="009B71E9">
            <w:pPr>
              <w:jc w:val="center"/>
              <w:rPr>
                <w:b w:val="0"/>
                <w:sz w:val="16"/>
                <w:szCs w:val="16"/>
              </w:rPr>
            </w:pPr>
          </w:p>
          <w:p w14:paraId="022558E3" w14:textId="77777777" w:rsidR="009B71E9" w:rsidRPr="007C625F" w:rsidRDefault="009B71E9" w:rsidP="009B71E9">
            <w:pPr>
              <w:jc w:val="center"/>
              <w:rPr>
                <w:b w:val="0"/>
                <w:sz w:val="16"/>
                <w:szCs w:val="16"/>
              </w:rPr>
            </w:pPr>
          </w:p>
          <w:p w14:paraId="6DCFA4A0" w14:textId="77777777" w:rsidR="009B71E9" w:rsidRPr="007C625F" w:rsidRDefault="009B71E9" w:rsidP="009B71E9">
            <w:pPr>
              <w:jc w:val="center"/>
              <w:rPr>
                <w:b w:val="0"/>
                <w:sz w:val="16"/>
                <w:szCs w:val="16"/>
              </w:rPr>
            </w:pPr>
            <w:proofErr w:type="spellStart"/>
            <w:r w:rsidRPr="007C625F">
              <w:rPr>
                <w:b w:val="0"/>
                <w:sz w:val="16"/>
                <w:szCs w:val="16"/>
              </w:rPr>
              <w:t>MsTa</w:t>
            </w:r>
            <w:proofErr w:type="spellEnd"/>
          </w:p>
        </w:tc>
        <w:tc>
          <w:tcPr>
            <w:tcW w:w="1027" w:type="dxa"/>
            <w:gridSpan w:val="2"/>
            <w:shd w:val="clear" w:color="auto" w:fill="auto"/>
          </w:tcPr>
          <w:p w14:paraId="51EB75C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51113F9C"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1DC21CFD"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3.32</w:t>
            </w:r>
            <w:r w:rsidRPr="007C625F">
              <w:rPr>
                <w:sz w:val="16"/>
                <w:szCs w:val="16"/>
                <w:vertAlign w:val="superscript"/>
              </w:rPr>
              <w:t>b</w:t>
            </w:r>
            <w:r w:rsidRPr="007C625F">
              <w:rPr>
                <w:sz w:val="16"/>
                <w:szCs w:val="16"/>
                <w:lang w:val="pt-BR"/>
              </w:rPr>
              <w:t>±0.152</w:t>
            </w:r>
          </w:p>
        </w:tc>
        <w:tc>
          <w:tcPr>
            <w:tcW w:w="1279" w:type="dxa"/>
            <w:shd w:val="clear" w:color="auto" w:fill="auto"/>
          </w:tcPr>
          <w:p w14:paraId="3ADEDD2B"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12D78A7F"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71E8F5BD"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255.66</w:t>
            </w:r>
            <w:r w:rsidRPr="007C625F">
              <w:rPr>
                <w:sz w:val="16"/>
                <w:szCs w:val="16"/>
                <w:vertAlign w:val="superscript"/>
              </w:rPr>
              <w:t>b</w:t>
            </w:r>
            <w:r w:rsidRPr="007C625F">
              <w:rPr>
                <w:sz w:val="16"/>
                <w:szCs w:val="16"/>
                <w:lang w:val="pt-BR"/>
              </w:rPr>
              <w:t>±</w:t>
            </w:r>
            <w:r w:rsidRPr="007C625F">
              <w:rPr>
                <w:sz w:val="16"/>
                <w:szCs w:val="16"/>
                <w:lang w:val="es-MX" w:eastAsia="es-MX"/>
              </w:rPr>
              <w:t>10.066</w:t>
            </w:r>
          </w:p>
          <w:p w14:paraId="1128381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280" w:type="dxa"/>
            <w:shd w:val="clear" w:color="auto" w:fill="auto"/>
          </w:tcPr>
          <w:p w14:paraId="4EFBA6F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274018F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610A4BB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39.13</w:t>
            </w:r>
            <w:r w:rsidRPr="007C625F">
              <w:rPr>
                <w:sz w:val="16"/>
                <w:szCs w:val="16"/>
                <w:vertAlign w:val="superscript"/>
              </w:rPr>
              <w:t>a</w:t>
            </w:r>
            <w:r w:rsidRPr="007C625F">
              <w:rPr>
                <w:sz w:val="16"/>
                <w:szCs w:val="16"/>
                <w:lang w:val="pt-BR"/>
              </w:rPr>
              <w:t>±</w:t>
            </w:r>
            <w:r w:rsidRPr="007C625F">
              <w:rPr>
                <w:sz w:val="16"/>
                <w:szCs w:val="16"/>
                <w:lang w:val="es-MX" w:eastAsia="es-MX"/>
              </w:rPr>
              <w:t>2.8133</w:t>
            </w:r>
          </w:p>
        </w:tc>
        <w:tc>
          <w:tcPr>
            <w:tcW w:w="1155" w:type="dxa"/>
            <w:shd w:val="clear" w:color="auto" w:fill="auto"/>
          </w:tcPr>
          <w:p w14:paraId="63069339"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0E4AEE5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6BA54F8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59.32</w:t>
            </w:r>
            <w:r w:rsidRPr="007C625F">
              <w:rPr>
                <w:sz w:val="16"/>
                <w:szCs w:val="16"/>
                <w:vertAlign w:val="superscript"/>
              </w:rPr>
              <w:t>a</w:t>
            </w:r>
            <w:r w:rsidRPr="007C625F">
              <w:rPr>
                <w:sz w:val="16"/>
                <w:szCs w:val="16"/>
                <w:lang w:val="pt-BR"/>
              </w:rPr>
              <w:t>±</w:t>
            </w:r>
            <w:r w:rsidRPr="007C625F">
              <w:rPr>
                <w:sz w:val="16"/>
                <w:szCs w:val="16"/>
                <w:lang w:val="es-MX" w:eastAsia="es-MX"/>
              </w:rPr>
              <w:t>2.9872</w:t>
            </w:r>
          </w:p>
          <w:p w14:paraId="3FE8A71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shd w:val="clear" w:color="auto" w:fill="auto"/>
          </w:tcPr>
          <w:p w14:paraId="5B5DF37E"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3E530B1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12DCE419"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rPr>
            </w:pPr>
            <w:r w:rsidRPr="007C625F">
              <w:rPr>
                <w:sz w:val="16"/>
                <w:szCs w:val="16"/>
              </w:rPr>
              <w:t>36.4</w:t>
            </w:r>
            <w:r w:rsidRPr="007C625F">
              <w:rPr>
                <w:sz w:val="16"/>
                <w:szCs w:val="16"/>
                <w:vertAlign w:val="superscript"/>
              </w:rPr>
              <w:t>a</w:t>
            </w:r>
            <w:r w:rsidRPr="007C625F">
              <w:rPr>
                <w:sz w:val="16"/>
                <w:szCs w:val="16"/>
                <w:lang w:val="pt-BR"/>
              </w:rPr>
              <w:t>±0.2</w:t>
            </w:r>
          </w:p>
          <w:p w14:paraId="3F2740CA"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69" w:type="dxa"/>
            <w:shd w:val="clear" w:color="auto" w:fill="auto"/>
          </w:tcPr>
          <w:p w14:paraId="5FED579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2F45AC92"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1EFA34C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0.15</w:t>
            </w:r>
            <w:r w:rsidRPr="007C625F">
              <w:rPr>
                <w:sz w:val="16"/>
                <w:szCs w:val="16"/>
                <w:vertAlign w:val="superscript"/>
              </w:rPr>
              <w:t>a</w:t>
            </w:r>
            <w:r w:rsidRPr="007C625F">
              <w:rPr>
                <w:sz w:val="16"/>
                <w:szCs w:val="16"/>
                <w:lang w:val="pt-BR"/>
              </w:rPr>
              <w:t>±</w:t>
            </w:r>
            <w:r w:rsidRPr="007C625F">
              <w:rPr>
                <w:sz w:val="16"/>
                <w:szCs w:val="16"/>
                <w:lang w:val="es-MX" w:eastAsia="es-MX"/>
              </w:rPr>
              <w:t>0.0005</w:t>
            </w:r>
          </w:p>
        </w:tc>
        <w:tc>
          <w:tcPr>
            <w:tcW w:w="1108" w:type="dxa"/>
            <w:shd w:val="clear" w:color="auto" w:fill="auto"/>
          </w:tcPr>
          <w:p w14:paraId="7FC7AB0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29F92B99"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570A506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60.72</w:t>
            </w:r>
            <w:r w:rsidRPr="007C625F">
              <w:rPr>
                <w:sz w:val="16"/>
                <w:szCs w:val="16"/>
                <w:vertAlign w:val="superscript"/>
              </w:rPr>
              <w:t>a</w:t>
            </w:r>
            <w:r w:rsidRPr="007C625F">
              <w:rPr>
                <w:sz w:val="16"/>
                <w:szCs w:val="16"/>
                <w:lang w:val="pt-BR"/>
              </w:rPr>
              <w:t>±</w:t>
            </w:r>
            <w:r w:rsidRPr="007C625F">
              <w:rPr>
                <w:sz w:val="16"/>
                <w:szCs w:val="16"/>
                <w:lang w:val="es-MX" w:eastAsia="es-MX"/>
              </w:rPr>
              <w:t>0.095</w:t>
            </w:r>
          </w:p>
          <w:p w14:paraId="41BAF4EE"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49" w:type="dxa"/>
            <w:shd w:val="clear" w:color="auto" w:fill="auto"/>
          </w:tcPr>
          <w:p w14:paraId="3C5317D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p>
          <w:p w14:paraId="5AC5801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p>
          <w:p w14:paraId="65D00A62"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lang w:val="es-MX" w:eastAsia="es-MX"/>
              </w:rPr>
              <w:t>Nd</w:t>
            </w:r>
          </w:p>
          <w:p w14:paraId="792B407E"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314" w:type="dxa"/>
            <w:shd w:val="clear" w:color="auto" w:fill="auto"/>
          </w:tcPr>
          <w:p w14:paraId="0B561B63"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color w:val="000000"/>
                <w:sz w:val="16"/>
                <w:szCs w:val="16"/>
                <w:lang w:val="es-MX" w:eastAsia="es-MX"/>
              </w:rPr>
            </w:pPr>
          </w:p>
          <w:p w14:paraId="016550F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color w:val="000000"/>
                <w:sz w:val="16"/>
                <w:szCs w:val="16"/>
                <w:lang w:val="es-MX" w:eastAsia="es-MX"/>
              </w:rPr>
            </w:pPr>
          </w:p>
          <w:p w14:paraId="26DF45A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color w:val="000000"/>
                <w:sz w:val="16"/>
                <w:szCs w:val="16"/>
                <w:lang w:val="es-MX" w:eastAsia="es-MX"/>
              </w:rPr>
              <w:t>7.32</w:t>
            </w:r>
            <w:r w:rsidRPr="007C625F">
              <w:rPr>
                <w:sz w:val="16"/>
                <w:szCs w:val="16"/>
                <w:vertAlign w:val="superscript"/>
                <w:lang w:val="es-MX" w:eastAsia="es-MX"/>
              </w:rPr>
              <w:t xml:space="preserve"> a</w:t>
            </w:r>
            <w:r w:rsidRPr="007C625F">
              <w:rPr>
                <w:sz w:val="16"/>
                <w:szCs w:val="16"/>
                <w:lang w:val="pt-BR"/>
              </w:rPr>
              <w:t>±</w:t>
            </w:r>
            <w:r w:rsidRPr="007C625F">
              <w:rPr>
                <w:color w:val="000000"/>
                <w:sz w:val="16"/>
                <w:szCs w:val="16"/>
                <w:lang w:val="es-MX" w:eastAsia="es-MX"/>
              </w:rPr>
              <w:t>0.080</w:t>
            </w:r>
          </w:p>
        </w:tc>
      </w:tr>
      <w:tr w:rsidR="003F0FAC" w:rsidRPr="007C625F" w14:paraId="6BAC3270" w14:textId="77777777" w:rsidTr="003F0FAC">
        <w:trPr>
          <w:trHeight w:val="383"/>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7193F508" w14:textId="77777777" w:rsidR="009B71E9" w:rsidRPr="007C625F" w:rsidRDefault="009B71E9" w:rsidP="009B71E9">
            <w:pPr>
              <w:jc w:val="center"/>
              <w:rPr>
                <w:b w:val="0"/>
                <w:sz w:val="16"/>
                <w:szCs w:val="16"/>
              </w:rPr>
            </w:pPr>
          </w:p>
          <w:p w14:paraId="542C152A" w14:textId="77777777" w:rsidR="009B71E9" w:rsidRPr="007C625F" w:rsidRDefault="009B71E9" w:rsidP="009B71E9">
            <w:pPr>
              <w:jc w:val="center"/>
              <w:rPr>
                <w:b w:val="0"/>
                <w:sz w:val="16"/>
                <w:szCs w:val="16"/>
              </w:rPr>
            </w:pPr>
            <w:proofErr w:type="spellStart"/>
            <w:r w:rsidRPr="007C625F">
              <w:rPr>
                <w:b w:val="0"/>
                <w:sz w:val="16"/>
                <w:szCs w:val="16"/>
              </w:rPr>
              <w:t>SmCa</w:t>
            </w:r>
            <w:proofErr w:type="spellEnd"/>
          </w:p>
        </w:tc>
        <w:tc>
          <w:tcPr>
            <w:tcW w:w="1027" w:type="dxa"/>
            <w:gridSpan w:val="2"/>
            <w:shd w:val="clear" w:color="auto" w:fill="auto"/>
          </w:tcPr>
          <w:p w14:paraId="3A34BD68"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14530DC2"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4.86</w:t>
            </w:r>
            <w:r w:rsidRPr="007C625F">
              <w:rPr>
                <w:sz w:val="16"/>
                <w:szCs w:val="16"/>
                <w:vertAlign w:val="superscript"/>
              </w:rPr>
              <w:t>e</w:t>
            </w:r>
            <w:r w:rsidRPr="007C625F">
              <w:rPr>
                <w:sz w:val="16"/>
                <w:szCs w:val="16"/>
                <w:lang w:val="pt-BR"/>
              </w:rPr>
              <w:t>±0.092</w:t>
            </w:r>
          </w:p>
        </w:tc>
        <w:tc>
          <w:tcPr>
            <w:tcW w:w="1279" w:type="dxa"/>
            <w:shd w:val="clear" w:color="auto" w:fill="auto"/>
          </w:tcPr>
          <w:p w14:paraId="5143902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27FF4A92"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1211.33</w:t>
            </w:r>
            <w:r w:rsidRPr="007C625F">
              <w:rPr>
                <w:sz w:val="16"/>
                <w:szCs w:val="16"/>
                <w:vertAlign w:val="superscript"/>
              </w:rPr>
              <w:t>g</w:t>
            </w:r>
            <w:r w:rsidRPr="007C625F">
              <w:rPr>
                <w:sz w:val="16"/>
                <w:szCs w:val="16"/>
                <w:lang w:val="pt-BR"/>
              </w:rPr>
              <w:t>±</w:t>
            </w:r>
            <w:r w:rsidRPr="007C625F">
              <w:rPr>
                <w:sz w:val="16"/>
                <w:szCs w:val="16"/>
                <w:lang w:val="es-MX" w:eastAsia="es-MX"/>
              </w:rPr>
              <w:t>1.154</w:t>
            </w:r>
          </w:p>
        </w:tc>
        <w:tc>
          <w:tcPr>
            <w:tcW w:w="1280" w:type="dxa"/>
            <w:shd w:val="clear" w:color="auto" w:fill="auto"/>
          </w:tcPr>
          <w:p w14:paraId="07DC814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31596501"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69.87</w:t>
            </w:r>
            <w:r w:rsidRPr="007C625F">
              <w:rPr>
                <w:sz w:val="16"/>
                <w:szCs w:val="16"/>
                <w:vertAlign w:val="superscript"/>
              </w:rPr>
              <w:t>d</w:t>
            </w:r>
            <w:r w:rsidRPr="007C625F">
              <w:rPr>
                <w:sz w:val="16"/>
                <w:szCs w:val="16"/>
                <w:lang w:val="pt-BR"/>
              </w:rPr>
              <w:t>±</w:t>
            </w:r>
            <w:r w:rsidRPr="007C625F">
              <w:rPr>
                <w:sz w:val="16"/>
                <w:szCs w:val="16"/>
                <w:lang w:val="es-MX" w:eastAsia="es-MX"/>
              </w:rPr>
              <w:t>9.9818</w:t>
            </w:r>
          </w:p>
        </w:tc>
        <w:tc>
          <w:tcPr>
            <w:tcW w:w="1155" w:type="dxa"/>
            <w:shd w:val="clear" w:color="auto" w:fill="auto"/>
          </w:tcPr>
          <w:p w14:paraId="4D849EC5"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73CBC960"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66.02</w:t>
            </w:r>
            <w:r w:rsidRPr="007C625F">
              <w:rPr>
                <w:sz w:val="16"/>
                <w:szCs w:val="16"/>
                <w:vertAlign w:val="superscript"/>
              </w:rPr>
              <w:t>b</w:t>
            </w:r>
            <w:r w:rsidRPr="007C625F">
              <w:rPr>
                <w:sz w:val="16"/>
                <w:szCs w:val="16"/>
                <w:lang w:val="pt-BR"/>
              </w:rPr>
              <w:t>±</w:t>
            </w:r>
            <w:r w:rsidRPr="007C625F">
              <w:rPr>
                <w:sz w:val="16"/>
                <w:szCs w:val="16"/>
                <w:lang w:val="es-MX" w:eastAsia="es-MX"/>
              </w:rPr>
              <w:t>2.7747</w:t>
            </w:r>
          </w:p>
          <w:p w14:paraId="6BF95199"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shd w:val="clear" w:color="auto" w:fill="auto"/>
          </w:tcPr>
          <w:p w14:paraId="56BC3FC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0EE8D154"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36.03</w:t>
            </w:r>
            <w:r w:rsidRPr="007C625F">
              <w:rPr>
                <w:sz w:val="16"/>
                <w:szCs w:val="16"/>
                <w:vertAlign w:val="superscript"/>
              </w:rPr>
              <w:t>a</w:t>
            </w:r>
            <w:r w:rsidRPr="007C625F">
              <w:rPr>
                <w:sz w:val="16"/>
                <w:szCs w:val="16"/>
                <w:lang w:val="pt-BR"/>
              </w:rPr>
              <w:t>±1.68</w:t>
            </w:r>
          </w:p>
        </w:tc>
        <w:tc>
          <w:tcPr>
            <w:tcW w:w="1069" w:type="dxa"/>
            <w:shd w:val="clear" w:color="auto" w:fill="auto"/>
          </w:tcPr>
          <w:p w14:paraId="14B330ED"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3968AA6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0.75</w:t>
            </w:r>
            <w:r w:rsidRPr="007C625F">
              <w:rPr>
                <w:sz w:val="16"/>
                <w:szCs w:val="16"/>
                <w:vertAlign w:val="superscript"/>
              </w:rPr>
              <w:t>e</w:t>
            </w:r>
            <w:r w:rsidRPr="007C625F">
              <w:rPr>
                <w:sz w:val="16"/>
                <w:szCs w:val="16"/>
                <w:lang w:val="pt-BR"/>
              </w:rPr>
              <w:t>±</w:t>
            </w:r>
            <w:r w:rsidRPr="007C625F">
              <w:rPr>
                <w:sz w:val="16"/>
                <w:szCs w:val="16"/>
                <w:lang w:val="es-MX" w:eastAsia="es-MX"/>
              </w:rPr>
              <w:t>0.064</w:t>
            </w:r>
          </w:p>
          <w:p w14:paraId="7F5EBF28"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108" w:type="dxa"/>
            <w:shd w:val="clear" w:color="auto" w:fill="auto"/>
          </w:tcPr>
          <w:p w14:paraId="70D85E22"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37A04141"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52.89</w:t>
            </w:r>
            <w:r w:rsidRPr="007C625F">
              <w:rPr>
                <w:sz w:val="16"/>
                <w:szCs w:val="16"/>
                <w:vertAlign w:val="superscript"/>
              </w:rPr>
              <w:t>a</w:t>
            </w:r>
            <w:r w:rsidRPr="007C625F">
              <w:rPr>
                <w:sz w:val="16"/>
                <w:szCs w:val="16"/>
                <w:lang w:val="pt-BR"/>
              </w:rPr>
              <w:t>±</w:t>
            </w:r>
            <w:r w:rsidRPr="007C625F">
              <w:rPr>
                <w:sz w:val="16"/>
                <w:szCs w:val="16"/>
                <w:lang w:val="es-MX" w:eastAsia="es-MX"/>
              </w:rPr>
              <w:t>0.054</w:t>
            </w:r>
          </w:p>
          <w:p w14:paraId="19F41AAE"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49" w:type="dxa"/>
            <w:shd w:val="clear" w:color="auto" w:fill="auto"/>
          </w:tcPr>
          <w:p w14:paraId="44B0444D"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p>
          <w:p w14:paraId="39391591"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lang w:val="es-MX" w:eastAsia="es-MX"/>
              </w:rPr>
              <w:t>Nd</w:t>
            </w:r>
          </w:p>
          <w:p w14:paraId="5DFD1C1D"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314" w:type="dxa"/>
            <w:shd w:val="clear" w:color="auto" w:fill="auto"/>
          </w:tcPr>
          <w:p w14:paraId="522C6677"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color w:val="000000"/>
                <w:sz w:val="16"/>
                <w:szCs w:val="16"/>
                <w:lang w:val="es-MX" w:eastAsia="es-MX"/>
              </w:rPr>
            </w:pPr>
          </w:p>
          <w:p w14:paraId="0C63CC95"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color w:val="000000"/>
                <w:sz w:val="16"/>
                <w:szCs w:val="16"/>
                <w:lang w:val="es-MX" w:eastAsia="es-MX"/>
              </w:rPr>
              <w:t>1.98</w:t>
            </w:r>
            <w:r w:rsidRPr="007C625F">
              <w:rPr>
                <w:sz w:val="16"/>
                <w:szCs w:val="16"/>
                <w:vertAlign w:val="superscript"/>
              </w:rPr>
              <w:t xml:space="preserve"> a</w:t>
            </w:r>
            <w:r w:rsidRPr="007C625F">
              <w:rPr>
                <w:sz w:val="16"/>
                <w:szCs w:val="16"/>
                <w:lang w:val="pt-BR"/>
              </w:rPr>
              <w:t>±</w:t>
            </w:r>
            <w:r w:rsidRPr="007C625F">
              <w:rPr>
                <w:color w:val="000000"/>
                <w:sz w:val="16"/>
                <w:szCs w:val="16"/>
                <w:lang w:val="es-MX" w:eastAsia="es-MX"/>
              </w:rPr>
              <w:t>0.0017</w:t>
            </w:r>
          </w:p>
        </w:tc>
      </w:tr>
      <w:tr w:rsidR="003F0FAC" w:rsidRPr="007C625F" w14:paraId="29FE5F78" w14:textId="77777777" w:rsidTr="003F0FA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4817E960" w14:textId="77777777" w:rsidR="009B71E9" w:rsidRPr="007C625F" w:rsidRDefault="009B71E9" w:rsidP="009B71E9">
            <w:pPr>
              <w:jc w:val="center"/>
              <w:rPr>
                <w:b w:val="0"/>
                <w:sz w:val="16"/>
                <w:szCs w:val="16"/>
              </w:rPr>
            </w:pPr>
          </w:p>
          <w:p w14:paraId="5860D6EC" w14:textId="77777777" w:rsidR="009B71E9" w:rsidRPr="007C625F" w:rsidRDefault="009B71E9" w:rsidP="009B71E9">
            <w:pPr>
              <w:jc w:val="center"/>
              <w:rPr>
                <w:b w:val="0"/>
                <w:sz w:val="16"/>
                <w:szCs w:val="16"/>
              </w:rPr>
            </w:pPr>
            <w:proofErr w:type="spellStart"/>
            <w:r w:rsidRPr="007C625F">
              <w:rPr>
                <w:b w:val="0"/>
                <w:sz w:val="16"/>
                <w:szCs w:val="16"/>
              </w:rPr>
              <w:t>MbTa</w:t>
            </w:r>
            <w:proofErr w:type="spellEnd"/>
          </w:p>
        </w:tc>
        <w:tc>
          <w:tcPr>
            <w:tcW w:w="1027" w:type="dxa"/>
            <w:gridSpan w:val="2"/>
            <w:shd w:val="clear" w:color="auto" w:fill="auto"/>
          </w:tcPr>
          <w:p w14:paraId="16220DC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3377504E"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3.27</w:t>
            </w:r>
            <w:r w:rsidRPr="007C625F">
              <w:rPr>
                <w:sz w:val="16"/>
                <w:szCs w:val="16"/>
                <w:vertAlign w:val="superscript"/>
              </w:rPr>
              <w:t>b</w:t>
            </w:r>
            <w:r w:rsidRPr="007C625F">
              <w:rPr>
                <w:sz w:val="16"/>
                <w:szCs w:val="16"/>
                <w:lang w:val="pt-BR"/>
              </w:rPr>
              <w:t>±0.025</w:t>
            </w:r>
          </w:p>
        </w:tc>
        <w:tc>
          <w:tcPr>
            <w:tcW w:w="1279" w:type="dxa"/>
            <w:shd w:val="clear" w:color="auto" w:fill="auto"/>
          </w:tcPr>
          <w:p w14:paraId="03507EFB"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422410F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114.66</w:t>
            </w:r>
            <w:r w:rsidRPr="007C625F">
              <w:rPr>
                <w:sz w:val="16"/>
                <w:szCs w:val="16"/>
                <w:vertAlign w:val="superscript"/>
              </w:rPr>
              <w:t>a</w:t>
            </w:r>
            <w:r w:rsidRPr="007C625F">
              <w:rPr>
                <w:sz w:val="16"/>
                <w:szCs w:val="16"/>
                <w:lang w:val="pt-BR"/>
              </w:rPr>
              <w:t>±</w:t>
            </w:r>
            <w:r w:rsidRPr="007C625F">
              <w:rPr>
                <w:sz w:val="16"/>
                <w:szCs w:val="16"/>
                <w:lang w:val="es-MX" w:eastAsia="es-MX"/>
              </w:rPr>
              <w:t>13.316</w:t>
            </w:r>
          </w:p>
          <w:p w14:paraId="7CABACE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280" w:type="dxa"/>
            <w:shd w:val="clear" w:color="auto" w:fill="auto"/>
          </w:tcPr>
          <w:p w14:paraId="6114C3E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74AB5DC9"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35</w:t>
            </w:r>
            <w:r w:rsidRPr="007C625F">
              <w:rPr>
                <w:sz w:val="16"/>
                <w:szCs w:val="16"/>
                <w:vertAlign w:val="superscript"/>
              </w:rPr>
              <w:t>a</w:t>
            </w:r>
            <w:r w:rsidRPr="007C625F">
              <w:rPr>
                <w:sz w:val="16"/>
                <w:szCs w:val="16"/>
                <w:lang w:val="pt-BR"/>
              </w:rPr>
              <w:t>±</w:t>
            </w:r>
            <w:r w:rsidRPr="007C625F">
              <w:rPr>
                <w:sz w:val="16"/>
                <w:szCs w:val="16"/>
                <w:lang w:val="es-MX" w:eastAsia="es-MX"/>
              </w:rPr>
              <w:t>0.5375</w:t>
            </w:r>
          </w:p>
        </w:tc>
        <w:tc>
          <w:tcPr>
            <w:tcW w:w="1155" w:type="dxa"/>
            <w:shd w:val="clear" w:color="auto" w:fill="auto"/>
          </w:tcPr>
          <w:p w14:paraId="6D39DA0F"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5F6F5CF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61.24</w:t>
            </w:r>
            <w:r w:rsidRPr="007C625F">
              <w:rPr>
                <w:sz w:val="16"/>
                <w:szCs w:val="16"/>
                <w:vertAlign w:val="superscript"/>
              </w:rPr>
              <w:t>a</w:t>
            </w:r>
            <w:r w:rsidRPr="007C625F">
              <w:rPr>
                <w:sz w:val="16"/>
                <w:szCs w:val="16"/>
                <w:lang w:val="pt-BR"/>
              </w:rPr>
              <w:t>±</w:t>
            </w:r>
            <w:r w:rsidRPr="007C625F">
              <w:rPr>
                <w:sz w:val="16"/>
                <w:szCs w:val="16"/>
                <w:lang w:val="es-MX" w:eastAsia="es-MX"/>
              </w:rPr>
              <w:t>2.8134</w:t>
            </w:r>
          </w:p>
          <w:p w14:paraId="4E4E891C"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shd w:val="clear" w:color="auto" w:fill="auto"/>
          </w:tcPr>
          <w:p w14:paraId="35EECA0B"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24C9DDCA"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rPr>
            </w:pPr>
            <w:r w:rsidRPr="007C625F">
              <w:rPr>
                <w:sz w:val="16"/>
                <w:szCs w:val="16"/>
              </w:rPr>
              <w:t>37.2</w:t>
            </w:r>
            <w:r w:rsidRPr="007C625F">
              <w:rPr>
                <w:sz w:val="16"/>
                <w:szCs w:val="16"/>
                <w:vertAlign w:val="superscript"/>
              </w:rPr>
              <w:t>a</w:t>
            </w:r>
            <w:r w:rsidRPr="007C625F">
              <w:rPr>
                <w:sz w:val="16"/>
                <w:szCs w:val="16"/>
                <w:lang w:val="pt-BR"/>
              </w:rPr>
              <w:t>±0.916</w:t>
            </w:r>
          </w:p>
          <w:p w14:paraId="6F4E676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69" w:type="dxa"/>
            <w:shd w:val="clear" w:color="auto" w:fill="auto"/>
          </w:tcPr>
          <w:p w14:paraId="2DE185CE"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3FD6E9E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0.13</w:t>
            </w:r>
            <w:r w:rsidRPr="007C625F">
              <w:rPr>
                <w:sz w:val="16"/>
                <w:szCs w:val="16"/>
                <w:vertAlign w:val="superscript"/>
              </w:rPr>
              <w:t>a</w:t>
            </w:r>
            <w:r w:rsidRPr="007C625F">
              <w:rPr>
                <w:sz w:val="16"/>
                <w:szCs w:val="16"/>
                <w:lang w:val="pt-BR"/>
              </w:rPr>
              <w:t>±</w:t>
            </w:r>
            <w:r w:rsidRPr="007C625F">
              <w:rPr>
                <w:sz w:val="16"/>
                <w:szCs w:val="16"/>
                <w:lang w:val="es-MX" w:eastAsia="es-MX"/>
              </w:rPr>
              <w:t>0.003</w:t>
            </w:r>
          </w:p>
          <w:p w14:paraId="32D83A5B"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108" w:type="dxa"/>
            <w:shd w:val="clear" w:color="auto" w:fill="auto"/>
          </w:tcPr>
          <w:p w14:paraId="2C437D1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3421BE02"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68.04</w:t>
            </w:r>
            <w:r w:rsidRPr="007C625F">
              <w:rPr>
                <w:sz w:val="16"/>
                <w:szCs w:val="16"/>
                <w:vertAlign w:val="superscript"/>
              </w:rPr>
              <w:t>c</w:t>
            </w:r>
            <w:r w:rsidRPr="007C625F">
              <w:rPr>
                <w:sz w:val="16"/>
                <w:szCs w:val="16"/>
                <w:lang w:val="pt-BR"/>
              </w:rPr>
              <w:t>±</w:t>
            </w:r>
            <w:r w:rsidRPr="007C625F">
              <w:rPr>
                <w:sz w:val="16"/>
                <w:szCs w:val="16"/>
                <w:lang w:val="es-MX" w:eastAsia="es-MX"/>
              </w:rPr>
              <w:t>0.013</w:t>
            </w:r>
          </w:p>
          <w:p w14:paraId="0D831B7C"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49" w:type="dxa"/>
            <w:shd w:val="clear" w:color="auto" w:fill="auto"/>
          </w:tcPr>
          <w:p w14:paraId="79C225D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p>
          <w:p w14:paraId="283248A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lang w:val="es-MX" w:eastAsia="es-MX"/>
              </w:rPr>
              <w:t>0.97</w:t>
            </w:r>
            <w:r w:rsidRPr="007C625F">
              <w:rPr>
                <w:sz w:val="16"/>
                <w:szCs w:val="16"/>
                <w:vertAlign w:val="superscript"/>
                <w:lang w:val="es-MX" w:eastAsia="es-MX"/>
              </w:rPr>
              <w:t>a</w:t>
            </w:r>
            <w:r w:rsidRPr="007C625F">
              <w:rPr>
                <w:sz w:val="16"/>
                <w:szCs w:val="16"/>
                <w:lang w:val="pt-BR"/>
              </w:rPr>
              <w:t>±</w:t>
            </w:r>
            <w:r w:rsidRPr="007C625F">
              <w:rPr>
                <w:sz w:val="16"/>
                <w:szCs w:val="16"/>
                <w:lang w:val="es-MX" w:eastAsia="es-MX"/>
              </w:rPr>
              <w:t>0.079</w:t>
            </w:r>
          </w:p>
          <w:p w14:paraId="2C19F44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314" w:type="dxa"/>
            <w:shd w:val="clear" w:color="auto" w:fill="auto"/>
          </w:tcPr>
          <w:p w14:paraId="7ABD17D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color w:val="000000"/>
                <w:sz w:val="16"/>
                <w:szCs w:val="16"/>
                <w:lang w:eastAsia="es-MX"/>
              </w:rPr>
            </w:pPr>
          </w:p>
          <w:p w14:paraId="4347867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pt-BR"/>
              </w:rPr>
            </w:pPr>
            <w:r w:rsidRPr="007C625F">
              <w:rPr>
                <w:color w:val="000000"/>
                <w:sz w:val="16"/>
                <w:szCs w:val="16"/>
                <w:lang w:eastAsia="es-MX"/>
              </w:rPr>
              <w:t>5.56</w:t>
            </w:r>
            <w:r w:rsidRPr="007C625F">
              <w:rPr>
                <w:sz w:val="16"/>
                <w:szCs w:val="16"/>
                <w:vertAlign w:val="superscript"/>
              </w:rPr>
              <w:t xml:space="preserve"> a</w:t>
            </w:r>
            <w:r w:rsidRPr="007C625F">
              <w:rPr>
                <w:sz w:val="16"/>
                <w:szCs w:val="16"/>
                <w:lang w:val="pt-BR"/>
              </w:rPr>
              <w:t>±</w:t>
            </w:r>
            <w:r w:rsidRPr="007C625F">
              <w:rPr>
                <w:color w:val="000000"/>
                <w:sz w:val="16"/>
                <w:szCs w:val="16"/>
                <w:lang w:eastAsia="es-MX"/>
              </w:rPr>
              <w:t>0.268</w:t>
            </w:r>
          </w:p>
        </w:tc>
      </w:tr>
      <w:tr w:rsidR="003F0FAC" w:rsidRPr="007C625F" w14:paraId="7062150C" w14:textId="77777777" w:rsidTr="003F0FAC">
        <w:trPr>
          <w:trHeight w:val="357"/>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1EA14913" w14:textId="77777777" w:rsidR="009B71E9" w:rsidRPr="007C625F" w:rsidRDefault="009B71E9" w:rsidP="009B71E9">
            <w:pPr>
              <w:jc w:val="center"/>
              <w:rPr>
                <w:b w:val="0"/>
                <w:sz w:val="16"/>
                <w:szCs w:val="16"/>
              </w:rPr>
            </w:pPr>
          </w:p>
          <w:p w14:paraId="2C7D2682" w14:textId="77777777" w:rsidR="009B71E9" w:rsidRPr="007C625F" w:rsidRDefault="009B71E9" w:rsidP="009B71E9">
            <w:pPr>
              <w:jc w:val="center"/>
              <w:rPr>
                <w:b w:val="0"/>
                <w:sz w:val="16"/>
                <w:szCs w:val="16"/>
              </w:rPr>
            </w:pPr>
            <w:proofErr w:type="spellStart"/>
            <w:r w:rsidRPr="007C625F">
              <w:rPr>
                <w:b w:val="0"/>
                <w:sz w:val="16"/>
                <w:szCs w:val="16"/>
              </w:rPr>
              <w:t>MsSJb</w:t>
            </w:r>
            <w:proofErr w:type="spellEnd"/>
          </w:p>
        </w:tc>
        <w:tc>
          <w:tcPr>
            <w:tcW w:w="1027" w:type="dxa"/>
            <w:gridSpan w:val="2"/>
            <w:shd w:val="clear" w:color="auto" w:fill="auto"/>
          </w:tcPr>
          <w:p w14:paraId="583B2370"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6FCB743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3.78</w:t>
            </w:r>
            <w:r w:rsidRPr="007C625F">
              <w:rPr>
                <w:sz w:val="16"/>
                <w:szCs w:val="16"/>
                <w:vertAlign w:val="superscript"/>
              </w:rPr>
              <w:t>c</w:t>
            </w:r>
            <w:r w:rsidRPr="007C625F">
              <w:rPr>
                <w:sz w:val="16"/>
                <w:szCs w:val="16"/>
                <w:lang w:val="pt-BR"/>
              </w:rPr>
              <w:t>±0.055</w:t>
            </w:r>
          </w:p>
        </w:tc>
        <w:tc>
          <w:tcPr>
            <w:tcW w:w="1279" w:type="dxa"/>
            <w:shd w:val="clear" w:color="auto" w:fill="auto"/>
          </w:tcPr>
          <w:p w14:paraId="6B35B3A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063AC41A"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eastAsia="es-MX"/>
              </w:rPr>
            </w:pPr>
            <w:r w:rsidRPr="007C625F">
              <w:rPr>
                <w:sz w:val="16"/>
                <w:szCs w:val="16"/>
              </w:rPr>
              <w:t>445</w:t>
            </w:r>
            <w:r w:rsidRPr="007C625F">
              <w:rPr>
                <w:sz w:val="16"/>
                <w:szCs w:val="16"/>
                <w:vertAlign w:val="superscript"/>
              </w:rPr>
              <w:t>d</w:t>
            </w:r>
            <w:r w:rsidRPr="007C625F">
              <w:rPr>
                <w:sz w:val="16"/>
                <w:szCs w:val="16"/>
                <w:lang w:val="pt-BR"/>
              </w:rPr>
              <w:t>±</w:t>
            </w:r>
            <w:r w:rsidRPr="007C625F">
              <w:rPr>
                <w:sz w:val="16"/>
                <w:szCs w:val="16"/>
                <w:lang w:eastAsia="es-MX"/>
              </w:rPr>
              <w:t>13.2287</w:t>
            </w:r>
          </w:p>
          <w:p w14:paraId="1781BB3E"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280" w:type="dxa"/>
            <w:shd w:val="clear" w:color="auto" w:fill="auto"/>
          </w:tcPr>
          <w:p w14:paraId="66F8E9ED"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76330FF9"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54.54</w:t>
            </w:r>
            <w:r w:rsidRPr="007C625F">
              <w:rPr>
                <w:sz w:val="16"/>
                <w:szCs w:val="16"/>
                <w:vertAlign w:val="superscript"/>
              </w:rPr>
              <w:t>b</w:t>
            </w:r>
            <w:r w:rsidRPr="007C625F">
              <w:rPr>
                <w:sz w:val="16"/>
                <w:szCs w:val="16"/>
                <w:lang w:val="pt-BR"/>
              </w:rPr>
              <w:t>±</w:t>
            </w:r>
            <w:r w:rsidRPr="007C625F">
              <w:rPr>
                <w:sz w:val="16"/>
                <w:szCs w:val="16"/>
                <w:lang w:eastAsia="es-MX"/>
              </w:rPr>
              <w:t>1.3749</w:t>
            </w:r>
          </w:p>
        </w:tc>
        <w:tc>
          <w:tcPr>
            <w:tcW w:w="1155" w:type="dxa"/>
            <w:shd w:val="clear" w:color="auto" w:fill="auto"/>
          </w:tcPr>
          <w:p w14:paraId="1FF8AC5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21F9044A"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eastAsia="es-MX"/>
              </w:rPr>
            </w:pPr>
            <w:r w:rsidRPr="007C625F">
              <w:rPr>
                <w:sz w:val="16"/>
                <w:szCs w:val="16"/>
              </w:rPr>
              <w:t>61.76</w:t>
            </w:r>
            <w:r w:rsidRPr="007C625F">
              <w:rPr>
                <w:sz w:val="16"/>
                <w:szCs w:val="16"/>
                <w:vertAlign w:val="superscript"/>
              </w:rPr>
              <w:t>a</w:t>
            </w:r>
            <w:r w:rsidRPr="007C625F">
              <w:rPr>
                <w:sz w:val="16"/>
                <w:szCs w:val="16"/>
                <w:lang w:val="pt-BR"/>
              </w:rPr>
              <w:t>±</w:t>
            </w:r>
            <w:r w:rsidRPr="007C625F">
              <w:rPr>
                <w:sz w:val="16"/>
                <w:szCs w:val="16"/>
                <w:lang w:eastAsia="es-MX"/>
              </w:rPr>
              <w:t>0.4233</w:t>
            </w:r>
          </w:p>
          <w:p w14:paraId="69264D91"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shd w:val="clear" w:color="auto" w:fill="auto"/>
          </w:tcPr>
          <w:p w14:paraId="7D7AA6D6"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655F66E9"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38.16</w:t>
            </w:r>
            <w:r w:rsidRPr="007C625F">
              <w:rPr>
                <w:sz w:val="16"/>
                <w:szCs w:val="16"/>
                <w:vertAlign w:val="superscript"/>
              </w:rPr>
              <w:t>a</w:t>
            </w:r>
            <w:r w:rsidRPr="007C625F">
              <w:rPr>
                <w:sz w:val="16"/>
                <w:szCs w:val="16"/>
                <w:lang w:val="pt-BR"/>
              </w:rPr>
              <w:t>±0.80</w:t>
            </w:r>
          </w:p>
        </w:tc>
        <w:tc>
          <w:tcPr>
            <w:tcW w:w="1069" w:type="dxa"/>
            <w:shd w:val="clear" w:color="auto" w:fill="auto"/>
          </w:tcPr>
          <w:p w14:paraId="17FBEC90"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36AF03B7"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eastAsia="es-MX"/>
              </w:rPr>
            </w:pPr>
            <w:r w:rsidRPr="007C625F">
              <w:rPr>
                <w:sz w:val="16"/>
                <w:szCs w:val="16"/>
              </w:rPr>
              <w:t>0.27</w:t>
            </w:r>
            <w:r w:rsidRPr="007C625F">
              <w:rPr>
                <w:sz w:val="16"/>
                <w:szCs w:val="16"/>
                <w:vertAlign w:val="superscript"/>
              </w:rPr>
              <w:t>b</w:t>
            </w:r>
            <w:r w:rsidRPr="007C625F">
              <w:rPr>
                <w:sz w:val="16"/>
                <w:szCs w:val="16"/>
                <w:lang w:val="pt-BR"/>
              </w:rPr>
              <w:t>±</w:t>
            </w:r>
            <w:r w:rsidRPr="007C625F">
              <w:rPr>
                <w:sz w:val="16"/>
                <w:szCs w:val="16"/>
                <w:lang w:eastAsia="es-MX"/>
              </w:rPr>
              <w:t>0.013</w:t>
            </w:r>
          </w:p>
          <w:p w14:paraId="732E4E2E"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108" w:type="dxa"/>
            <w:shd w:val="clear" w:color="auto" w:fill="auto"/>
          </w:tcPr>
          <w:p w14:paraId="527A3E95"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36BFCE58"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eastAsia="es-MX"/>
              </w:rPr>
            </w:pPr>
            <w:r w:rsidRPr="007C625F">
              <w:rPr>
                <w:sz w:val="16"/>
                <w:szCs w:val="16"/>
              </w:rPr>
              <w:t>61.1</w:t>
            </w:r>
            <w:r w:rsidRPr="007C625F">
              <w:rPr>
                <w:sz w:val="16"/>
                <w:szCs w:val="16"/>
                <w:vertAlign w:val="superscript"/>
              </w:rPr>
              <w:t>b</w:t>
            </w:r>
            <w:r w:rsidRPr="007C625F">
              <w:rPr>
                <w:sz w:val="16"/>
                <w:szCs w:val="16"/>
                <w:lang w:val="pt-BR"/>
              </w:rPr>
              <w:t>±</w:t>
            </w:r>
            <w:r w:rsidRPr="007C625F">
              <w:rPr>
                <w:sz w:val="16"/>
                <w:szCs w:val="16"/>
                <w:lang w:eastAsia="es-MX"/>
              </w:rPr>
              <w:t>0.033</w:t>
            </w:r>
          </w:p>
          <w:p w14:paraId="775BD53D"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49" w:type="dxa"/>
            <w:shd w:val="clear" w:color="auto" w:fill="auto"/>
          </w:tcPr>
          <w:p w14:paraId="19108C1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eastAsia="es-MX"/>
              </w:rPr>
            </w:pPr>
          </w:p>
          <w:p w14:paraId="2ADBC6E5"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eastAsia="es-MX"/>
              </w:rPr>
            </w:pPr>
            <w:r w:rsidRPr="007C625F">
              <w:rPr>
                <w:sz w:val="16"/>
                <w:szCs w:val="16"/>
                <w:lang w:eastAsia="es-MX"/>
              </w:rPr>
              <w:t>2.72</w:t>
            </w:r>
            <w:r w:rsidRPr="007C625F">
              <w:rPr>
                <w:sz w:val="16"/>
                <w:szCs w:val="16"/>
                <w:vertAlign w:val="superscript"/>
                <w:lang w:eastAsia="es-MX"/>
              </w:rPr>
              <w:t>a</w:t>
            </w:r>
            <w:r w:rsidRPr="007C625F">
              <w:rPr>
                <w:sz w:val="16"/>
                <w:szCs w:val="16"/>
                <w:lang w:val="pt-BR"/>
              </w:rPr>
              <w:t>±</w:t>
            </w:r>
            <w:r w:rsidRPr="007C625F">
              <w:rPr>
                <w:sz w:val="16"/>
                <w:szCs w:val="16"/>
                <w:lang w:eastAsia="es-MX"/>
              </w:rPr>
              <w:t>0.692</w:t>
            </w:r>
          </w:p>
          <w:p w14:paraId="4C6A05E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314" w:type="dxa"/>
            <w:shd w:val="clear" w:color="auto" w:fill="auto"/>
          </w:tcPr>
          <w:p w14:paraId="1A721A8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color w:val="000000"/>
                <w:sz w:val="16"/>
                <w:szCs w:val="16"/>
                <w:lang w:eastAsia="es-MX"/>
              </w:rPr>
            </w:pPr>
          </w:p>
          <w:p w14:paraId="2671A20A"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color w:val="000000"/>
                <w:sz w:val="16"/>
                <w:szCs w:val="16"/>
                <w:lang w:eastAsia="es-MX"/>
              </w:rPr>
              <w:t>11.22</w:t>
            </w:r>
            <w:r w:rsidRPr="007C625F">
              <w:rPr>
                <w:sz w:val="16"/>
                <w:szCs w:val="16"/>
                <w:vertAlign w:val="superscript"/>
              </w:rPr>
              <w:t xml:space="preserve"> b</w:t>
            </w:r>
            <w:r w:rsidRPr="007C625F">
              <w:rPr>
                <w:sz w:val="16"/>
                <w:szCs w:val="16"/>
                <w:lang w:val="pt-BR"/>
              </w:rPr>
              <w:t xml:space="preserve"> ±</w:t>
            </w:r>
            <w:r w:rsidRPr="007C625F">
              <w:rPr>
                <w:color w:val="000000"/>
                <w:sz w:val="16"/>
                <w:szCs w:val="16"/>
                <w:lang w:eastAsia="es-MX"/>
              </w:rPr>
              <w:t>0.03</w:t>
            </w:r>
          </w:p>
        </w:tc>
      </w:tr>
      <w:tr w:rsidR="003F0FAC" w:rsidRPr="007C625F" w14:paraId="7BCA1EF4" w14:textId="77777777" w:rsidTr="003F0FA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7DCE6F22" w14:textId="77777777" w:rsidR="009B71E9" w:rsidRPr="007C625F" w:rsidRDefault="009B71E9" w:rsidP="009B71E9">
            <w:pPr>
              <w:jc w:val="center"/>
              <w:rPr>
                <w:b w:val="0"/>
                <w:sz w:val="16"/>
                <w:szCs w:val="16"/>
              </w:rPr>
            </w:pPr>
          </w:p>
          <w:p w14:paraId="738A5C44" w14:textId="77777777" w:rsidR="009B71E9" w:rsidRPr="007C625F" w:rsidRDefault="009B71E9" w:rsidP="009B71E9">
            <w:pPr>
              <w:jc w:val="center"/>
              <w:rPr>
                <w:b w:val="0"/>
                <w:sz w:val="16"/>
                <w:szCs w:val="16"/>
              </w:rPr>
            </w:pPr>
            <w:proofErr w:type="spellStart"/>
            <w:r w:rsidRPr="007C625F">
              <w:rPr>
                <w:b w:val="0"/>
                <w:sz w:val="16"/>
                <w:szCs w:val="16"/>
              </w:rPr>
              <w:t>SmFMb</w:t>
            </w:r>
            <w:proofErr w:type="spellEnd"/>
          </w:p>
        </w:tc>
        <w:tc>
          <w:tcPr>
            <w:tcW w:w="1027" w:type="dxa"/>
            <w:gridSpan w:val="2"/>
            <w:shd w:val="clear" w:color="auto" w:fill="auto"/>
          </w:tcPr>
          <w:p w14:paraId="1E0292B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63C3539D"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3.89</w:t>
            </w:r>
            <w:r w:rsidRPr="007C625F">
              <w:rPr>
                <w:sz w:val="16"/>
                <w:szCs w:val="16"/>
                <w:vertAlign w:val="superscript"/>
              </w:rPr>
              <w:t>d</w:t>
            </w:r>
            <w:r w:rsidRPr="007C625F">
              <w:rPr>
                <w:sz w:val="16"/>
                <w:szCs w:val="16"/>
                <w:lang w:val="pt-BR"/>
              </w:rPr>
              <w:t>±</w:t>
            </w:r>
            <w:r w:rsidRPr="007C625F">
              <w:rPr>
                <w:sz w:val="16"/>
                <w:szCs w:val="16"/>
              </w:rPr>
              <w:t xml:space="preserve"> </w:t>
            </w:r>
            <w:r w:rsidRPr="007C625F">
              <w:rPr>
                <w:sz w:val="16"/>
                <w:szCs w:val="16"/>
                <w:lang w:val="pt-BR"/>
              </w:rPr>
              <w:t>0.017</w:t>
            </w:r>
          </w:p>
        </w:tc>
        <w:tc>
          <w:tcPr>
            <w:tcW w:w="1279" w:type="dxa"/>
            <w:shd w:val="clear" w:color="auto" w:fill="auto"/>
          </w:tcPr>
          <w:p w14:paraId="576BA5C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57C35A72"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rPr>
              <w:t>764.33</w:t>
            </w:r>
            <w:r w:rsidRPr="007C625F">
              <w:rPr>
                <w:sz w:val="16"/>
                <w:szCs w:val="16"/>
                <w:vertAlign w:val="superscript"/>
              </w:rPr>
              <w:t>f</w:t>
            </w:r>
            <w:r w:rsidRPr="007C625F">
              <w:rPr>
                <w:sz w:val="16"/>
                <w:szCs w:val="16"/>
                <w:lang w:val="pt-BR"/>
              </w:rPr>
              <w:t>±</w:t>
            </w:r>
            <w:r w:rsidRPr="007C625F">
              <w:rPr>
                <w:sz w:val="16"/>
                <w:szCs w:val="16"/>
                <w:lang w:eastAsia="es-MX"/>
              </w:rPr>
              <w:t>7.2341</w:t>
            </w:r>
          </w:p>
          <w:p w14:paraId="7C71A61F"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280" w:type="dxa"/>
            <w:shd w:val="clear" w:color="auto" w:fill="auto"/>
          </w:tcPr>
          <w:p w14:paraId="2EFEE3E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037908E2"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99.33</w:t>
            </w:r>
            <w:r w:rsidRPr="007C625F">
              <w:rPr>
                <w:sz w:val="16"/>
                <w:szCs w:val="16"/>
                <w:vertAlign w:val="superscript"/>
              </w:rPr>
              <w:t>f</w:t>
            </w:r>
            <w:r w:rsidRPr="007C625F">
              <w:rPr>
                <w:sz w:val="16"/>
                <w:szCs w:val="16"/>
                <w:lang w:val="pt-BR"/>
              </w:rPr>
              <w:t>±</w:t>
            </w:r>
            <w:r w:rsidRPr="007C625F">
              <w:rPr>
                <w:sz w:val="16"/>
                <w:szCs w:val="16"/>
                <w:lang w:eastAsia="es-MX"/>
              </w:rPr>
              <w:t>3.4575</w:t>
            </w:r>
          </w:p>
        </w:tc>
        <w:tc>
          <w:tcPr>
            <w:tcW w:w="1155" w:type="dxa"/>
            <w:shd w:val="clear" w:color="auto" w:fill="auto"/>
          </w:tcPr>
          <w:p w14:paraId="555666EB"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6EB734A3"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rPr>
              <w:t>70.07</w:t>
            </w:r>
            <w:r w:rsidRPr="007C625F">
              <w:rPr>
                <w:sz w:val="16"/>
                <w:szCs w:val="16"/>
                <w:vertAlign w:val="superscript"/>
              </w:rPr>
              <w:t>c</w:t>
            </w:r>
            <w:r w:rsidRPr="007C625F">
              <w:rPr>
                <w:sz w:val="16"/>
                <w:szCs w:val="16"/>
                <w:lang w:val="pt-BR"/>
              </w:rPr>
              <w:t>±</w:t>
            </w:r>
            <w:r w:rsidRPr="007C625F">
              <w:rPr>
                <w:sz w:val="16"/>
                <w:szCs w:val="16"/>
                <w:lang w:eastAsia="es-MX"/>
              </w:rPr>
              <w:t>0.1569</w:t>
            </w:r>
          </w:p>
          <w:p w14:paraId="056B474E"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shd w:val="clear" w:color="auto" w:fill="auto"/>
          </w:tcPr>
          <w:p w14:paraId="7F9B390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00E6A1A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37.43</w:t>
            </w:r>
            <w:r w:rsidRPr="007C625F">
              <w:rPr>
                <w:sz w:val="16"/>
                <w:szCs w:val="16"/>
                <w:vertAlign w:val="superscript"/>
              </w:rPr>
              <w:t>a</w:t>
            </w:r>
            <w:r w:rsidRPr="007C625F">
              <w:rPr>
                <w:sz w:val="16"/>
                <w:szCs w:val="16"/>
                <w:lang w:val="pt-BR"/>
              </w:rPr>
              <w:t>±0.15</w:t>
            </w:r>
          </w:p>
        </w:tc>
        <w:tc>
          <w:tcPr>
            <w:tcW w:w="1069" w:type="dxa"/>
            <w:shd w:val="clear" w:color="auto" w:fill="auto"/>
          </w:tcPr>
          <w:p w14:paraId="2AD41F7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26C800FC"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rPr>
              <w:t>0.55</w:t>
            </w:r>
            <w:r w:rsidRPr="007C625F">
              <w:rPr>
                <w:sz w:val="16"/>
                <w:szCs w:val="16"/>
                <w:vertAlign w:val="superscript"/>
              </w:rPr>
              <w:t>c</w:t>
            </w:r>
            <w:r w:rsidRPr="007C625F">
              <w:rPr>
                <w:sz w:val="16"/>
                <w:szCs w:val="16"/>
                <w:lang w:val="pt-BR"/>
              </w:rPr>
              <w:t>±</w:t>
            </w:r>
            <w:r w:rsidRPr="007C625F">
              <w:rPr>
                <w:sz w:val="16"/>
                <w:szCs w:val="16"/>
                <w:lang w:eastAsia="es-MX"/>
              </w:rPr>
              <w:t>0.001</w:t>
            </w:r>
          </w:p>
          <w:p w14:paraId="61DA7FFA"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108" w:type="dxa"/>
            <w:shd w:val="clear" w:color="auto" w:fill="auto"/>
          </w:tcPr>
          <w:p w14:paraId="166C736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5993DC7B"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rPr>
              <w:t>61.66</w:t>
            </w:r>
            <w:r w:rsidRPr="007C625F">
              <w:rPr>
                <w:sz w:val="16"/>
                <w:szCs w:val="16"/>
                <w:vertAlign w:val="superscript"/>
              </w:rPr>
              <w:t>b</w:t>
            </w:r>
            <w:r w:rsidRPr="007C625F">
              <w:rPr>
                <w:sz w:val="16"/>
                <w:szCs w:val="16"/>
                <w:lang w:val="pt-BR"/>
              </w:rPr>
              <w:t>±</w:t>
            </w:r>
            <w:r w:rsidRPr="007C625F">
              <w:rPr>
                <w:sz w:val="16"/>
                <w:szCs w:val="16"/>
                <w:lang w:eastAsia="es-MX"/>
              </w:rPr>
              <w:t>0.011</w:t>
            </w:r>
          </w:p>
          <w:p w14:paraId="187E3F0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49" w:type="dxa"/>
            <w:shd w:val="clear" w:color="auto" w:fill="auto"/>
          </w:tcPr>
          <w:p w14:paraId="3E44383F"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p>
          <w:p w14:paraId="5A2EA0C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lang w:eastAsia="es-MX"/>
              </w:rPr>
              <w:t>0.98</w:t>
            </w:r>
            <w:r w:rsidRPr="007C625F">
              <w:rPr>
                <w:sz w:val="16"/>
                <w:szCs w:val="16"/>
                <w:vertAlign w:val="superscript"/>
                <w:lang w:eastAsia="es-MX"/>
              </w:rPr>
              <w:t>a</w:t>
            </w:r>
            <w:r w:rsidRPr="007C625F">
              <w:rPr>
                <w:sz w:val="16"/>
                <w:szCs w:val="16"/>
                <w:lang w:val="pt-BR"/>
              </w:rPr>
              <w:t>±</w:t>
            </w:r>
            <w:r w:rsidRPr="007C625F">
              <w:rPr>
                <w:sz w:val="16"/>
                <w:szCs w:val="16"/>
                <w:lang w:eastAsia="es-MX"/>
              </w:rPr>
              <w:t>0.334</w:t>
            </w:r>
          </w:p>
          <w:p w14:paraId="49DACE9B"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314" w:type="dxa"/>
            <w:shd w:val="clear" w:color="auto" w:fill="auto"/>
          </w:tcPr>
          <w:p w14:paraId="6A34E1C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color w:val="000000"/>
                <w:sz w:val="16"/>
                <w:szCs w:val="16"/>
                <w:lang w:eastAsia="es-MX"/>
              </w:rPr>
            </w:pPr>
          </w:p>
          <w:p w14:paraId="09C593F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color w:val="000000"/>
                <w:sz w:val="16"/>
                <w:szCs w:val="16"/>
                <w:lang w:val="es-MX" w:eastAsia="es-MX"/>
              </w:rPr>
              <w:t>4.12</w:t>
            </w:r>
            <w:r w:rsidRPr="007C625F">
              <w:rPr>
                <w:sz w:val="16"/>
                <w:szCs w:val="16"/>
                <w:vertAlign w:val="superscript"/>
              </w:rPr>
              <w:t xml:space="preserve"> a</w:t>
            </w:r>
            <w:r w:rsidRPr="007C625F">
              <w:rPr>
                <w:sz w:val="16"/>
                <w:szCs w:val="16"/>
                <w:lang w:val="pt-BR"/>
              </w:rPr>
              <w:t>±</w:t>
            </w:r>
            <w:r w:rsidRPr="007C625F">
              <w:rPr>
                <w:color w:val="000000"/>
                <w:sz w:val="16"/>
                <w:szCs w:val="16"/>
                <w:lang w:val="es-MX" w:eastAsia="es-MX"/>
              </w:rPr>
              <w:t>0.030</w:t>
            </w:r>
          </w:p>
        </w:tc>
      </w:tr>
      <w:tr w:rsidR="003F0FAC" w:rsidRPr="007C625F" w14:paraId="27D3C60A" w14:textId="77777777" w:rsidTr="003F0FAC">
        <w:trPr>
          <w:trHeight w:val="357"/>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141267A3" w14:textId="77777777" w:rsidR="009B71E9" w:rsidRPr="007C625F" w:rsidRDefault="009B71E9" w:rsidP="009B71E9">
            <w:pPr>
              <w:jc w:val="center"/>
              <w:rPr>
                <w:b w:val="0"/>
                <w:sz w:val="16"/>
                <w:szCs w:val="16"/>
              </w:rPr>
            </w:pPr>
          </w:p>
          <w:p w14:paraId="211E8865" w14:textId="77777777" w:rsidR="009B71E9" w:rsidRPr="007C625F" w:rsidRDefault="009B71E9" w:rsidP="009B71E9">
            <w:pPr>
              <w:jc w:val="center"/>
              <w:rPr>
                <w:b w:val="0"/>
                <w:sz w:val="16"/>
                <w:szCs w:val="16"/>
              </w:rPr>
            </w:pPr>
            <w:proofErr w:type="spellStart"/>
            <w:r w:rsidRPr="007C625F">
              <w:rPr>
                <w:b w:val="0"/>
                <w:sz w:val="16"/>
                <w:szCs w:val="16"/>
              </w:rPr>
              <w:t>MbTb</w:t>
            </w:r>
            <w:proofErr w:type="spellEnd"/>
          </w:p>
        </w:tc>
        <w:tc>
          <w:tcPr>
            <w:tcW w:w="1027" w:type="dxa"/>
            <w:gridSpan w:val="2"/>
            <w:shd w:val="clear" w:color="auto" w:fill="auto"/>
          </w:tcPr>
          <w:p w14:paraId="2B635CAA"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1DE6B4A9"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2.81</w:t>
            </w:r>
            <w:r w:rsidRPr="007C625F">
              <w:rPr>
                <w:sz w:val="16"/>
                <w:szCs w:val="16"/>
                <w:vertAlign w:val="superscript"/>
              </w:rPr>
              <w:t>a</w:t>
            </w:r>
            <w:r w:rsidRPr="007C625F">
              <w:rPr>
                <w:sz w:val="16"/>
                <w:szCs w:val="16"/>
                <w:lang w:val="pt-BR"/>
              </w:rPr>
              <w:t>±0.065</w:t>
            </w:r>
          </w:p>
        </w:tc>
        <w:tc>
          <w:tcPr>
            <w:tcW w:w="1279" w:type="dxa"/>
            <w:shd w:val="clear" w:color="auto" w:fill="auto"/>
          </w:tcPr>
          <w:p w14:paraId="36AD752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37738CF7"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127.33</w:t>
            </w:r>
            <w:r w:rsidRPr="007C625F">
              <w:rPr>
                <w:sz w:val="16"/>
                <w:szCs w:val="16"/>
                <w:vertAlign w:val="superscript"/>
              </w:rPr>
              <w:t>a</w:t>
            </w:r>
            <w:r w:rsidRPr="007C625F">
              <w:rPr>
                <w:sz w:val="16"/>
                <w:szCs w:val="16"/>
                <w:lang w:val="pt-BR"/>
              </w:rPr>
              <w:t>±</w:t>
            </w:r>
            <w:r w:rsidRPr="007C625F">
              <w:rPr>
                <w:sz w:val="16"/>
                <w:szCs w:val="16"/>
                <w:lang w:val="es-MX" w:eastAsia="es-MX"/>
              </w:rPr>
              <w:t>4.1633</w:t>
            </w:r>
          </w:p>
          <w:p w14:paraId="66F3C3F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280" w:type="dxa"/>
            <w:shd w:val="clear" w:color="auto" w:fill="auto"/>
          </w:tcPr>
          <w:p w14:paraId="30B275B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495B894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24.79</w:t>
            </w:r>
            <w:r w:rsidRPr="007C625F">
              <w:rPr>
                <w:sz w:val="16"/>
                <w:szCs w:val="16"/>
                <w:vertAlign w:val="superscript"/>
              </w:rPr>
              <w:t>a</w:t>
            </w:r>
            <w:r w:rsidRPr="007C625F">
              <w:rPr>
                <w:sz w:val="16"/>
                <w:szCs w:val="16"/>
                <w:lang w:val="pt-BR"/>
              </w:rPr>
              <w:t>±</w:t>
            </w:r>
            <w:r w:rsidRPr="007C625F">
              <w:rPr>
                <w:sz w:val="16"/>
                <w:szCs w:val="16"/>
                <w:lang w:val="es-MX" w:eastAsia="es-MX"/>
              </w:rPr>
              <w:t>2.5706</w:t>
            </w:r>
          </w:p>
        </w:tc>
        <w:tc>
          <w:tcPr>
            <w:tcW w:w="1155" w:type="dxa"/>
            <w:shd w:val="clear" w:color="auto" w:fill="auto"/>
          </w:tcPr>
          <w:p w14:paraId="57AF77A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018D7D30"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66.69</w:t>
            </w:r>
            <w:r w:rsidRPr="007C625F">
              <w:rPr>
                <w:sz w:val="16"/>
                <w:szCs w:val="16"/>
                <w:vertAlign w:val="superscript"/>
              </w:rPr>
              <w:t>b</w:t>
            </w:r>
            <w:r w:rsidRPr="007C625F">
              <w:rPr>
                <w:sz w:val="16"/>
                <w:szCs w:val="16"/>
                <w:lang w:val="pt-BR"/>
              </w:rPr>
              <w:t>±</w:t>
            </w:r>
            <w:r w:rsidRPr="007C625F">
              <w:rPr>
                <w:sz w:val="16"/>
                <w:szCs w:val="16"/>
                <w:lang w:val="es-MX" w:eastAsia="es-MX"/>
              </w:rPr>
              <w:t>2.7102</w:t>
            </w:r>
          </w:p>
          <w:p w14:paraId="2C084D2A"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shd w:val="clear" w:color="auto" w:fill="auto"/>
          </w:tcPr>
          <w:p w14:paraId="55851CF9"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6EB56431"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rPr>
            </w:pPr>
            <w:r w:rsidRPr="007C625F">
              <w:rPr>
                <w:sz w:val="16"/>
                <w:szCs w:val="16"/>
              </w:rPr>
              <w:t>36.93</w:t>
            </w:r>
            <w:r w:rsidRPr="007C625F">
              <w:rPr>
                <w:sz w:val="16"/>
                <w:szCs w:val="16"/>
                <w:vertAlign w:val="superscript"/>
              </w:rPr>
              <w:t>a</w:t>
            </w:r>
            <w:r w:rsidRPr="007C625F">
              <w:rPr>
                <w:sz w:val="16"/>
                <w:szCs w:val="16"/>
                <w:lang w:val="pt-BR"/>
              </w:rPr>
              <w:t>±1.70</w:t>
            </w:r>
          </w:p>
          <w:p w14:paraId="3FD1AB54"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69" w:type="dxa"/>
            <w:shd w:val="clear" w:color="auto" w:fill="auto"/>
          </w:tcPr>
          <w:p w14:paraId="69A69559"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36BC5D6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0.12</w:t>
            </w:r>
            <w:r w:rsidRPr="007C625F">
              <w:rPr>
                <w:sz w:val="16"/>
                <w:szCs w:val="16"/>
                <w:vertAlign w:val="superscript"/>
              </w:rPr>
              <w:t>a</w:t>
            </w:r>
            <w:r w:rsidRPr="007C625F">
              <w:rPr>
                <w:sz w:val="16"/>
                <w:szCs w:val="16"/>
                <w:lang w:val="pt-BR"/>
              </w:rPr>
              <w:t>±</w:t>
            </w:r>
            <w:r w:rsidRPr="007C625F">
              <w:rPr>
                <w:sz w:val="16"/>
                <w:szCs w:val="16"/>
                <w:lang w:val="es-MX" w:eastAsia="es-MX"/>
              </w:rPr>
              <w:t>0.001</w:t>
            </w:r>
          </w:p>
          <w:p w14:paraId="7357619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108" w:type="dxa"/>
            <w:shd w:val="clear" w:color="auto" w:fill="auto"/>
          </w:tcPr>
          <w:p w14:paraId="7A473098"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1820428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71.25</w:t>
            </w:r>
            <w:r w:rsidRPr="007C625F">
              <w:rPr>
                <w:sz w:val="16"/>
                <w:szCs w:val="16"/>
                <w:vertAlign w:val="superscript"/>
              </w:rPr>
              <w:t>c</w:t>
            </w:r>
            <w:r w:rsidRPr="007C625F">
              <w:rPr>
                <w:sz w:val="16"/>
                <w:szCs w:val="16"/>
                <w:lang w:val="pt-BR"/>
              </w:rPr>
              <w:t>±</w:t>
            </w:r>
            <w:r w:rsidRPr="007C625F">
              <w:rPr>
                <w:sz w:val="16"/>
                <w:szCs w:val="16"/>
                <w:lang w:val="es-MX" w:eastAsia="es-MX"/>
              </w:rPr>
              <w:t>0.072</w:t>
            </w:r>
          </w:p>
          <w:p w14:paraId="28A468D8"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49" w:type="dxa"/>
            <w:shd w:val="clear" w:color="auto" w:fill="auto"/>
          </w:tcPr>
          <w:p w14:paraId="4656E45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p>
          <w:p w14:paraId="0E83789D"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lang w:val="es-MX" w:eastAsia="es-MX"/>
              </w:rPr>
              <w:t>Nd</w:t>
            </w:r>
          </w:p>
          <w:p w14:paraId="64B6D4A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314" w:type="dxa"/>
            <w:shd w:val="clear" w:color="auto" w:fill="auto"/>
          </w:tcPr>
          <w:p w14:paraId="550A198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color w:val="000000"/>
                <w:sz w:val="16"/>
                <w:szCs w:val="16"/>
                <w:lang w:eastAsia="es-MX"/>
              </w:rPr>
            </w:pPr>
          </w:p>
          <w:p w14:paraId="7F818B8E"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color w:val="000000"/>
                <w:sz w:val="16"/>
                <w:szCs w:val="16"/>
                <w:lang w:eastAsia="es-MX"/>
              </w:rPr>
              <w:t>1.92</w:t>
            </w:r>
            <w:r w:rsidRPr="007C625F">
              <w:rPr>
                <w:sz w:val="16"/>
                <w:szCs w:val="16"/>
                <w:vertAlign w:val="superscript"/>
              </w:rPr>
              <w:t xml:space="preserve"> a</w:t>
            </w:r>
            <w:r w:rsidRPr="007C625F">
              <w:rPr>
                <w:sz w:val="16"/>
                <w:szCs w:val="16"/>
                <w:lang w:val="pt-BR"/>
              </w:rPr>
              <w:t>±</w:t>
            </w:r>
            <w:r w:rsidRPr="007C625F">
              <w:rPr>
                <w:color w:val="000000"/>
                <w:sz w:val="16"/>
                <w:szCs w:val="16"/>
                <w:lang w:eastAsia="es-MX"/>
              </w:rPr>
              <w:t>0.023</w:t>
            </w:r>
          </w:p>
        </w:tc>
      </w:tr>
      <w:tr w:rsidR="003F0FAC" w:rsidRPr="007C625F" w14:paraId="4C257DC1" w14:textId="77777777" w:rsidTr="003F0FA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0261466D" w14:textId="77777777" w:rsidR="009B71E9" w:rsidRPr="007C625F" w:rsidRDefault="009B71E9" w:rsidP="009B71E9">
            <w:pPr>
              <w:jc w:val="center"/>
              <w:rPr>
                <w:b w:val="0"/>
                <w:sz w:val="16"/>
                <w:szCs w:val="16"/>
              </w:rPr>
            </w:pPr>
          </w:p>
          <w:p w14:paraId="68D78070" w14:textId="77777777" w:rsidR="009B71E9" w:rsidRPr="007C625F" w:rsidRDefault="009B71E9" w:rsidP="009B71E9">
            <w:pPr>
              <w:jc w:val="center"/>
              <w:rPr>
                <w:b w:val="0"/>
                <w:sz w:val="16"/>
                <w:szCs w:val="16"/>
              </w:rPr>
            </w:pPr>
            <w:proofErr w:type="spellStart"/>
            <w:r w:rsidRPr="007C625F">
              <w:rPr>
                <w:b w:val="0"/>
                <w:sz w:val="16"/>
                <w:szCs w:val="16"/>
              </w:rPr>
              <w:t>MsIc</w:t>
            </w:r>
            <w:proofErr w:type="spellEnd"/>
          </w:p>
        </w:tc>
        <w:tc>
          <w:tcPr>
            <w:tcW w:w="1027" w:type="dxa"/>
            <w:gridSpan w:val="2"/>
            <w:shd w:val="clear" w:color="auto" w:fill="auto"/>
          </w:tcPr>
          <w:p w14:paraId="2E67356A"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4878DD2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3.37</w:t>
            </w:r>
            <w:r w:rsidRPr="007C625F">
              <w:rPr>
                <w:sz w:val="16"/>
                <w:szCs w:val="16"/>
                <w:vertAlign w:val="superscript"/>
              </w:rPr>
              <w:t>b</w:t>
            </w:r>
            <w:r w:rsidRPr="007C625F">
              <w:rPr>
                <w:sz w:val="16"/>
                <w:szCs w:val="16"/>
                <w:lang w:val="pt-BR"/>
              </w:rPr>
              <w:t>±0.033</w:t>
            </w:r>
          </w:p>
        </w:tc>
        <w:tc>
          <w:tcPr>
            <w:tcW w:w="1279" w:type="dxa"/>
            <w:shd w:val="clear" w:color="auto" w:fill="auto"/>
          </w:tcPr>
          <w:p w14:paraId="5FC8089D"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17FF4FC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rPr>
              <w:t>141</w:t>
            </w:r>
            <w:r w:rsidRPr="007C625F">
              <w:rPr>
                <w:sz w:val="16"/>
                <w:szCs w:val="16"/>
                <w:vertAlign w:val="superscript"/>
              </w:rPr>
              <w:t>a</w:t>
            </w:r>
            <w:r w:rsidRPr="007C625F">
              <w:rPr>
                <w:sz w:val="16"/>
                <w:szCs w:val="16"/>
                <w:lang w:val="pt-BR"/>
              </w:rPr>
              <w:t>±</w:t>
            </w:r>
            <w:r w:rsidRPr="007C625F">
              <w:rPr>
                <w:sz w:val="16"/>
                <w:szCs w:val="16"/>
                <w:lang w:eastAsia="es-MX"/>
              </w:rPr>
              <w:t>1</w:t>
            </w:r>
          </w:p>
          <w:p w14:paraId="38A3FF2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280" w:type="dxa"/>
            <w:shd w:val="clear" w:color="auto" w:fill="auto"/>
          </w:tcPr>
          <w:p w14:paraId="068032B2"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7F257AA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65.10</w:t>
            </w:r>
            <w:r w:rsidRPr="007C625F">
              <w:rPr>
                <w:sz w:val="16"/>
                <w:szCs w:val="16"/>
                <w:vertAlign w:val="superscript"/>
              </w:rPr>
              <w:t>c</w:t>
            </w:r>
            <w:r w:rsidRPr="007C625F">
              <w:rPr>
                <w:sz w:val="16"/>
                <w:szCs w:val="16"/>
                <w:lang w:val="pt-BR"/>
              </w:rPr>
              <w:t>±</w:t>
            </w:r>
            <w:r w:rsidRPr="007C625F">
              <w:rPr>
                <w:sz w:val="16"/>
                <w:szCs w:val="16"/>
                <w:lang w:eastAsia="es-MX"/>
              </w:rPr>
              <w:t>25.4797</w:t>
            </w:r>
          </w:p>
        </w:tc>
        <w:tc>
          <w:tcPr>
            <w:tcW w:w="1155" w:type="dxa"/>
            <w:shd w:val="clear" w:color="auto" w:fill="auto"/>
          </w:tcPr>
          <w:p w14:paraId="5BDE538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7B36F7D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rPr>
              <w:t>71.47</w:t>
            </w:r>
            <w:r w:rsidRPr="007C625F">
              <w:rPr>
                <w:sz w:val="16"/>
                <w:szCs w:val="16"/>
                <w:vertAlign w:val="superscript"/>
              </w:rPr>
              <w:t>c</w:t>
            </w:r>
            <w:r w:rsidRPr="007C625F">
              <w:rPr>
                <w:sz w:val="16"/>
                <w:szCs w:val="16"/>
                <w:lang w:val="pt-BR"/>
              </w:rPr>
              <w:t>±</w:t>
            </w:r>
            <w:r w:rsidRPr="007C625F">
              <w:rPr>
                <w:sz w:val="16"/>
                <w:szCs w:val="16"/>
                <w:lang w:eastAsia="es-MX"/>
              </w:rPr>
              <w:t>1.1405</w:t>
            </w:r>
          </w:p>
          <w:p w14:paraId="06CF143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shd w:val="clear" w:color="auto" w:fill="auto"/>
          </w:tcPr>
          <w:p w14:paraId="5146D6BF"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25A93EA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35.93</w:t>
            </w:r>
            <w:r w:rsidRPr="007C625F">
              <w:rPr>
                <w:sz w:val="16"/>
                <w:szCs w:val="16"/>
                <w:vertAlign w:val="superscript"/>
              </w:rPr>
              <w:t>a</w:t>
            </w:r>
            <w:r w:rsidRPr="007C625F">
              <w:rPr>
                <w:sz w:val="16"/>
                <w:szCs w:val="16"/>
                <w:lang w:val="pt-BR"/>
              </w:rPr>
              <w:t>±0.05</w:t>
            </w:r>
          </w:p>
        </w:tc>
        <w:tc>
          <w:tcPr>
            <w:tcW w:w="1069" w:type="dxa"/>
            <w:shd w:val="clear" w:color="auto" w:fill="auto"/>
          </w:tcPr>
          <w:p w14:paraId="68D510F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50F7AE9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rPr>
              <w:t>0.25</w:t>
            </w:r>
            <w:r w:rsidRPr="007C625F">
              <w:rPr>
                <w:sz w:val="16"/>
                <w:szCs w:val="16"/>
                <w:vertAlign w:val="superscript"/>
              </w:rPr>
              <w:t>b</w:t>
            </w:r>
            <w:r w:rsidRPr="007C625F">
              <w:rPr>
                <w:sz w:val="16"/>
                <w:szCs w:val="16"/>
                <w:lang w:val="pt-BR"/>
              </w:rPr>
              <w:t>±</w:t>
            </w:r>
            <w:r w:rsidRPr="007C625F">
              <w:rPr>
                <w:sz w:val="16"/>
                <w:szCs w:val="16"/>
                <w:lang w:eastAsia="es-MX"/>
              </w:rPr>
              <w:t>0.005</w:t>
            </w:r>
          </w:p>
          <w:p w14:paraId="48F1A3CE"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108" w:type="dxa"/>
            <w:shd w:val="clear" w:color="auto" w:fill="auto"/>
          </w:tcPr>
          <w:p w14:paraId="7926049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428A8D7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rPr>
              <w:t>58.48</w:t>
            </w:r>
            <w:r w:rsidRPr="007C625F">
              <w:rPr>
                <w:sz w:val="16"/>
                <w:szCs w:val="16"/>
                <w:vertAlign w:val="superscript"/>
              </w:rPr>
              <w:t>a</w:t>
            </w:r>
            <w:r w:rsidRPr="007C625F">
              <w:rPr>
                <w:sz w:val="16"/>
                <w:szCs w:val="16"/>
                <w:lang w:val="pt-BR"/>
              </w:rPr>
              <w:t>±</w:t>
            </w:r>
            <w:r w:rsidRPr="007C625F">
              <w:rPr>
                <w:sz w:val="16"/>
                <w:szCs w:val="16"/>
                <w:lang w:eastAsia="es-MX"/>
              </w:rPr>
              <w:t>0.035</w:t>
            </w:r>
          </w:p>
          <w:p w14:paraId="5860DC4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49" w:type="dxa"/>
            <w:shd w:val="clear" w:color="auto" w:fill="auto"/>
          </w:tcPr>
          <w:p w14:paraId="16EF5A6D"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p>
          <w:p w14:paraId="776CB7C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eastAsia="es-MX"/>
              </w:rPr>
            </w:pPr>
            <w:r w:rsidRPr="007C625F">
              <w:rPr>
                <w:sz w:val="16"/>
                <w:szCs w:val="16"/>
                <w:lang w:eastAsia="es-MX"/>
              </w:rPr>
              <w:t>2.30</w:t>
            </w:r>
            <w:r w:rsidRPr="007C625F">
              <w:rPr>
                <w:sz w:val="16"/>
                <w:szCs w:val="16"/>
                <w:vertAlign w:val="superscript"/>
                <w:lang w:eastAsia="es-MX"/>
              </w:rPr>
              <w:t>a</w:t>
            </w:r>
            <w:r w:rsidRPr="007C625F">
              <w:rPr>
                <w:sz w:val="16"/>
                <w:szCs w:val="16"/>
                <w:lang w:val="pt-BR"/>
              </w:rPr>
              <w:t>±</w:t>
            </w:r>
            <w:r w:rsidRPr="007C625F">
              <w:rPr>
                <w:sz w:val="16"/>
                <w:szCs w:val="16"/>
                <w:lang w:eastAsia="es-MX"/>
              </w:rPr>
              <w:t>0.185</w:t>
            </w:r>
          </w:p>
          <w:p w14:paraId="20D31F4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314" w:type="dxa"/>
            <w:shd w:val="clear" w:color="auto" w:fill="auto"/>
          </w:tcPr>
          <w:p w14:paraId="5E6342C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color w:val="000000"/>
                <w:sz w:val="16"/>
                <w:szCs w:val="16"/>
                <w:lang w:eastAsia="es-MX"/>
              </w:rPr>
            </w:pPr>
          </w:p>
          <w:p w14:paraId="2104B1CB"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color w:val="000000"/>
                <w:sz w:val="16"/>
                <w:szCs w:val="16"/>
                <w:lang w:eastAsia="es-MX"/>
              </w:rPr>
              <w:t>1.95</w:t>
            </w:r>
            <w:r w:rsidRPr="007C625F">
              <w:rPr>
                <w:sz w:val="16"/>
                <w:szCs w:val="16"/>
                <w:vertAlign w:val="superscript"/>
              </w:rPr>
              <w:t xml:space="preserve"> a</w:t>
            </w:r>
            <w:r w:rsidRPr="007C625F">
              <w:rPr>
                <w:sz w:val="16"/>
                <w:szCs w:val="16"/>
                <w:lang w:val="pt-BR"/>
              </w:rPr>
              <w:t>±</w:t>
            </w:r>
            <w:r w:rsidRPr="007C625F">
              <w:rPr>
                <w:color w:val="000000"/>
                <w:sz w:val="16"/>
                <w:szCs w:val="16"/>
                <w:lang w:val="es-MX" w:eastAsia="es-MX"/>
              </w:rPr>
              <w:t>0.01</w:t>
            </w:r>
          </w:p>
        </w:tc>
      </w:tr>
      <w:tr w:rsidR="003F0FAC" w:rsidRPr="007C625F" w14:paraId="543AD173" w14:textId="77777777" w:rsidTr="003F0FAC">
        <w:trPr>
          <w:trHeight w:val="338"/>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55563A1E" w14:textId="77777777" w:rsidR="009B71E9" w:rsidRPr="007C625F" w:rsidRDefault="009B71E9" w:rsidP="009B71E9">
            <w:pPr>
              <w:jc w:val="center"/>
              <w:rPr>
                <w:b w:val="0"/>
                <w:sz w:val="16"/>
                <w:szCs w:val="16"/>
              </w:rPr>
            </w:pPr>
          </w:p>
          <w:p w14:paraId="6800650A" w14:textId="77777777" w:rsidR="009B71E9" w:rsidRPr="007C625F" w:rsidRDefault="009B71E9" w:rsidP="009B71E9">
            <w:pPr>
              <w:jc w:val="center"/>
              <w:rPr>
                <w:b w:val="0"/>
                <w:sz w:val="16"/>
                <w:szCs w:val="16"/>
              </w:rPr>
            </w:pPr>
            <w:proofErr w:type="spellStart"/>
            <w:r w:rsidRPr="007C625F">
              <w:rPr>
                <w:b w:val="0"/>
                <w:sz w:val="16"/>
                <w:szCs w:val="16"/>
              </w:rPr>
              <w:t>SmIc</w:t>
            </w:r>
            <w:proofErr w:type="spellEnd"/>
          </w:p>
        </w:tc>
        <w:tc>
          <w:tcPr>
            <w:tcW w:w="1027" w:type="dxa"/>
            <w:gridSpan w:val="2"/>
            <w:shd w:val="clear" w:color="auto" w:fill="auto"/>
          </w:tcPr>
          <w:p w14:paraId="72313028"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6411749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3.95</w:t>
            </w:r>
            <w:r w:rsidRPr="007C625F">
              <w:rPr>
                <w:sz w:val="16"/>
                <w:szCs w:val="16"/>
                <w:vertAlign w:val="superscript"/>
              </w:rPr>
              <w:t>d</w:t>
            </w:r>
            <w:r w:rsidRPr="007C625F">
              <w:rPr>
                <w:sz w:val="16"/>
                <w:szCs w:val="16"/>
                <w:lang w:val="pt-BR"/>
              </w:rPr>
              <w:t>±0.025</w:t>
            </w:r>
          </w:p>
        </w:tc>
        <w:tc>
          <w:tcPr>
            <w:tcW w:w="1279" w:type="dxa"/>
            <w:shd w:val="clear" w:color="auto" w:fill="auto"/>
          </w:tcPr>
          <w:p w14:paraId="0CB229F6"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2A006DD4"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562.66</w:t>
            </w:r>
            <w:r w:rsidRPr="007C625F">
              <w:rPr>
                <w:sz w:val="16"/>
                <w:szCs w:val="16"/>
                <w:vertAlign w:val="superscript"/>
              </w:rPr>
              <w:t>e</w:t>
            </w:r>
            <w:r w:rsidRPr="007C625F">
              <w:rPr>
                <w:sz w:val="16"/>
                <w:szCs w:val="16"/>
                <w:lang w:val="pt-BR"/>
              </w:rPr>
              <w:t>±</w:t>
            </w:r>
            <w:r w:rsidRPr="007C625F">
              <w:rPr>
                <w:sz w:val="16"/>
                <w:szCs w:val="16"/>
                <w:lang w:val="es-MX" w:eastAsia="es-MX"/>
              </w:rPr>
              <w:t>55.193</w:t>
            </w:r>
          </w:p>
          <w:p w14:paraId="6D821EFA"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280" w:type="dxa"/>
            <w:shd w:val="clear" w:color="auto" w:fill="auto"/>
          </w:tcPr>
          <w:p w14:paraId="33EB492B"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6462C345"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sz w:val="16"/>
                <w:szCs w:val="16"/>
              </w:rPr>
              <w:t>100.02</w:t>
            </w:r>
            <w:r w:rsidRPr="007C625F">
              <w:rPr>
                <w:sz w:val="16"/>
                <w:szCs w:val="16"/>
                <w:vertAlign w:val="superscript"/>
              </w:rPr>
              <w:t>f</w:t>
            </w:r>
            <w:r w:rsidRPr="007C625F">
              <w:rPr>
                <w:sz w:val="16"/>
                <w:szCs w:val="16"/>
                <w:lang w:val="pt-BR"/>
              </w:rPr>
              <w:t>±</w:t>
            </w:r>
            <w:r w:rsidRPr="007C625F">
              <w:rPr>
                <w:sz w:val="16"/>
                <w:szCs w:val="16"/>
                <w:lang w:val="es-MX" w:eastAsia="es-MX"/>
              </w:rPr>
              <w:t>5.4718</w:t>
            </w:r>
          </w:p>
        </w:tc>
        <w:tc>
          <w:tcPr>
            <w:tcW w:w="1155" w:type="dxa"/>
            <w:shd w:val="clear" w:color="auto" w:fill="auto"/>
          </w:tcPr>
          <w:p w14:paraId="3BEA274D"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20F28AC5"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71.42</w:t>
            </w:r>
            <w:r w:rsidRPr="007C625F">
              <w:rPr>
                <w:sz w:val="16"/>
                <w:szCs w:val="16"/>
                <w:vertAlign w:val="superscript"/>
              </w:rPr>
              <w:t>c</w:t>
            </w:r>
            <w:r w:rsidRPr="007C625F">
              <w:rPr>
                <w:sz w:val="16"/>
                <w:szCs w:val="16"/>
                <w:lang w:val="pt-BR"/>
              </w:rPr>
              <w:t>±</w:t>
            </w:r>
            <w:r w:rsidRPr="007C625F">
              <w:rPr>
                <w:sz w:val="16"/>
                <w:szCs w:val="16"/>
                <w:lang w:val="es-MX" w:eastAsia="es-MX"/>
              </w:rPr>
              <w:t>0.9924</w:t>
            </w:r>
          </w:p>
          <w:p w14:paraId="13C25A39"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shd w:val="clear" w:color="auto" w:fill="auto"/>
          </w:tcPr>
          <w:p w14:paraId="220BE818"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3DD39AB7"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rPr>
            </w:pPr>
            <w:r w:rsidRPr="007C625F">
              <w:rPr>
                <w:sz w:val="16"/>
                <w:szCs w:val="16"/>
              </w:rPr>
              <w:t>37.63</w:t>
            </w:r>
            <w:r w:rsidRPr="007C625F">
              <w:rPr>
                <w:sz w:val="16"/>
                <w:szCs w:val="16"/>
                <w:vertAlign w:val="superscript"/>
              </w:rPr>
              <w:t>a</w:t>
            </w:r>
            <w:r w:rsidRPr="007C625F">
              <w:rPr>
                <w:sz w:val="16"/>
                <w:szCs w:val="16"/>
                <w:lang w:val="pt-BR"/>
              </w:rPr>
              <w:t>±1.34</w:t>
            </w:r>
          </w:p>
          <w:p w14:paraId="79E32895"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69" w:type="dxa"/>
            <w:shd w:val="clear" w:color="auto" w:fill="auto"/>
          </w:tcPr>
          <w:p w14:paraId="1A98CE9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733B7237"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0.61</w:t>
            </w:r>
            <w:r w:rsidRPr="007C625F">
              <w:rPr>
                <w:sz w:val="16"/>
                <w:szCs w:val="16"/>
                <w:vertAlign w:val="superscript"/>
              </w:rPr>
              <w:t>d</w:t>
            </w:r>
            <w:r w:rsidRPr="007C625F">
              <w:rPr>
                <w:sz w:val="16"/>
                <w:szCs w:val="16"/>
                <w:lang w:val="pt-BR"/>
              </w:rPr>
              <w:t>±</w:t>
            </w:r>
            <w:r w:rsidRPr="007C625F">
              <w:rPr>
                <w:sz w:val="16"/>
                <w:szCs w:val="16"/>
                <w:lang w:val="es-MX" w:eastAsia="es-MX"/>
              </w:rPr>
              <w:t>0.012</w:t>
            </w:r>
          </w:p>
          <w:p w14:paraId="4A999A9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108" w:type="dxa"/>
            <w:shd w:val="clear" w:color="auto" w:fill="auto"/>
          </w:tcPr>
          <w:p w14:paraId="01CD9C4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p w14:paraId="47F22E4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rPr>
              <w:t>53.92</w:t>
            </w:r>
            <w:r w:rsidRPr="007C625F">
              <w:rPr>
                <w:sz w:val="16"/>
                <w:szCs w:val="16"/>
                <w:vertAlign w:val="superscript"/>
              </w:rPr>
              <w:t>a</w:t>
            </w:r>
            <w:r w:rsidRPr="007C625F">
              <w:rPr>
                <w:sz w:val="16"/>
                <w:szCs w:val="16"/>
                <w:lang w:val="pt-BR"/>
              </w:rPr>
              <w:t>±</w:t>
            </w:r>
            <w:r w:rsidRPr="007C625F">
              <w:rPr>
                <w:sz w:val="16"/>
                <w:szCs w:val="16"/>
                <w:lang w:val="es-MX" w:eastAsia="es-MX"/>
              </w:rPr>
              <w:t>0.031</w:t>
            </w:r>
          </w:p>
          <w:p w14:paraId="30E75B9A"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049" w:type="dxa"/>
            <w:shd w:val="clear" w:color="auto" w:fill="auto"/>
          </w:tcPr>
          <w:p w14:paraId="36B1F7B1"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p>
          <w:p w14:paraId="6478057C"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lang w:val="es-MX" w:eastAsia="es-MX"/>
              </w:rPr>
            </w:pPr>
            <w:r w:rsidRPr="007C625F">
              <w:rPr>
                <w:sz w:val="16"/>
                <w:szCs w:val="16"/>
                <w:lang w:val="es-MX" w:eastAsia="es-MX"/>
              </w:rPr>
              <w:t>0.10</w:t>
            </w:r>
            <w:r w:rsidRPr="007C625F">
              <w:rPr>
                <w:sz w:val="16"/>
                <w:szCs w:val="16"/>
                <w:vertAlign w:val="superscript"/>
                <w:lang w:val="es-MX" w:eastAsia="es-MX"/>
              </w:rPr>
              <w:t>a</w:t>
            </w:r>
            <w:r w:rsidRPr="007C625F">
              <w:rPr>
                <w:sz w:val="16"/>
                <w:szCs w:val="16"/>
                <w:lang w:val="pt-BR"/>
              </w:rPr>
              <w:t>±</w:t>
            </w:r>
            <w:r w:rsidRPr="007C625F">
              <w:rPr>
                <w:sz w:val="16"/>
                <w:szCs w:val="16"/>
                <w:lang w:val="es-MX" w:eastAsia="es-MX"/>
              </w:rPr>
              <w:t>0.183</w:t>
            </w:r>
          </w:p>
          <w:p w14:paraId="6B774B1F"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p>
        </w:tc>
        <w:tc>
          <w:tcPr>
            <w:tcW w:w="1314" w:type="dxa"/>
            <w:shd w:val="clear" w:color="auto" w:fill="auto"/>
          </w:tcPr>
          <w:p w14:paraId="5A89E5BD"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color w:val="000000"/>
                <w:sz w:val="16"/>
                <w:szCs w:val="16"/>
                <w:lang w:val="es-MX" w:eastAsia="es-MX"/>
              </w:rPr>
            </w:pPr>
          </w:p>
          <w:p w14:paraId="773F58B3" w14:textId="77777777" w:rsidR="009B71E9" w:rsidRPr="007C625F" w:rsidRDefault="009B71E9" w:rsidP="009B71E9">
            <w:pPr>
              <w:cnfStyle w:val="000000000000" w:firstRow="0" w:lastRow="0" w:firstColumn="0" w:lastColumn="0" w:oddVBand="0" w:evenVBand="0" w:oddHBand="0" w:evenHBand="0" w:firstRowFirstColumn="0" w:firstRowLastColumn="0" w:lastRowFirstColumn="0" w:lastRowLastColumn="0"/>
              <w:rPr>
                <w:sz w:val="16"/>
                <w:szCs w:val="16"/>
              </w:rPr>
            </w:pPr>
            <w:r w:rsidRPr="007C625F">
              <w:rPr>
                <w:color w:val="000000"/>
                <w:sz w:val="16"/>
                <w:szCs w:val="16"/>
                <w:lang w:val="es-MX" w:eastAsia="es-MX"/>
              </w:rPr>
              <w:t>1.97</w:t>
            </w:r>
            <w:r w:rsidRPr="007C625F">
              <w:rPr>
                <w:sz w:val="16"/>
                <w:szCs w:val="16"/>
                <w:vertAlign w:val="superscript"/>
              </w:rPr>
              <w:t xml:space="preserve"> a</w:t>
            </w:r>
            <w:r w:rsidRPr="007C625F">
              <w:rPr>
                <w:sz w:val="16"/>
                <w:szCs w:val="16"/>
                <w:lang w:val="pt-BR"/>
              </w:rPr>
              <w:t>±</w:t>
            </w:r>
            <w:r w:rsidRPr="007C625F">
              <w:rPr>
                <w:color w:val="000000"/>
                <w:sz w:val="16"/>
                <w:szCs w:val="16"/>
                <w:lang w:val="es-MX" w:eastAsia="es-MX"/>
              </w:rPr>
              <w:t>0.096</w:t>
            </w:r>
          </w:p>
        </w:tc>
      </w:tr>
      <w:tr w:rsidR="003F0FAC" w:rsidRPr="007C625F" w14:paraId="355F31FB" w14:textId="77777777" w:rsidTr="003F0FA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6F81FD85" w14:textId="77777777" w:rsidR="009B71E9" w:rsidRPr="007C625F" w:rsidRDefault="009B71E9" w:rsidP="009B71E9">
            <w:pPr>
              <w:jc w:val="center"/>
              <w:rPr>
                <w:b w:val="0"/>
                <w:sz w:val="16"/>
                <w:szCs w:val="16"/>
              </w:rPr>
            </w:pPr>
          </w:p>
          <w:p w14:paraId="68E7C1DD" w14:textId="77777777" w:rsidR="009B71E9" w:rsidRPr="007C625F" w:rsidRDefault="009B71E9" w:rsidP="009B71E9">
            <w:pPr>
              <w:jc w:val="center"/>
              <w:rPr>
                <w:b w:val="0"/>
                <w:sz w:val="16"/>
                <w:szCs w:val="16"/>
              </w:rPr>
            </w:pPr>
            <w:proofErr w:type="spellStart"/>
            <w:r w:rsidRPr="007C625F">
              <w:rPr>
                <w:b w:val="0"/>
                <w:sz w:val="16"/>
                <w:szCs w:val="16"/>
              </w:rPr>
              <w:t>SmId</w:t>
            </w:r>
            <w:proofErr w:type="spellEnd"/>
          </w:p>
        </w:tc>
        <w:tc>
          <w:tcPr>
            <w:tcW w:w="1027" w:type="dxa"/>
            <w:gridSpan w:val="2"/>
            <w:shd w:val="clear" w:color="auto" w:fill="auto"/>
          </w:tcPr>
          <w:p w14:paraId="1E05208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45BD2AA4"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3.53</w:t>
            </w:r>
            <w:r w:rsidRPr="007C625F">
              <w:rPr>
                <w:sz w:val="16"/>
                <w:szCs w:val="16"/>
                <w:vertAlign w:val="superscript"/>
              </w:rPr>
              <w:t>b</w:t>
            </w:r>
            <w:r w:rsidRPr="007C625F">
              <w:rPr>
                <w:sz w:val="16"/>
                <w:szCs w:val="16"/>
                <w:lang w:val="pt-BR"/>
              </w:rPr>
              <w:t>±0.032</w:t>
            </w:r>
          </w:p>
        </w:tc>
        <w:tc>
          <w:tcPr>
            <w:tcW w:w="1279" w:type="dxa"/>
            <w:shd w:val="clear" w:color="auto" w:fill="auto"/>
          </w:tcPr>
          <w:p w14:paraId="0519A262"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4377440C"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372</w:t>
            </w:r>
            <w:r w:rsidRPr="007C625F">
              <w:rPr>
                <w:sz w:val="16"/>
                <w:szCs w:val="16"/>
                <w:vertAlign w:val="superscript"/>
              </w:rPr>
              <w:t>c</w:t>
            </w:r>
            <w:r w:rsidRPr="007C625F">
              <w:rPr>
                <w:sz w:val="16"/>
                <w:szCs w:val="16"/>
                <w:lang w:val="pt-BR"/>
              </w:rPr>
              <w:t>±</w:t>
            </w:r>
            <w:r w:rsidRPr="007C625F">
              <w:rPr>
                <w:sz w:val="16"/>
                <w:szCs w:val="16"/>
                <w:lang w:val="es-MX" w:eastAsia="es-MX"/>
              </w:rPr>
              <w:t>31.2409</w:t>
            </w:r>
          </w:p>
          <w:p w14:paraId="517A4DE9"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280" w:type="dxa"/>
            <w:shd w:val="clear" w:color="auto" w:fill="auto"/>
          </w:tcPr>
          <w:p w14:paraId="5C0BBD6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496E2FD9"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87.15</w:t>
            </w:r>
            <w:r w:rsidRPr="007C625F">
              <w:rPr>
                <w:sz w:val="16"/>
                <w:szCs w:val="16"/>
                <w:vertAlign w:val="superscript"/>
              </w:rPr>
              <w:t>e</w:t>
            </w:r>
            <w:r w:rsidRPr="007C625F">
              <w:rPr>
                <w:sz w:val="16"/>
                <w:szCs w:val="16"/>
                <w:lang w:val="pt-BR"/>
              </w:rPr>
              <w:t>±</w:t>
            </w:r>
            <w:r w:rsidRPr="007C625F">
              <w:rPr>
                <w:sz w:val="16"/>
                <w:szCs w:val="16"/>
                <w:lang w:val="es-MX" w:eastAsia="es-MX"/>
              </w:rPr>
              <w:t>1.6044</w:t>
            </w:r>
          </w:p>
        </w:tc>
        <w:tc>
          <w:tcPr>
            <w:tcW w:w="1155" w:type="dxa"/>
            <w:shd w:val="clear" w:color="auto" w:fill="auto"/>
          </w:tcPr>
          <w:p w14:paraId="232E755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48587ED2"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70.46</w:t>
            </w:r>
            <w:r w:rsidRPr="007C625F">
              <w:rPr>
                <w:sz w:val="16"/>
                <w:szCs w:val="16"/>
                <w:vertAlign w:val="superscript"/>
              </w:rPr>
              <w:t>c</w:t>
            </w:r>
            <w:r w:rsidRPr="007C625F">
              <w:rPr>
                <w:sz w:val="16"/>
                <w:szCs w:val="16"/>
                <w:lang w:val="pt-BR"/>
              </w:rPr>
              <w:t>±</w:t>
            </w:r>
            <w:r w:rsidRPr="007C625F">
              <w:rPr>
                <w:sz w:val="16"/>
                <w:szCs w:val="16"/>
                <w:lang w:val="es-MX" w:eastAsia="es-MX"/>
              </w:rPr>
              <w:t>0.0854</w:t>
            </w:r>
          </w:p>
          <w:p w14:paraId="06060D9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shd w:val="clear" w:color="auto" w:fill="auto"/>
          </w:tcPr>
          <w:p w14:paraId="31432DE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79448933"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sz w:val="16"/>
                <w:szCs w:val="16"/>
              </w:rPr>
              <w:t>38.63</w:t>
            </w:r>
            <w:r w:rsidRPr="007C625F">
              <w:rPr>
                <w:sz w:val="16"/>
                <w:szCs w:val="16"/>
                <w:vertAlign w:val="superscript"/>
              </w:rPr>
              <w:t>a</w:t>
            </w:r>
            <w:r w:rsidRPr="007C625F">
              <w:rPr>
                <w:sz w:val="16"/>
                <w:szCs w:val="16"/>
                <w:lang w:val="pt-BR"/>
              </w:rPr>
              <w:t>±0.05</w:t>
            </w:r>
          </w:p>
        </w:tc>
        <w:tc>
          <w:tcPr>
            <w:tcW w:w="1069" w:type="dxa"/>
            <w:shd w:val="clear" w:color="auto" w:fill="auto"/>
          </w:tcPr>
          <w:p w14:paraId="55504FA7"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050CA9B1"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0.62</w:t>
            </w:r>
            <w:r w:rsidRPr="007C625F">
              <w:rPr>
                <w:sz w:val="16"/>
                <w:szCs w:val="16"/>
                <w:vertAlign w:val="superscript"/>
              </w:rPr>
              <w:t>d</w:t>
            </w:r>
            <w:r w:rsidRPr="007C625F">
              <w:rPr>
                <w:sz w:val="16"/>
                <w:szCs w:val="16"/>
                <w:lang w:val="pt-BR"/>
              </w:rPr>
              <w:t>±</w:t>
            </w:r>
            <w:r w:rsidRPr="007C625F">
              <w:rPr>
                <w:sz w:val="16"/>
                <w:szCs w:val="16"/>
                <w:lang w:val="es-MX" w:eastAsia="es-MX"/>
              </w:rPr>
              <w:t>0.005</w:t>
            </w:r>
          </w:p>
          <w:p w14:paraId="51D68D9E"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108" w:type="dxa"/>
            <w:shd w:val="clear" w:color="auto" w:fill="auto"/>
          </w:tcPr>
          <w:p w14:paraId="2F03C795"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p w14:paraId="3F0C6929"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rPr>
              <w:t>47.36</w:t>
            </w:r>
            <w:r w:rsidRPr="007C625F">
              <w:rPr>
                <w:sz w:val="16"/>
                <w:szCs w:val="16"/>
                <w:vertAlign w:val="superscript"/>
              </w:rPr>
              <w:t>a</w:t>
            </w:r>
            <w:r w:rsidRPr="007C625F">
              <w:rPr>
                <w:sz w:val="16"/>
                <w:szCs w:val="16"/>
                <w:lang w:val="pt-BR"/>
              </w:rPr>
              <w:t>±</w:t>
            </w:r>
            <w:r w:rsidRPr="007C625F">
              <w:rPr>
                <w:sz w:val="16"/>
                <w:szCs w:val="16"/>
                <w:lang w:val="es-MX" w:eastAsia="es-MX"/>
              </w:rPr>
              <w:t>0.016</w:t>
            </w:r>
          </w:p>
          <w:p w14:paraId="5A2B0F0D"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049" w:type="dxa"/>
            <w:shd w:val="clear" w:color="auto" w:fill="auto"/>
          </w:tcPr>
          <w:p w14:paraId="40ED58AA"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p>
          <w:p w14:paraId="6C6F3DA8"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lang w:val="es-MX" w:eastAsia="es-MX"/>
              </w:rPr>
            </w:pPr>
            <w:r w:rsidRPr="007C625F">
              <w:rPr>
                <w:sz w:val="16"/>
                <w:szCs w:val="16"/>
                <w:lang w:val="es-MX" w:eastAsia="es-MX"/>
              </w:rPr>
              <w:t>2.01</w:t>
            </w:r>
            <w:r w:rsidRPr="007C625F">
              <w:rPr>
                <w:sz w:val="16"/>
                <w:szCs w:val="16"/>
                <w:vertAlign w:val="superscript"/>
                <w:lang w:val="es-MX" w:eastAsia="es-MX"/>
              </w:rPr>
              <w:t>a</w:t>
            </w:r>
            <w:r w:rsidRPr="007C625F">
              <w:rPr>
                <w:sz w:val="16"/>
                <w:szCs w:val="16"/>
                <w:lang w:val="pt-BR"/>
              </w:rPr>
              <w:t>±</w:t>
            </w:r>
            <w:r w:rsidRPr="007C625F">
              <w:rPr>
                <w:sz w:val="16"/>
                <w:szCs w:val="16"/>
                <w:lang w:val="es-MX" w:eastAsia="es-MX"/>
              </w:rPr>
              <w:t>0.536</w:t>
            </w:r>
          </w:p>
          <w:p w14:paraId="029D5650"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p>
        </w:tc>
        <w:tc>
          <w:tcPr>
            <w:tcW w:w="1314" w:type="dxa"/>
            <w:shd w:val="clear" w:color="auto" w:fill="auto"/>
          </w:tcPr>
          <w:p w14:paraId="6904ED56"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color w:val="000000"/>
                <w:sz w:val="16"/>
                <w:szCs w:val="16"/>
                <w:lang w:val="es-MX" w:eastAsia="es-MX"/>
              </w:rPr>
            </w:pPr>
          </w:p>
          <w:p w14:paraId="7D11F7DF" w14:textId="77777777" w:rsidR="009B71E9" w:rsidRPr="007C625F" w:rsidRDefault="009B71E9" w:rsidP="009B71E9">
            <w:pPr>
              <w:cnfStyle w:val="000000100000" w:firstRow="0" w:lastRow="0" w:firstColumn="0" w:lastColumn="0" w:oddVBand="0" w:evenVBand="0" w:oddHBand="1" w:evenHBand="0" w:firstRowFirstColumn="0" w:firstRowLastColumn="0" w:lastRowFirstColumn="0" w:lastRowLastColumn="0"/>
              <w:rPr>
                <w:sz w:val="16"/>
                <w:szCs w:val="16"/>
              </w:rPr>
            </w:pPr>
            <w:r w:rsidRPr="007C625F">
              <w:rPr>
                <w:color w:val="000000"/>
                <w:sz w:val="16"/>
                <w:szCs w:val="16"/>
                <w:lang w:val="es-MX" w:eastAsia="es-MX"/>
              </w:rPr>
              <w:t>5.96</w:t>
            </w:r>
            <w:r w:rsidRPr="007C625F">
              <w:rPr>
                <w:sz w:val="16"/>
                <w:szCs w:val="16"/>
                <w:vertAlign w:val="superscript"/>
              </w:rPr>
              <w:t xml:space="preserve"> a</w:t>
            </w:r>
            <w:r w:rsidRPr="007C625F">
              <w:rPr>
                <w:sz w:val="16"/>
                <w:szCs w:val="16"/>
                <w:lang w:val="pt-BR"/>
              </w:rPr>
              <w:t>±0.136</w:t>
            </w:r>
          </w:p>
        </w:tc>
      </w:tr>
    </w:tbl>
    <w:p w14:paraId="302273BE" w14:textId="77777777" w:rsidR="003355F8" w:rsidRPr="007C625F" w:rsidRDefault="003355F8">
      <w:pPr>
        <w:jc w:val="both"/>
        <w:rPr>
          <w:szCs w:val="16"/>
        </w:rPr>
      </w:pPr>
    </w:p>
    <w:p w14:paraId="2F9D7F09" w14:textId="61EDC8CE" w:rsidR="003355F8" w:rsidRPr="007C625F" w:rsidRDefault="00A414C5">
      <w:pPr>
        <w:rPr>
          <w:szCs w:val="16"/>
        </w:rPr>
      </w:pPr>
      <w:r w:rsidRPr="007C625F">
        <w:rPr>
          <w:szCs w:val="16"/>
        </w:rPr>
        <w:t>E</w:t>
      </w:r>
      <w:r w:rsidR="00AB5208" w:rsidRPr="007C625F">
        <w:rPr>
          <w:szCs w:val="16"/>
        </w:rPr>
        <w:t>C</w:t>
      </w:r>
      <w:r w:rsidRPr="007C625F">
        <w:rPr>
          <w:szCs w:val="16"/>
        </w:rPr>
        <w:t xml:space="preserve"> = Electrical conductivity; </w:t>
      </w:r>
      <w:proofErr w:type="spellStart"/>
      <w:r w:rsidRPr="007C625F">
        <w:rPr>
          <w:szCs w:val="16"/>
        </w:rPr>
        <w:t>a</w:t>
      </w:r>
      <w:r w:rsidRPr="007C625F">
        <w:rPr>
          <w:szCs w:val="16"/>
          <w:vertAlign w:val="subscript"/>
        </w:rPr>
        <w:t>W</w:t>
      </w:r>
      <w:proofErr w:type="spellEnd"/>
      <w:r w:rsidRPr="007C625F">
        <w:rPr>
          <w:szCs w:val="16"/>
        </w:rPr>
        <w:t xml:space="preserve"> = Water activity; HMF = </w:t>
      </w:r>
      <w:proofErr w:type="spellStart"/>
      <w:r w:rsidRPr="007C625F">
        <w:rPr>
          <w:szCs w:val="16"/>
        </w:rPr>
        <w:t>Hydroxymethylfurfural</w:t>
      </w:r>
      <w:proofErr w:type="spellEnd"/>
      <w:r w:rsidRPr="007C625F">
        <w:rPr>
          <w:szCs w:val="16"/>
        </w:rPr>
        <w:t xml:space="preserve">; </w:t>
      </w:r>
      <w:proofErr w:type="spellStart"/>
      <w:r w:rsidRPr="007C625F">
        <w:rPr>
          <w:szCs w:val="16"/>
        </w:rPr>
        <w:t>Nd</w:t>
      </w:r>
      <w:proofErr w:type="spellEnd"/>
      <w:r w:rsidRPr="007C625F">
        <w:rPr>
          <w:szCs w:val="16"/>
        </w:rPr>
        <w:t xml:space="preserve"> = Not detected. Different letters showed significant differences (p&gt; 0.05)</w:t>
      </w:r>
      <w:r w:rsidR="008261A2">
        <w:rPr>
          <w:szCs w:val="16"/>
        </w:rPr>
        <w:t>.</w:t>
      </w:r>
    </w:p>
    <w:p w14:paraId="481F592E" w14:textId="05C82DC7" w:rsidR="003355F8" w:rsidRPr="007C625F" w:rsidRDefault="00A414C5">
      <w:pPr>
        <w:jc w:val="both"/>
        <w:rPr>
          <w:szCs w:val="16"/>
          <w:lang w:val="es-MX"/>
        </w:rPr>
      </w:pPr>
      <w:proofErr w:type="spellStart"/>
      <w:r w:rsidRPr="002106D3">
        <w:rPr>
          <w:szCs w:val="16"/>
        </w:rPr>
        <w:t>MsTa</w:t>
      </w:r>
      <w:proofErr w:type="spellEnd"/>
      <w:r w:rsidRPr="002106D3">
        <w:rPr>
          <w:szCs w:val="16"/>
        </w:rPr>
        <w:t>=</w:t>
      </w:r>
      <w:r w:rsidRPr="002106D3">
        <w:rPr>
          <w:i/>
          <w:szCs w:val="16"/>
        </w:rPr>
        <w:t xml:space="preserve">M. </w:t>
      </w:r>
      <w:proofErr w:type="spellStart"/>
      <w:r w:rsidRPr="002106D3">
        <w:rPr>
          <w:i/>
          <w:szCs w:val="16"/>
        </w:rPr>
        <w:t>solani</w:t>
      </w:r>
      <w:proofErr w:type="spellEnd"/>
      <w:r w:rsidRPr="002106D3">
        <w:rPr>
          <w:i/>
          <w:szCs w:val="16"/>
        </w:rPr>
        <w:t xml:space="preserve"> </w:t>
      </w:r>
      <w:r w:rsidRPr="002106D3">
        <w:rPr>
          <w:szCs w:val="16"/>
        </w:rPr>
        <w:t xml:space="preserve">site: Trinidad, </w:t>
      </w:r>
      <w:proofErr w:type="spellStart"/>
      <w:r w:rsidRPr="002106D3">
        <w:rPr>
          <w:szCs w:val="16"/>
        </w:rPr>
        <w:t>SmCa</w:t>
      </w:r>
      <w:proofErr w:type="spellEnd"/>
      <w:r w:rsidRPr="002106D3">
        <w:rPr>
          <w:szCs w:val="16"/>
        </w:rPr>
        <w:t>=</w:t>
      </w:r>
      <w:r w:rsidRPr="002106D3">
        <w:rPr>
          <w:i/>
          <w:szCs w:val="16"/>
        </w:rPr>
        <w:t xml:space="preserve">S. </w:t>
      </w:r>
      <w:proofErr w:type="spellStart"/>
      <w:r w:rsidRPr="002106D3">
        <w:rPr>
          <w:i/>
          <w:szCs w:val="16"/>
        </w:rPr>
        <w:t>mexicana</w:t>
      </w:r>
      <w:proofErr w:type="spellEnd"/>
      <w:r w:rsidRPr="002106D3">
        <w:rPr>
          <w:i/>
          <w:szCs w:val="16"/>
        </w:rPr>
        <w:t xml:space="preserve"> </w:t>
      </w:r>
      <w:r w:rsidRPr="002106D3">
        <w:rPr>
          <w:szCs w:val="16"/>
        </w:rPr>
        <w:t xml:space="preserve">site: </w:t>
      </w:r>
      <w:proofErr w:type="spellStart"/>
      <w:r w:rsidRPr="002106D3">
        <w:rPr>
          <w:szCs w:val="16"/>
        </w:rPr>
        <w:t>Cacahoatan</w:t>
      </w:r>
      <w:proofErr w:type="spellEnd"/>
      <w:r w:rsidRPr="002106D3">
        <w:rPr>
          <w:szCs w:val="16"/>
        </w:rPr>
        <w:t xml:space="preserve">, </w:t>
      </w:r>
      <w:proofErr w:type="spellStart"/>
      <w:r w:rsidRPr="002106D3">
        <w:rPr>
          <w:szCs w:val="16"/>
        </w:rPr>
        <w:t>MbTa</w:t>
      </w:r>
      <w:proofErr w:type="spellEnd"/>
      <w:r w:rsidRPr="002106D3">
        <w:rPr>
          <w:szCs w:val="16"/>
        </w:rPr>
        <w:t>=</w:t>
      </w:r>
      <w:r w:rsidRPr="002106D3">
        <w:rPr>
          <w:i/>
          <w:szCs w:val="16"/>
        </w:rPr>
        <w:t xml:space="preserve">M. </w:t>
      </w:r>
      <w:proofErr w:type="spellStart"/>
      <w:r w:rsidRPr="002106D3">
        <w:rPr>
          <w:i/>
          <w:szCs w:val="16"/>
        </w:rPr>
        <w:t>beecheii</w:t>
      </w:r>
      <w:proofErr w:type="spellEnd"/>
      <w:r w:rsidRPr="002106D3">
        <w:rPr>
          <w:i/>
          <w:szCs w:val="16"/>
        </w:rPr>
        <w:t xml:space="preserve"> </w:t>
      </w:r>
      <w:r w:rsidRPr="002106D3">
        <w:rPr>
          <w:szCs w:val="16"/>
        </w:rPr>
        <w:t xml:space="preserve">site: </w:t>
      </w:r>
      <w:proofErr w:type="spellStart"/>
      <w:r w:rsidRPr="002106D3">
        <w:rPr>
          <w:szCs w:val="16"/>
        </w:rPr>
        <w:t>Tapachula</w:t>
      </w:r>
      <w:proofErr w:type="spellEnd"/>
      <w:r w:rsidRPr="002106D3">
        <w:rPr>
          <w:szCs w:val="16"/>
        </w:rPr>
        <w:t xml:space="preserve">, </w:t>
      </w:r>
      <w:proofErr w:type="spellStart"/>
      <w:r w:rsidRPr="002106D3">
        <w:rPr>
          <w:szCs w:val="16"/>
        </w:rPr>
        <w:t>MsSJb</w:t>
      </w:r>
      <w:proofErr w:type="spellEnd"/>
      <w:r w:rsidRPr="002106D3">
        <w:rPr>
          <w:szCs w:val="16"/>
        </w:rPr>
        <w:t>=</w:t>
      </w:r>
      <w:r w:rsidRPr="002106D3">
        <w:rPr>
          <w:i/>
          <w:szCs w:val="16"/>
        </w:rPr>
        <w:t xml:space="preserve">M. </w:t>
      </w:r>
      <w:proofErr w:type="spellStart"/>
      <w:r w:rsidRPr="002106D3">
        <w:rPr>
          <w:i/>
          <w:szCs w:val="16"/>
        </w:rPr>
        <w:t>solani</w:t>
      </w:r>
      <w:proofErr w:type="spellEnd"/>
      <w:r w:rsidRPr="002106D3">
        <w:rPr>
          <w:i/>
          <w:szCs w:val="16"/>
        </w:rPr>
        <w:t xml:space="preserve"> </w:t>
      </w:r>
      <w:r w:rsidRPr="002106D3">
        <w:rPr>
          <w:szCs w:val="16"/>
        </w:rPr>
        <w:t xml:space="preserve">site: San </w:t>
      </w:r>
      <w:proofErr w:type="spellStart"/>
      <w:r w:rsidRPr="002106D3">
        <w:rPr>
          <w:szCs w:val="16"/>
        </w:rPr>
        <w:t>Jeronimo</w:t>
      </w:r>
      <w:proofErr w:type="spellEnd"/>
      <w:r w:rsidRPr="002106D3">
        <w:rPr>
          <w:szCs w:val="16"/>
        </w:rPr>
        <w:t xml:space="preserve">, </w:t>
      </w:r>
      <w:proofErr w:type="spellStart"/>
      <w:r w:rsidRPr="002106D3">
        <w:rPr>
          <w:szCs w:val="16"/>
        </w:rPr>
        <w:t>SmFMb</w:t>
      </w:r>
      <w:proofErr w:type="spellEnd"/>
      <w:r w:rsidRPr="002106D3">
        <w:rPr>
          <w:szCs w:val="16"/>
        </w:rPr>
        <w:t>=</w:t>
      </w:r>
      <w:proofErr w:type="spellStart"/>
      <w:r w:rsidRPr="002106D3">
        <w:rPr>
          <w:i/>
          <w:szCs w:val="16"/>
        </w:rPr>
        <w:t>S.mexicana</w:t>
      </w:r>
      <w:proofErr w:type="spellEnd"/>
      <w:r w:rsidRPr="002106D3">
        <w:rPr>
          <w:i/>
          <w:szCs w:val="16"/>
        </w:rPr>
        <w:t xml:space="preserve"> </w:t>
      </w:r>
      <w:r w:rsidRPr="002106D3">
        <w:rPr>
          <w:szCs w:val="16"/>
        </w:rPr>
        <w:t xml:space="preserve">site: Francisco I Madero, </w:t>
      </w:r>
      <w:proofErr w:type="spellStart"/>
      <w:r w:rsidRPr="002106D3">
        <w:rPr>
          <w:szCs w:val="16"/>
        </w:rPr>
        <w:t>MbTb</w:t>
      </w:r>
      <w:proofErr w:type="spellEnd"/>
      <w:r w:rsidRPr="002106D3">
        <w:rPr>
          <w:szCs w:val="16"/>
        </w:rPr>
        <w:t>=</w:t>
      </w:r>
      <w:r w:rsidRPr="002106D3">
        <w:rPr>
          <w:i/>
          <w:szCs w:val="16"/>
        </w:rPr>
        <w:t xml:space="preserve">M. </w:t>
      </w:r>
      <w:proofErr w:type="spellStart"/>
      <w:r w:rsidRPr="002106D3">
        <w:rPr>
          <w:i/>
          <w:szCs w:val="16"/>
        </w:rPr>
        <w:t>beecheii</w:t>
      </w:r>
      <w:proofErr w:type="spellEnd"/>
      <w:r w:rsidRPr="002106D3">
        <w:rPr>
          <w:i/>
          <w:szCs w:val="16"/>
        </w:rPr>
        <w:t xml:space="preserve"> </w:t>
      </w:r>
      <w:r w:rsidRPr="002106D3">
        <w:rPr>
          <w:szCs w:val="16"/>
        </w:rPr>
        <w:t xml:space="preserve">site: </w:t>
      </w:r>
      <w:proofErr w:type="spellStart"/>
      <w:r w:rsidRPr="002106D3">
        <w:rPr>
          <w:szCs w:val="16"/>
        </w:rPr>
        <w:t>Tapachula</w:t>
      </w:r>
      <w:proofErr w:type="spellEnd"/>
      <w:r w:rsidRPr="002106D3">
        <w:rPr>
          <w:szCs w:val="16"/>
        </w:rPr>
        <w:t xml:space="preserve">, </w:t>
      </w:r>
      <w:proofErr w:type="spellStart"/>
      <w:r w:rsidRPr="002106D3">
        <w:rPr>
          <w:szCs w:val="16"/>
        </w:rPr>
        <w:t>SmIc</w:t>
      </w:r>
      <w:proofErr w:type="spellEnd"/>
      <w:r w:rsidRPr="002106D3">
        <w:rPr>
          <w:szCs w:val="16"/>
        </w:rPr>
        <w:t>=</w:t>
      </w:r>
      <w:r w:rsidRPr="002106D3">
        <w:rPr>
          <w:i/>
          <w:szCs w:val="16"/>
        </w:rPr>
        <w:t>S.</w:t>
      </w:r>
      <w:r w:rsidR="003E154D" w:rsidRPr="002106D3">
        <w:rPr>
          <w:i/>
          <w:szCs w:val="16"/>
        </w:rPr>
        <w:t xml:space="preserve"> </w:t>
      </w:r>
      <w:proofErr w:type="spellStart"/>
      <w:r w:rsidRPr="002106D3">
        <w:rPr>
          <w:i/>
          <w:szCs w:val="16"/>
        </w:rPr>
        <w:t>mexicana</w:t>
      </w:r>
      <w:proofErr w:type="spellEnd"/>
      <w:r w:rsidRPr="002106D3">
        <w:rPr>
          <w:szCs w:val="16"/>
        </w:rPr>
        <w:t xml:space="preserve"> site: </w:t>
      </w:r>
      <w:proofErr w:type="spellStart"/>
      <w:r w:rsidRPr="002106D3">
        <w:rPr>
          <w:szCs w:val="16"/>
        </w:rPr>
        <w:t>Izapa</w:t>
      </w:r>
      <w:proofErr w:type="spellEnd"/>
      <w:r w:rsidRPr="002106D3">
        <w:rPr>
          <w:szCs w:val="16"/>
        </w:rPr>
        <w:t xml:space="preserve">, </w:t>
      </w:r>
      <w:proofErr w:type="spellStart"/>
      <w:r w:rsidRPr="002106D3">
        <w:rPr>
          <w:szCs w:val="16"/>
        </w:rPr>
        <w:t>MsIc</w:t>
      </w:r>
      <w:proofErr w:type="spellEnd"/>
      <w:r w:rsidRPr="002106D3">
        <w:rPr>
          <w:szCs w:val="16"/>
        </w:rPr>
        <w:t>=</w:t>
      </w:r>
      <w:r w:rsidRPr="002106D3">
        <w:rPr>
          <w:i/>
          <w:szCs w:val="16"/>
        </w:rPr>
        <w:t xml:space="preserve">M. </w:t>
      </w:r>
      <w:proofErr w:type="spellStart"/>
      <w:r w:rsidRPr="002106D3">
        <w:rPr>
          <w:i/>
          <w:szCs w:val="16"/>
        </w:rPr>
        <w:t>solani</w:t>
      </w:r>
      <w:proofErr w:type="spellEnd"/>
      <w:r w:rsidRPr="002106D3">
        <w:rPr>
          <w:i/>
          <w:szCs w:val="16"/>
        </w:rPr>
        <w:t xml:space="preserve"> </w:t>
      </w:r>
      <w:r w:rsidRPr="002106D3">
        <w:rPr>
          <w:szCs w:val="16"/>
        </w:rPr>
        <w:t xml:space="preserve">site: </w:t>
      </w:r>
      <w:proofErr w:type="spellStart"/>
      <w:r w:rsidRPr="002106D3">
        <w:rPr>
          <w:szCs w:val="16"/>
        </w:rPr>
        <w:t>Izapa</w:t>
      </w:r>
      <w:proofErr w:type="spellEnd"/>
      <w:r w:rsidRPr="002106D3">
        <w:rPr>
          <w:szCs w:val="16"/>
        </w:rPr>
        <w:t xml:space="preserve">, </w:t>
      </w:r>
      <w:proofErr w:type="spellStart"/>
      <w:r w:rsidRPr="002106D3">
        <w:rPr>
          <w:szCs w:val="16"/>
        </w:rPr>
        <w:t>SmId</w:t>
      </w:r>
      <w:proofErr w:type="spellEnd"/>
      <w:r w:rsidRPr="002106D3">
        <w:rPr>
          <w:szCs w:val="16"/>
        </w:rPr>
        <w:t>=</w:t>
      </w:r>
      <w:r w:rsidRPr="002106D3">
        <w:rPr>
          <w:i/>
          <w:szCs w:val="16"/>
        </w:rPr>
        <w:t>S.</w:t>
      </w:r>
      <w:r w:rsidR="003E154D" w:rsidRPr="002106D3">
        <w:rPr>
          <w:i/>
          <w:szCs w:val="16"/>
        </w:rPr>
        <w:t xml:space="preserve"> </w:t>
      </w:r>
      <w:proofErr w:type="spellStart"/>
      <w:r w:rsidRPr="002106D3">
        <w:rPr>
          <w:i/>
          <w:szCs w:val="16"/>
        </w:rPr>
        <w:t>mexicana</w:t>
      </w:r>
      <w:proofErr w:type="spellEnd"/>
      <w:r w:rsidRPr="002106D3">
        <w:rPr>
          <w:szCs w:val="16"/>
        </w:rPr>
        <w:t xml:space="preserve"> site: </w:t>
      </w:r>
      <w:proofErr w:type="spellStart"/>
      <w:r w:rsidRPr="002106D3">
        <w:rPr>
          <w:szCs w:val="16"/>
        </w:rPr>
        <w:t>Izapa</w:t>
      </w:r>
      <w:proofErr w:type="spellEnd"/>
      <w:r w:rsidRPr="002106D3">
        <w:rPr>
          <w:szCs w:val="16"/>
        </w:rPr>
        <w:t xml:space="preserve">. </w:t>
      </w:r>
      <w:r w:rsidRPr="007C625F">
        <w:rPr>
          <w:szCs w:val="16"/>
          <w:lang w:val="es-MX"/>
        </w:rPr>
        <w:t>Chiapas.</w:t>
      </w:r>
    </w:p>
    <w:p w14:paraId="75AD1C8A" w14:textId="77777777" w:rsidR="003355F8" w:rsidRPr="007C625F" w:rsidRDefault="003355F8">
      <w:pPr>
        <w:spacing w:line="480" w:lineRule="auto"/>
        <w:jc w:val="both"/>
        <w:rPr>
          <w:lang w:val="es-MX"/>
        </w:rPr>
      </w:pPr>
    </w:p>
    <w:p w14:paraId="0D2CCA61" w14:textId="77777777" w:rsidR="003355F8" w:rsidRPr="007C625F" w:rsidRDefault="003355F8">
      <w:pPr>
        <w:spacing w:line="480" w:lineRule="auto"/>
        <w:jc w:val="both"/>
        <w:rPr>
          <w:lang w:val="es-MX"/>
        </w:rPr>
      </w:pPr>
    </w:p>
    <w:p w14:paraId="0A5CA29D" w14:textId="77777777" w:rsidR="003355F8" w:rsidRPr="007C625F" w:rsidRDefault="003355F8">
      <w:pPr>
        <w:spacing w:line="480" w:lineRule="auto"/>
        <w:jc w:val="both"/>
        <w:rPr>
          <w:lang w:val="es-MX"/>
        </w:rPr>
      </w:pPr>
    </w:p>
    <w:p w14:paraId="1ED71D6E" w14:textId="77777777" w:rsidR="003355F8" w:rsidRPr="007C625F" w:rsidRDefault="003355F8">
      <w:pPr>
        <w:spacing w:line="480" w:lineRule="auto"/>
        <w:jc w:val="both"/>
        <w:rPr>
          <w:lang w:val="es-MX"/>
        </w:rPr>
      </w:pPr>
    </w:p>
    <w:p w14:paraId="45F98663" w14:textId="77777777" w:rsidR="00AB5208" w:rsidRPr="007C625F" w:rsidRDefault="00AB5208">
      <w:pPr>
        <w:jc w:val="both"/>
        <w:rPr>
          <w:lang w:val="es-MX"/>
        </w:rPr>
      </w:pPr>
    </w:p>
    <w:p w14:paraId="6F572601" w14:textId="77777777" w:rsidR="009028A6" w:rsidRPr="007C625F" w:rsidRDefault="009028A6">
      <w:pPr>
        <w:jc w:val="both"/>
        <w:rPr>
          <w:lang w:val="es-MX"/>
        </w:rPr>
      </w:pPr>
    </w:p>
    <w:p w14:paraId="2A52C042" w14:textId="77777777" w:rsidR="00444CA7" w:rsidRPr="007C625F" w:rsidRDefault="00444CA7">
      <w:pPr>
        <w:jc w:val="both"/>
        <w:rPr>
          <w:lang w:val="es-MX"/>
        </w:rPr>
      </w:pPr>
    </w:p>
    <w:p w14:paraId="6F3F9065" w14:textId="77777777" w:rsidR="00444CA7" w:rsidRPr="007C625F" w:rsidRDefault="00444CA7">
      <w:pPr>
        <w:jc w:val="both"/>
        <w:rPr>
          <w:lang w:val="es-MX"/>
        </w:rPr>
      </w:pPr>
    </w:p>
    <w:p w14:paraId="05F1C184" w14:textId="77777777" w:rsidR="00444CA7" w:rsidRPr="007C625F" w:rsidRDefault="00444CA7">
      <w:pPr>
        <w:jc w:val="both"/>
        <w:rPr>
          <w:lang w:val="es-MX"/>
        </w:rPr>
      </w:pPr>
    </w:p>
    <w:p w14:paraId="1FFE4E89" w14:textId="77777777" w:rsidR="00444CA7" w:rsidRPr="007C625F" w:rsidRDefault="00444CA7">
      <w:pPr>
        <w:jc w:val="both"/>
        <w:rPr>
          <w:lang w:val="es-MX"/>
        </w:rPr>
      </w:pPr>
    </w:p>
    <w:p w14:paraId="4BCF6668" w14:textId="77777777" w:rsidR="00444CA7" w:rsidRPr="007C625F" w:rsidRDefault="00444CA7">
      <w:pPr>
        <w:jc w:val="both"/>
        <w:rPr>
          <w:lang w:val="es-MX"/>
        </w:rPr>
      </w:pPr>
    </w:p>
    <w:p w14:paraId="41EE82B8" w14:textId="77777777" w:rsidR="00444CA7" w:rsidRPr="007C625F" w:rsidRDefault="00444CA7">
      <w:pPr>
        <w:jc w:val="both"/>
        <w:rPr>
          <w:lang w:val="es-MX"/>
        </w:rPr>
      </w:pPr>
    </w:p>
    <w:p w14:paraId="64FEFB34" w14:textId="77777777" w:rsidR="003355F8" w:rsidRPr="007C625F" w:rsidRDefault="003355F8">
      <w:pPr>
        <w:spacing w:line="480" w:lineRule="auto"/>
        <w:jc w:val="both"/>
        <w:rPr>
          <w:b/>
          <w:lang w:val="es-MX"/>
        </w:rPr>
      </w:pPr>
    </w:p>
    <w:p w14:paraId="7FB79328" w14:textId="7B592D67" w:rsidR="00681F40" w:rsidRPr="007C625F" w:rsidRDefault="00681F40">
      <w:pPr>
        <w:jc w:val="both"/>
        <w:rPr>
          <w:lang w:val="es-MX"/>
        </w:rPr>
      </w:pPr>
      <w:r w:rsidRPr="007C625F">
        <w:rPr>
          <w:noProof/>
          <w:lang w:val="es-ES"/>
        </w:rPr>
        <w:drawing>
          <wp:inline distT="0" distB="0" distL="0" distR="0" wp14:anchorId="3AE73ED7" wp14:editId="4671A426">
            <wp:extent cx="5971540" cy="3942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06-15 a la(s) 23.38.49.png"/>
                    <pic:cNvPicPr/>
                  </pic:nvPicPr>
                  <pic:blipFill>
                    <a:blip r:embed="rId9">
                      <a:extLst>
                        <a:ext uri="{28A0092B-C50C-407E-A947-70E740481C1C}">
                          <a14:useLocalDpi xmlns:a14="http://schemas.microsoft.com/office/drawing/2010/main" val="0"/>
                        </a:ext>
                      </a:extLst>
                    </a:blip>
                    <a:stretch>
                      <a:fillRect/>
                    </a:stretch>
                  </pic:blipFill>
                  <pic:spPr>
                    <a:xfrm>
                      <a:off x="0" y="0"/>
                      <a:ext cx="5971540" cy="3942715"/>
                    </a:xfrm>
                    <a:prstGeom prst="rect">
                      <a:avLst/>
                    </a:prstGeom>
                  </pic:spPr>
                </pic:pic>
              </a:graphicData>
            </a:graphic>
          </wp:inline>
        </w:drawing>
      </w:r>
    </w:p>
    <w:p w14:paraId="329724BE" w14:textId="77777777" w:rsidR="00681F40" w:rsidRPr="007C625F" w:rsidRDefault="00681F40">
      <w:pPr>
        <w:jc w:val="both"/>
        <w:rPr>
          <w:lang w:val="es-MX"/>
        </w:rPr>
      </w:pPr>
    </w:p>
    <w:p w14:paraId="09AC70C7" w14:textId="77777777" w:rsidR="00681F40" w:rsidRPr="007C625F" w:rsidRDefault="00681F40">
      <w:pPr>
        <w:jc w:val="both"/>
        <w:rPr>
          <w:lang w:val="es-MX"/>
        </w:rPr>
      </w:pPr>
    </w:p>
    <w:p w14:paraId="46B734FD" w14:textId="25017946" w:rsidR="00681F40" w:rsidRPr="007C625F" w:rsidRDefault="00A414C5">
      <w:pPr>
        <w:jc w:val="both"/>
      </w:pPr>
      <w:r w:rsidRPr="007C625F">
        <w:rPr>
          <w:b/>
          <w:lang w:val="es-MX"/>
        </w:rPr>
        <w:t>Fig. 1.</w:t>
      </w:r>
      <w:r w:rsidRPr="007C625F">
        <w:rPr>
          <w:lang w:val="es-MX"/>
        </w:rPr>
        <w:t xml:space="preserve"> </w:t>
      </w:r>
      <w:r w:rsidRPr="007C625F">
        <w:rPr>
          <w:szCs w:val="20"/>
          <w:lang w:val="es-MX"/>
        </w:rPr>
        <w:t>Preference test for stingless bee honeys; MsTa=</w:t>
      </w:r>
      <w:r w:rsidRPr="007C625F">
        <w:rPr>
          <w:i/>
          <w:szCs w:val="20"/>
          <w:lang w:val="es-MX"/>
        </w:rPr>
        <w:t xml:space="preserve">M. solani </w:t>
      </w:r>
      <w:r w:rsidRPr="007C625F">
        <w:rPr>
          <w:szCs w:val="20"/>
          <w:lang w:val="es-MX"/>
        </w:rPr>
        <w:t>site: Trinidad, SmCa=</w:t>
      </w:r>
      <w:r w:rsidRPr="007C625F">
        <w:rPr>
          <w:i/>
          <w:szCs w:val="20"/>
          <w:lang w:val="es-MX"/>
        </w:rPr>
        <w:t xml:space="preserve">S. mexicana </w:t>
      </w:r>
      <w:r w:rsidRPr="007C625F">
        <w:rPr>
          <w:szCs w:val="20"/>
          <w:lang w:val="es-MX"/>
        </w:rPr>
        <w:t>site: Cacahoatan, MbTa=</w:t>
      </w:r>
      <w:r w:rsidRPr="007C625F">
        <w:rPr>
          <w:i/>
          <w:szCs w:val="20"/>
          <w:lang w:val="es-MX"/>
        </w:rPr>
        <w:t xml:space="preserve">M. beecheii </w:t>
      </w:r>
      <w:r w:rsidRPr="007C625F">
        <w:rPr>
          <w:szCs w:val="20"/>
          <w:lang w:val="es-MX"/>
        </w:rPr>
        <w:t>site: Tapachula, MsSJb=</w:t>
      </w:r>
      <w:r w:rsidRPr="007C625F">
        <w:rPr>
          <w:i/>
          <w:szCs w:val="20"/>
          <w:lang w:val="es-MX"/>
        </w:rPr>
        <w:t xml:space="preserve">M. solani </w:t>
      </w:r>
      <w:r w:rsidRPr="007C625F">
        <w:rPr>
          <w:szCs w:val="20"/>
          <w:lang w:val="es-MX"/>
        </w:rPr>
        <w:t>site: San Jeronimo, SmFMb=</w:t>
      </w:r>
      <w:r w:rsidRPr="007C625F">
        <w:rPr>
          <w:i/>
          <w:szCs w:val="20"/>
          <w:lang w:val="es-MX"/>
        </w:rPr>
        <w:t>S.</w:t>
      </w:r>
      <w:r w:rsidR="00741572">
        <w:rPr>
          <w:i/>
          <w:szCs w:val="20"/>
          <w:lang w:val="es-MX"/>
        </w:rPr>
        <w:t xml:space="preserve"> </w:t>
      </w:r>
      <w:r w:rsidRPr="007C625F">
        <w:rPr>
          <w:i/>
          <w:szCs w:val="20"/>
          <w:lang w:val="es-MX"/>
        </w:rPr>
        <w:t xml:space="preserve">mexicana </w:t>
      </w:r>
      <w:r w:rsidRPr="007C625F">
        <w:rPr>
          <w:szCs w:val="20"/>
          <w:lang w:val="es-MX"/>
        </w:rPr>
        <w:t>site: Francisco I Madero, MbTb=</w:t>
      </w:r>
      <w:r w:rsidRPr="007C625F">
        <w:rPr>
          <w:i/>
          <w:szCs w:val="20"/>
          <w:lang w:val="es-MX"/>
        </w:rPr>
        <w:t xml:space="preserve">M. beecheii </w:t>
      </w:r>
      <w:r w:rsidRPr="007C625F">
        <w:rPr>
          <w:szCs w:val="20"/>
          <w:lang w:val="es-MX"/>
        </w:rPr>
        <w:t>site: Tapachula, SmIc=</w:t>
      </w:r>
      <w:r w:rsidRPr="007C625F">
        <w:rPr>
          <w:i/>
          <w:szCs w:val="20"/>
          <w:lang w:val="es-MX"/>
        </w:rPr>
        <w:t>S.</w:t>
      </w:r>
      <w:r w:rsidR="00741572">
        <w:rPr>
          <w:i/>
          <w:szCs w:val="20"/>
          <w:lang w:val="es-MX"/>
        </w:rPr>
        <w:t xml:space="preserve"> </w:t>
      </w:r>
      <w:r w:rsidRPr="007C625F">
        <w:rPr>
          <w:i/>
          <w:szCs w:val="20"/>
          <w:lang w:val="es-MX"/>
        </w:rPr>
        <w:t>mexicana</w:t>
      </w:r>
      <w:r w:rsidRPr="007C625F">
        <w:rPr>
          <w:szCs w:val="20"/>
          <w:lang w:val="es-MX"/>
        </w:rPr>
        <w:t xml:space="preserve"> site: Izapa, MsIc=</w:t>
      </w:r>
      <w:r w:rsidRPr="007C625F">
        <w:rPr>
          <w:i/>
          <w:szCs w:val="20"/>
          <w:lang w:val="es-MX"/>
        </w:rPr>
        <w:t xml:space="preserve">M. solani </w:t>
      </w:r>
      <w:r w:rsidRPr="007C625F">
        <w:rPr>
          <w:szCs w:val="20"/>
          <w:lang w:val="es-MX"/>
        </w:rPr>
        <w:t>site: Izapa, SmId=</w:t>
      </w:r>
      <w:r w:rsidRPr="007C625F">
        <w:rPr>
          <w:i/>
          <w:szCs w:val="20"/>
          <w:lang w:val="es-MX"/>
        </w:rPr>
        <w:t>S.</w:t>
      </w:r>
      <w:r w:rsidR="00741572">
        <w:rPr>
          <w:i/>
          <w:szCs w:val="20"/>
          <w:lang w:val="es-MX"/>
        </w:rPr>
        <w:t xml:space="preserve"> </w:t>
      </w:r>
      <w:r w:rsidRPr="007C625F">
        <w:rPr>
          <w:i/>
          <w:szCs w:val="20"/>
          <w:lang w:val="es-MX"/>
        </w:rPr>
        <w:t>mexicana</w:t>
      </w:r>
      <w:r w:rsidRPr="007C625F">
        <w:rPr>
          <w:szCs w:val="20"/>
          <w:lang w:val="es-MX"/>
        </w:rPr>
        <w:t xml:space="preserve"> site: Izapa. </w:t>
      </w:r>
      <w:r w:rsidRPr="007C625F">
        <w:rPr>
          <w:szCs w:val="20"/>
        </w:rPr>
        <w:t>The categories range from 1 (I really li</w:t>
      </w:r>
      <w:r w:rsidR="00D13C0E">
        <w:rPr>
          <w:szCs w:val="20"/>
        </w:rPr>
        <w:t>ke) to 6 (I really don`t like).</w:t>
      </w:r>
    </w:p>
    <w:p w14:paraId="5B69E05F" w14:textId="77777777" w:rsidR="00681F40" w:rsidRPr="007C625F" w:rsidRDefault="00681F40">
      <w:pPr>
        <w:jc w:val="both"/>
      </w:pPr>
    </w:p>
    <w:p w14:paraId="37FB74AF" w14:textId="77777777" w:rsidR="00681F40" w:rsidRDefault="00681F40">
      <w:pPr>
        <w:jc w:val="both"/>
      </w:pPr>
    </w:p>
    <w:p w14:paraId="6A371D56" w14:textId="77777777" w:rsidR="00D13C0E" w:rsidRDefault="00D13C0E">
      <w:pPr>
        <w:jc w:val="both"/>
      </w:pPr>
    </w:p>
    <w:p w14:paraId="62D2AD54" w14:textId="77777777" w:rsidR="00D13C0E" w:rsidRDefault="00D13C0E">
      <w:pPr>
        <w:jc w:val="both"/>
      </w:pPr>
    </w:p>
    <w:p w14:paraId="2DCA16AA" w14:textId="77777777" w:rsidR="00D13C0E" w:rsidRDefault="00D13C0E">
      <w:pPr>
        <w:jc w:val="both"/>
      </w:pPr>
    </w:p>
    <w:p w14:paraId="051877D5" w14:textId="77777777" w:rsidR="00D13C0E" w:rsidRDefault="00D13C0E">
      <w:pPr>
        <w:jc w:val="both"/>
      </w:pPr>
    </w:p>
    <w:p w14:paraId="3EA01A36" w14:textId="77777777" w:rsidR="00D13C0E" w:rsidRDefault="00D13C0E">
      <w:pPr>
        <w:jc w:val="both"/>
      </w:pPr>
    </w:p>
    <w:p w14:paraId="3DAC065F" w14:textId="77777777" w:rsidR="00D13C0E" w:rsidRDefault="00D13C0E">
      <w:pPr>
        <w:jc w:val="both"/>
      </w:pPr>
    </w:p>
    <w:p w14:paraId="0684421D" w14:textId="77777777" w:rsidR="00D13C0E" w:rsidRDefault="00D13C0E">
      <w:pPr>
        <w:jc w:val="both"/>
      </w:pPr>
    </w:p>
    <w:p w14:paraId="0D49AE24" w14:textId="77777777" w:rsidR="00D13C0E" w:rsidRDefault="00D13C0E">
      <w:pPr>
        <w:jc w:val="both"/>
      </w:pPr>
    </w:p>
    <w:p w14:paraId="50FD8350" w14:textId="77777777" w:rsidR="00D13C0E" w:rsidRDefault="00D13C0E">
      <w:pPr>
        <w:jc w:val="both"/>
      </w:pPr>
    </w:p>
    <w:p w14:paraId="37D7D146" w14:textId="77777777" w:rsidR="00D13C0E" w:rsidRDefault="00D13C0E">
      <w:pPr>
        <w:jc w:val="both"/>
      </w:pPr>
    </w:p>
    <w:p w14:paraId="2E0CAFA7" w14:textId="77777777" w:rsidR="00D13C0E" w:rsidRPr="007C625F" w:rsidRDefault="00D13C0E">
      <w:pPr>
        <w:jc w:val="both"/>
      </w:pPr>
    </w:p>
    <w:p w14:paraId="63080239" w14:textId="77777777" w:rsidR="00681F40" w:rsidRPr="007C625F" w:rsidRDefault="00681F40">
      <w:pPr>
        <w:jc w:val="both"/>
      </w:pPr>
    </w:p>
    <w:p w14:paraId="196D94E7" w14:textId="5036B6C0" w:rsidR="00681F40" w:rsidRPr="007C625F" w:rsidRDefault="00681F40">
      <w:pPr>
        <w:jc w:val="both"/>
      </w:pPr>
    </w:p>
    <w:p w14:paraId="42C5BE68" w14:textId="77777777" w:rsidR="00681F40" w:rsidRPr="007C625F" w:rsidRDefault="00681F40">
      <w:pPr>
        <w:jc w:val="both"/>
      </w:pPr>
    </w:p>
    <w:p w14:paraId="345185AE" w14:textId="77777777" w:rsidR="00681F40" w:rsidRPr="007C625F" w:rsidRDefault="00681F40">
      <w:pPr>
        <w:jc w:val="both"/>
      </w:pPr>
    </w:p>
    <w:p w14:paraId="63399745" w14:textId="5E0DD51D" w:rsidR="00681F40" w:rsidRPr="007C625F" w:rsidRDefault="00D13C0E">
      <w:pPr>
        <w:jc w:val="both"/>
      </w:pPr>
      <w:r w:rsidRPr="007C625F">
        <w:rPr>
          <w:noProof/>
          <w:lang w:val="es-ES"/>
        </w:rPr>
        <w:drawing>
          <wp:anchor distT="0" distB="0" distL="114300" distR="114300" simplePos="0" relativeHeight="251658240" behindDoc="0" locked="0" layoutInCell="1" allowOverlap="1" wp14:anchorId="1D27A586" wp14:editId="220365FD">
            <wp:simplePos x="0" y="0"/>
            <wp:positionH relativeFrom="column">
              <wp:posOffset>1028700</wp:posOffset>
            </wp:positionH>
            <wp:positionV relativeFrom="paragraph">
              <wp:posOffset>114300</wp:posOffset>
            </wp:positionV>
            <wp:extent cx="4070985" cy="2186305"/>
            <wp:effectExtent l="0" t="0" r="5715" b="4445"/>
            <wp:wrapTight wrapText="bothSides">
              <wp:wrapPolygon edited="0">
                <wp:start x="0" y="0"/>
                <wp:lineTo x="0" y="21456"/>
                <wp:lineTo x="21529" y="21456"/>
                <wp:lineTo x="21529" y="0"/>
                <wp:lineTo x="0" y="0"/>
              </wp:wrapPolygon>
            </wp:wrapTight>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357933C7" w14:textId="77777777" w:rsidR="00681F40" w:rsidRPr="007C625F" w:rsidRDefault="00681F40">
      <w:pPr>
        <w:jc w:val="both"/>
      </w:pPr>
    </w:p>
    <w:p w14:paraId="05C422F4" w14:textId="77777777" w:rsidR="00681F40" w:rsidRPr="007C625F" w:rsidRDefault="00681F40">
      <w:pPr>
        <w:jc w:val="both"/>
      </w:pPr>
    </w:p>
    <w:p w14:paraId="507D8CF5" w14:textId="23EDF04C" w:rsidR="00681F40" w:rsidRPr="007C625F" w:rsidRDefault="00681F40">
      <w:pPr>
        <w:jc w:val="both"/>
      </w:pPr>
    </w:p>
    <w:p w14:paraId="7B95742F" w14:textId="112E43B8" w:rsidR="00681F40" w:rsidRPr="007C625F" w:rsidRDefault="00681F40">
      <w:pPr>
        <w:jc w:val="both"/>
      </w:pPr>
    </w:p>
    <w:p w14:paraId="2F971F78" w14:textId="77777777" w:rsidR="00681F40" w:rsidRPr="007C625F" w:rsidRDefault="00681F40">
      <w:pPr>
        <w:jc w:val="both"/>
      </w:pPr>
    </w:p>
    <w:p w14:paraId="539F03C0" w14:textId="0FE29506" w:rsidR="00681F40" w:rsidRPr="007C625F" w:rsidRDefault="00681F40">
      <w:pPr>
        <w:jc w:val="both"/>
      </w:pPr>
    </w:p>
    <w:p w14:paraId="165FCFB1" w14:textId="77777777" w:rsidR="00681F40" w:rsidRPr="007C625F" w:rsidRDefault="00681F40">
      <w:pPr>
        <w:jc w:val="both"/>
      </w:pPr>
    </w:p>
    <w:p w14:paraId="31228A0E" w14:textId="77777777" w:rsidR="00681F40" w:rsidRPr="007C625F" w:rsidRDefault="00681F40">
      <w:pPr>
        <w:jc w:val="both"/>
      </w:pPr>
    </w:p>
    <w:p w14:paraId="39962E76" w14:textId="77777777" w:rsidR="00681F40" w:rsidRPr="007C625F" w:rsidRDefault="00681F40">
      <w:pPr>
        <w:jc w:val="both"/>
      </w:pPr>
    </w:p>
    <w:p w14:paraId="1FE2C759" w14:textId="77777777" w:rsidR="00681F40" w:rsidRPr="007C625F" w:rsidRDefault="00681F40">
      <w:pPr>
        <w:jc w:val="both"/>
      </w:pPr>
    </w:p>
    <w:p w14:paraId="37FEF20D" w14:textId="77777777" w:rsidR="00681F40" w:rsidRPr="007C625F" w:rsidRDefault="00681F40">
      <w:pPr>
        <w:jc w:val="both"/>
      </w:pPr>
    </w:p>
    <w:p w14:paraId="349F7E43" w14:textId="77777777" w:rsidR="00681F40" w:rsidRPr="007C625F" w:rsidRDefault="00681F40">
      <w:pPr>
        <w:jc w:val="both"/>
      </w:pPr>
    </w:p>
    <w:p w14:paraId="4923B9E6" w14:textId="77777777" w:rsidR="00681F40" w:rsidRPr="007C625F" w:rsidRDefault="00681F40">
      <w:pPr>
        <w:jc w:val="both"/>
      </w:pPr>
    </w:p>
    <w:p w14:paraId="0F0E07FA" w14:textId="77777777" w:rsidR="00681F40" w:rsidRPr="007C625F" w:rsidRDefault="00681F40">
      <w:pPr>
        <w:jc w:val="both"/>
      </w:pPr>
    </w:p>
    <w:p w14:paraId="4B3C8E7C" w14:textId="77777777" w:rsidR="00681F40" w:rsidRPr="007C625F" w:rsidRDefault="00681F40">
      <w:pPr>
        <w:jc w:val="both"/>
      </w:pPr>
    </w:p>
    <w:p w14:paraId="320E2D74" w14:textId="77777777" w:rsidR="003355F8" w:rsidRPr="007C625F" w:rsidRDefault="00A414C5">
      <w:pPr>
        <w:jc w:val="both"/>
        <w:rPr>
          <w:szCs w:val="20"/>
        </w:rPr>
      </w:pPr>
      <w:r w:rsidRPr="007C625F">
        <w:rPr>
          <w:b/>
        </w:rPr>
        <w:t>Fig. 2.</w:t>
      </w:r>
      <w:r w:rsidRPr="007C625F">
        <w:t xml:space="preserve"> </w:t>
      </w:r>
      <w:r w:rsidRPr="007C625F">
        <w:rPr>
          <w:szCs w:val="20"/>
        </w:rPr>
        <w:t xml:space="preserve">Relative abundance of pollen types observed in stingless bee honeys from </w:t>
      </w:r>
      <w:proofErr w:type="spellStart"/>
      <w:r w:rsidRPr="007C625F">
        <w:rPr>
          <w:szCs w:val="20"/>
        </w:rPr>
        <w:t>Soconusco</w:t>
      </w:r>
      <w:proofErr w:type="spellEnd"/>
      <w:r w:rsidRPr="007C625F">
        <w:rPr>
          <w:szCs w:val="20"/>
        </w:rPr>
        <w:t>, region.</w:t>
      </w:r>
    </w:p>
    <w:p w14:paraId="64F28CF6" w14:textId="77777777" w:rsidR="003355F8" w:rsidRPr="007C625F" w:rsidRDefault="003355F8"/>
    <w:p w14:paraId="663A7986" w14:textId="77777777" w:rsidR="00681F40" w:rsidRPr="007C625F" w:rsidRDefault="00681F40"/>
    <w:p w14:paraId="76F9A5D9" w14:textId="77777777" w:rsidR="00681F40" w:rsidRPr="007C625F" w:rsidRDefault="00681F40"/>
    <w:p w14:paraId="6B134C62" w14:textId="77777777" w:rsidR="00681F40" w:rsidRPr="007C625F" w:rsidRDefault="00681F40"/>
    <w:p w14:paraId="503C025E" w14:textId="77777777" w:rsidR="00681F40" w:rsidRPr="007C625F" w:rsidRDefault="00681F40"/>
    <w:p w14:paraId="2298D79C" w14:textId="77777777" w:rsidR="00681F40" w:rsidRPr="007C625F" w:rsidRDefault="00681F40"/>
    <w:p w14:paraId="5E0B4BE6" w14:textId="77777777" w:rsidR="00681F40" w:rsidRPr="007C625F" w:rsidRDefault="00681F40"/>
    <w:p w14:paraId="726BAD3D" w14:textId="77777777" w:rsidR="00681F40" w:rsidRPr="007C625F" w:rsidRDefault="00681F40"/>
    <w:p w14:paraId="27E1F293" w14:textId="77777777" w:rsidR="00681F40" w:rsidRPr="007C625F" w:rsidRDefault="00681F40"/>
    <w:p w14:paraId="2223BD28" w14:textId="77777777" w:rsidR="00681F40" w:rsidRPr="007C625F" w:rsidRDefault="00681F40"/>
    <w:p w14:paraId="501C7382" w14:textId="77777777" w:rsidR="00681F40" w:rsidRPr="007C625F" w:rsidRDefault="00681F40"/>
    <w:p w14:paraId="6E88231B" w14:textId="77777777" w:rsidR="00681F40" w:rsidRPr="007C625F" w:rsidRDefault="00681F40"/>
    <w:p w14:paraId="77B7BDB0" w14:textId="77777777" w:rsidR="00681F40" w:rsidRPr="007C625F" w:rsidRDefault="00681F40"/>
    <w:p w14:paraId="5EF504F1" w14:textId="77777777" w:rsidR="00681F40" w:rsidRPr="007C625F" w:rsidRDefault="00681F40"/>
    <w:p w14:paraId="78CB8310" w14:textId="77777777" w:rsidR="00681F40" w:rsidRPr="007C625F" w:rsidRDefault="00681F40"/>
    <w:p w14:paraId="6BAE0642" w14:textId="77777777" w:rsidR="00681F40" w:rsidRPr="007C625F" w:rsidRDefault="00681F40"/>
    <w:p w14:paraId="34CD2BDF" w14:textId="77777777" w:rsidR="00681F40" w:rsidRPr="007C625F" w:rsidRDefault="00681F40"/>
    <w:p w14:paraId="51772A3C" w14:textId="77777777" w:rsidR="00681F40" w:rsidRPr="007C625F" w:rsidRDefault="00681F40"/>
    <w:p w14:paraId="7A4A5C23" w14:textId="77777777" w:rsidR="00681F40" w:rsidRPr="007C625F" w:rsidRDefault="00681F40"/>
    <w:p w14:paraId="35BB9142" w14:textId="77777777" w:rsidR="00681F40" w:rsidRPr="007C625F" w:rsidRDefault="00681F40"/>
    <w:p w14:paraId="18DF3272" w14:textId="77777777" w:rsidR="00681F40" w:rsidRPr="007C625F" w:rsidRDefault="00681F40"/>
    <w:p w14:paraId="4E77EB75" w14:textId="77777777" w:rsidR="00681F40" w:rsidRPr="007C625F" w:rsidRDefault="00681F40"/>
    <w:p w14:paraId="2CA9D26F" w14:textId="77777777" w:rsidR="00681F40" w:rsidRPr="007C625F" w:rsidRDefault="00681F40"/>
    <w:p w14:paraId="2CDEA31A" w14:textId="77777777" w:rsidR="00681F40" w:rsidRPr="007C625F" w:rsidRDefault="00681F40"/>
    <w:p w14:paraId="6F48B02F" w14:textId="77777777" w:rsidR="00681F40" w:rsidRPr="007C625F" w:rsidRDefault="00681F40"/>
    <w:p w14:paraId="22CEDD5D" w14:textId="77777777" w:rsidR="00681F40" w:rsidRPr="007C625F" w:rsidRDefault="00681F40"/>
    <w:p w14:paraId="72C4957C" w14:textId="4E48B5DD" w:rsidR="00681F40" w:rsidRPr="007C625F" w:rsidRDefault="00681F40">
      <w:r w:rsidRPr="007C625F">
        <w:rPr>
          <w:noProof/>
          <w:lang w:val="es-ES"/>
        </w:rPr>
        <w:drawing>
          <wp:inline distT="0" distB="0" distL="0" distR="0" wp14:anchorId="384FE109" wp14:editId="04550AC7">
            <wp:extent cx="5596355" cy="58962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06-15 a la(s) 23.40.47.png"/>
                    <pic:cNvPicPr/>
                  </pic:nvPicPr>
                  <pic:blipFill>
                    <a:blip r:embed="rId11">
                      <a:extLst>
                        <a:ext uri="{28A0092B-C50C-407E-A947-70E740481C1C}">
                          <a14:useLocalDpi xmlns:a14="http://schemas.microsoft.com/office/drawing/2010/main" val="0"/>
                        </a:ext>
                      </a:extLst>
                    </a:blip>
                    <a:stretch>
                      <a:fillRect/>
                    </a:stretch>
                  </pic:blipFill>
                  <pic:spPr>
                    <a:xfrm>
                      <a:off x="0" y="0"/>
                      <a:ext cx="5596355" cy="5896287"/>
                    </a:xfrm>
                    <a:prstGeom prst="rect">
                      <a:avLst/>
                    </a:prstGeom>
                  </pic:spPr>
                </pic:pic>
              </a:graphicData>
            </a:graphic>
          </wp:inline>
        </w:drawing>
      </w:r>
    </w:p>
    <w:p w14:paraId="2568A4A0" w14:textId="77777777" w:rsidR="00681F40" w:rsidRPr="007C625F" w:rsidRDefault="00681F40"/>
    <w:p w14:paraId="64E99FBC" w14:textId="77777777" w:rsidR="00681F40" w:rsidRPr="007C625F" w:rsidRDefault="00681F40"/>
    <w:p w14:paraId="4816A0B1" w14:textId="5D4E24C0" w:rsidR="003355F8" w:rsidRPr="007C625F" w:rsidRDefault="00A414C5">
      <w:pPr>
        <w:pStyle w:val="Prrafodelista"/>
        <w:ind w:left="0"/>
        <w:jc w:val="both"/>
        <w:rPr>
          <w:rFonts w:ascii="Times" w:hAnsi="Times"/>
        </w:rPr>
      </w:pPr>
      <w:r w:rsidRPr="007C625F">
        <w:rPr>
          <w:b/>
        </w:rPr>
        <w:t>Fig. 3</w:t>
      </w:r>
      <w:r w:rsidRPr="007C625F">
        <w:t xml:space="preserve">. Different views of the pollen grains observed in stingless bee honeys from </w:t>
      </w:r>
      <w:proofErr w:type="spellStart"/>
      <w:r w:rsidRPr="007C625F">
        <w:t>Soconusco</w:t>
      </w:r>
      <w:proofErr w:type="spellEnd"/>
      <w:r w:rsidRPr="007C625F">
        <w:t xml:space="preserve">, Chiapas. A) </w:t>
      </w:r>
      <w:proofErr w:type="spellStart"/>
      <w:r w:rsidR="003A47C9" w:rsidRPr="007C625F">
        <w:t>Fabaceae</w:t>
      </w:r>
      <w:proofErr w:type="spellEnd"/>
      <w:r w:rsidRPr="007C625F">
        <w:t xml:space="preserve">, B) </w:t>
      </w:r>
      <w:proofErr w:type="spellStart"/>
      <w:r w:rsidRPr="007C625F">
        <w:t>Melastomataceae</w:t>
      </w:r>
      <w:proofErr w:type="spellEnd"/>
      <w:r w:rsidRPr="007C625F">
        <w:t xml:space="preserve">, C) </w:t>
      </w:r>
      <w:proofErr w:type="spellStart"/>
      <w:r w:rsidR="003A47C9" w:rsidRPr="007C625F">
        <w:t>Malvaceae</w:t>
      </w:r>
      <w:proofErr w:type="spellEnd"/>
      <w:r w:rsidRPr="007C625F">
        <w:t xml:space="preserve">, D) </w:t>
      </w:r>
      <w:proofErr w:type="spellStart"/>
      <w:r w:rsidR="003A47C9" w:rsidRPr="007C625F">
        <w:t>Asteraceae</w:t>
      </w:r>
      <w:proofErr w:type="spellEnd"/>
      <w:r w:rsidRPr="007C625F">
        <w:t>.</w:t>
      </w:r>
    </w:p>
    <w:p w14:paraId="271F92A6" w14:textId="77777777" w:rsidR="003355F8" w:rsidRPr="007C625F" w:rsidRDefault="003355F8"/>
    <w:p w14:paraId="3EA8337D" w14:textId="77777777" w:rsidR="00681F40" w:rsidRPr="007C625F" w:rsidRDefault="00681F40">
      <w:pPr>
        <w:rPr>
          <w:szCs w:val="16"/>
        </w:rPr>
      </w:pPr>
    </w:p>
    <w:p w14:paraId="48E68E5D" w14:textId="77777777" w:rsidR="00681F40" w:rsidRPr="007C625F" w:rsidRDefault="00681F40">
      <w:pPr>
        <w:rPr>
          <w:szCs w:val="16"/>
        </w:rPr>
      </w:pPr>
    </w:p>
    <w:p w14:paraId="5508733C" w14:textId="77777777" w:rsidR="00681F40" w:rsidRPr="007C625F" w:rsidRDefault="00681F40">
      <w:pPr>
        <w:rPr>
          <w:szCs w:val="16"/>
        </w:rPr>
      </w:pPr>
    </w:p>
    <w:p w14:paraId="2CCAF543" w14:textId="77777777" w:rsidR="00681F40" w:rsidRPr="007C625F" w:rsidRDefault="00681F40">
      <w:pPr>
        <w:rPr>
          <w:szCs w:val="16"/>
        </w:rPr>
      </w:pPr>
    </w:p>
    <w:p w14:paraId="07918E61" w14:textId="77777777" w:rsidR="00681F40" w:rsidRPr="007C625F" w:rsidRDefault="00681F40">
      <w:pPr>
        <w:rPr>
          <w:szCs w:val="16"/>
        </w:rPr>
      </w:pPr>
    </w:p>
    <w:p w14:paraId="40755EE9" w14:textId="77777777" w:rsidR="00681F40" w:rsidRPr="007C625F" w:rsidRDefault="00681F40">
      <w:pPr>
        <w:rPr>
          <w:szCs w:val="16"/>
        </w:rPr>
      </w:pPr>
    </w:p>
    <w:p w14:paraId="25BFDEC5" w14:textId="77777777" w:rsidR="00681F40" w:rsidRPr="007C625F" w:rsidRDefault="00681F40">
      <w:pPr>
        <w:rPr>
          <w:szCs w:val="16"/>
        </w:rPr>
      </w:pPr>
    </w:p>
    <w:p w14:paraId="4BABE9C0" w14:textId="77777777" w:rsidR="00681F40" w:rsidRPr="007C625F" w:rsidRDefault="00681F40">
      <w:pPr>
        <w:rPr>
          <w:szCs w:val="16"/>
        </w:rPr>
      </w:pPr>
    </w:p>
    <w:p w14:paraId="092D5BF5" w14:textId="574A0909" w:rsidR="00681F40" w:rsidRPr="007C625F" w:rsidRDefault="00681F40">
      <w:pPr>
        <w:rPr>
          <w:szCs w:val="16"/>
        </w:rPr>
      </w:pPr>
      <w:r w:rsidRPr="007C625F">
        <w:rPr>
          <w:noProof/>
          <w:szCs w:val="16"/>
          <w:lang w:val="es-ES"/>
        </w:rPr>
        <w:drawing>
          <wp:inline distT="0" distB="0" distL="0" distR="0" wp14:anchorId="4E4990C2" wp14:editId="4F998702">
            <wp:extent cx="5971540" cy="2730500"/>
            <wp:effectExtent l="0" t="0" r="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06-15 a la(s) 23.42.00.png"/>
                    <pic:cNvPicPr/>
                  </pic:nvPicPr>
                  <pic:blipFill>
                    <a:blip r:embed="rId12">
                      <a:extLst>
                        <a:ext uri="{28A0092B-C50C-407E-A947-70E740481C1C}">
                          <a14:useLocalDpi xmlns:a14="http://schemas.microsoft.com/office/drawing/2010/main" val="0"/>
                        </a:ext>
                      </a:extLst>
                    </a:blip>
                    <a:stretch>
                      <a:fillRect/>
                    </a:stretch>
                  </pic:blipFill>
                  <pic:spPr>
                    <a:xfrm>
                      <a:off x="0" y="0"/>
                      <a:ext cx="5971540" cy="2730500"/>
                    </a:xfrm>
                    <a:prstGeom prst="rect">
                      <a:avLst/>
                    </a:prstGeom>
                  </pic:spPr>
                </pic:pic>
              </a:graphicData>
            </a:graphic>
          </wp:inline>
        </w:drawing>
      </w:r>
    </w:p>
    <w:p w14:paraId="4B2F575A" w14:textId="77777777" w:rsidR="00681F40" w:rsidRPr="007C625F" w:rsidRDefault="00681F40">
      <w:pPr>
        <w:rPr>
          <w:szCs w:val="16"/>
        </w:rPr>
      </w:pPr>
    </w:p>
    <w:p w14:paraId="72370131" w14:textId="77777777" w:rsidR="00681F40" w:rsidRPr="007C625F" w:rsidRDefault="00681F40">
      <w:pPr>
        <w:rPr>
          <w:szCs w:val="16"/>
        </w:rPr>
      </w:pPr>
    </w:p>
    <w:p w14:paraId="0149B6D0" w14:textId="77777777" w:rsidR="003355F8" w:rsidRPr="000638DB" w:rsidRDefault="00A414C5">
      <w:pPr>
        <w:rPr>
          <w:szCs w:val="16"/>
        </w:rPr>
      </w:pPr>
      <w:r w:rsidRPr="007C625F">
        <w:rPr>
          <w:b/>
          <w:szCs w:val="16"/>
        </w:rPr>
        <w:t>Fig. 4.</w:t>
      </w:r>
      <w:r w:rsidRPr="007C625F">
        <w:rPr>
          <w:szCs w:val="16"/>
        </w:rPr>
        <w:t xml:space="preserve"> Principal Component Analysis of the physicochemical properties of stingless bee honeys analyzed.</w:t>
      </w:r>
    </w:p>
    <w:p w14:paraId="47D723E3" w14:textId="77811781" w:rsidR="003355F8" w:rsidRPr="00EE47DE" w:rsidRDefault="003355F8" w:rsidP="00B24A8B">
      <w:pPr>
        <w:spacing w:line="480" w:lineRule="auto"/>
        <w:jc w:val="both"/>
      </w:pPr>
    </w:p>
    <w:sectPr w:rsidR="003355F8" w:rsidRPr="00EE47DE" w:rsidSect="00F01065">
      <w:footerReference w:type="default" r:id="rId13"/>
      <w:pgSz w:w="12240" w:h="15840"/>
      <w:pgMar w:top="1418" w:right="1418" w:bottom="1418" w:left="1418" w:header="0"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9758D" w14:textId="77777777" w:rsidR="0040476D" w:rsidRDefault="0040476D">
      <w:r>
        <w:separator/>
      </w:r>
    </w:p>
  </w:endnote>
  <w:endnote w:type="continuationSeparator" w:id="0">
    <w:p w14:paraId="5F192EFF" w14:textId="77777777" w:rsidR="0040476D" w:rsidRDefault="0040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AdvTimes">
    <w:altName w:val="Times New Roman"/>
    <w:panose1 w:val="00000000000000000000"/>
    <w:charset w:val="00"/>
    <w:family w:val="roman"/>
    <w:notTrueType/>
    <w:pitch w:val="default"/>
  </w:font>
  <w:font w:name="AdvGulliv-R">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AdvTimes-i">
    <w:panose1 w:val="00000000000000000000"/>
    <w:charset w:val="00"/>
    <w:family w:val="roman"/>
    <w:notTrueType/>
    <w:pitch w:val="default"/>
  </w:font>
  <w:font w:name="AdvTT3713a231+20">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E7CDE" w14:textId="77777777" w:rsidR="00A47B93" w:rsidRDefault="00A47B93">
    <w:pPr>
      <w:pStyle w:val="Piedepgina"/>
      <w:ind w:right="360"/>
    </w:pPr>
    <w:r>
      <w:rPr>
        <w:noProof/>
        <w:lang w:val="es-ES"/>
      </w:rPr>
      <mc:AlternateContent>
        <mc:Choice Requires="wps">
          <w:drawing>
            <wp:anchor distT="0" distB="0" distL="0" distR="0" simplePos="0" relativeHeight="17" behindDoc="0" locked="0" layoutInCell="1" allowOverlap="1" wp14:anchorId="0C5FB4B8" wp14:editId="4EA4A6DF">
              <wp:simplePos x="0" y="0"/>
              <wp:positionH relativeFrom="margin">
                <wp:align>right</wp:align>
              </wp:positionH>
              <wp:positionV relativeFrom="paragraph">
                <wp:posOffset>635</wp:posOffset>
              </wp:positionV>
              <wp:extent cx="153035" cy="175260"/>
              <wp:effectExtent l="0" t="0" r="0" b="0"/>
              <wp:wrapSquare wrapText="largest"/>
              <wp:docPr id="39" name="Quadro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5A383D34" w14:textId="77777777" w:rsidR="00A47B93" w:rsidRDefault="00A47B93">
                          <w:pPr>
                            <w:pStyle w:val="Piedepgina"/>
                          </w:pPr>
                          <w:r>
                            <w:rPr>
                              <w:rStyle w:val="Nmerodepgina"/>
                            </w:rPr>
                            <w:fldChar w:fldCharType="begin"/>
                          </w:r>
                          <w:r>
                            <w:instrText>PAGE</w:instrText>
                          </w:r>
                          <w:r>
                            <w:fldChar w:fldCharType="separate"/>
                          </w:r>
                          <w:r w:rsidR="006406D2">
                            <w:rPr>
                              <w:noProof/>
                            </w:rPr>
                            <w:t>15</w:t>
                          </w:r>
                          <w:r>
                            <w:fldChar w:fldCharType="end"/>
                          </w:r>
                        </w:p>
                      </w:txbxContent>
                    </wps:txbx>
                    <wps:bodyPr lIns="0" tIns="0" rIns="0" bIns="0" anchor="t">
                      <a:spAutoFit/>
                    </wps:bodyPr>
                  </wps:wsp>
                </a:graphicData>
              </a:graphic>
            </wp:anchor>
          </w:drawing>
        </mc:Choice>
        <mc:Fallback>
          <w:pict>
            <v:shapetype w14:anchorId="0C5FB4B8" id="_x0000_t202" coordsize="21600,21600" o:spt="202" path="m,l,21600r21600,l21600,xe">
              <v:stroke joinstyle="miter"/>
              <v:path gradientshapeok="t" o:connecttype="rect"/>
            </v:shapetype>
            <v:shape id="Quadro1" o:spid="_x0000_s1026" type="#_x0000_t202" style="position:absolute;margin-left:-39.15pt;margin-top:.05pt;width:12.05pt;height:13.8pt;z-index: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" stroked="f">
              <v:fill opacity="0"/>
              <v:textbox style="mso-fit-shape-to-text:t" inset="0,0,0,0">
                <w:txbxContent>
                  <w:p w14:paraId="5A383D34" w14:textId="77777777" w:rsidR="00A47B93" w:rsidRDefault="00A47B93">
                    <w:pPr>
                      <w:pStyle w:val="Piedepgina"/>
                    </w:pPr>
                    <w:r>
                      <w:rPr>
                        <w:rStyle w:val="Nmerodepgina"/>
                      </w:rPr>
                      <w:fldChar w:fldCharType="begin"/>
                    </w:r>
                    <w:r>
                      <w:instrText>PAGE</w:instrText>
                    </w:r>
                    <w:r>
                      <w:fldChar w:fldCharType="separate"/>
                    </w:r>
                    <w:r w:rsidR="006406D2">
                      <w:rPr>
                        <w:noProof/>
                      </w:rPr>
                      <w:t>15</w:t>
                    </w:r>
                    <w: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3F9A" w14:textId="77777777" w:rsidR="0040476D" w:rsidRDefault="0040476D">
      <w:r>
        <w:separator/>
      </w:r>
    </w:p>
  </w:footnote>
  <w:footnote w:type="continuationSeparator" w:id="0">
    <w:p w14:paraId="0EB00356" w14:textId="77777777" w:rsidR="0040476D" w:rsidRDefault="004047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D2FB3"/>
    <w:multiLevelType w:val="multilevel"/>
    <w:tmpl w:val="884C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16745C"/>
    <w:multiLevelType w:val="multilevel"/>
    <w:tmpl w:val="884C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F03F5E"/>
    <w:multiLevelType w:val="hybridMultilevel"/>
    <w:tmpl w:val="CA32884A"/>
    <w:lvl w:ilvl="0" w:tplc="C524AD52">
      <w:start w:val="1"/>
      <w:numFmt w:val="decimal"/>
      <w:lvlText w:val="%1."/>
      <w:lvlJc w:val="left"/>
      <w:pPr>
        <w:ind w:left="720" w:hanging="360"/>
      </w:pPr>
      <w:rPr>
        <w:rFonts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
    <w:lvlOverride w:ilvl="0">
      <w:startOverride w:val="16"/>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n-US" w:vendorID="64" w:dllVersion="6" w:nlCheck="1" w:checkStyle="0"/>
  <w:activeWritingStyle w:appName="MSWord" w:lang="en-CA" w:vendorID="64" w:dllVersion="6" w:nlCheck="1" w:checkStyle="1"/>
  <w:activeWritingStyle w:appName="MSWord" w:lang="es-MX" w:vendorID="64" w:dllVersion="6" w:nlCheck="1" w:checkStyle="1"/>
  <w:activeWritingStyle w:appName="MSWord" w:lang="es-CR" w:vendorID="64" w:dllVersion="6" w:nlCheck="1" w:checkStyle="1"/>
  <w:activeWritingStyle w:appName="MSWord" w:lang="en-US" w:vendorID="64" w:dllVersion="4096" w:nlCheck="1" w:checkStyle="0"/>
  <w:activeWritingStyle w:appName="MSWord" w:lang="pt-BR" w:vendorID="64" w:dllVersion="4096" w:nlCheck="1" w:checkStyle="0"/>
  <w:activeWritingStyle w:appName="MSWord" w:lang="es-E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n-US"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CR"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n-CA"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5F8"/>
    <w:rsid w:val="0000593C"/>
    <w:rsid w:val="00012111"/>
    <w:rsid w:val="00022298"/>
    <w:rsid w:val="00055C84"/>
    <w:rsid w:val="000638DB"/>
    <w:rsid w:val="00074538"/>
    <w:rsid w:val="00075003"/>
    <w:rsid w:val="00084294"/>
    <w:rsid w:val="00086D80"/>
    <w:rsid w:val="00087CCA"/>
    <w:rsid w:val="000A176C"/>
    <w:rsid w:val="000A5BD9"/>
    <w:rsid w:val="000B21DD"/>
    <w:rsid w:val="000B5132"/>
    <w:rsid w:val="000C4426"/>
    <w:rsid w:val="000D3BF5"/>
    <w:rsid w:val="000E215A"/>
    <w:rsid w:val="000E558B"/>
    <w:rsid w:val="000F55D8"/>
    <w:rsid w:val="00104E9D"/>
    <w:rsid w:val="00123E5A"/>
    <w:rsid w:val="00157C5D"/>
    <w:rsid w:val="00164CCF"/>
    <w:rsid w:val="00165510"/>
    <w:rsid w:val="00174FBC"/>
    <w:rsid w:val="001904F8"/>
    <w:rsid w:val="001A192C"/>
    <w:rsid w:val="001B77B0"/>
    <w:rsid w:val="001D14DF"/>
    <w:rsid w:val="001D6D38"/>
    <w:rsid w:val="001F37AE"/>
    <w:rsid w:val="00200B1A"/>
    <w:rsid w:val="002106D3"/>
    <w:rsid w:val="002109E9"/>
    <w:rsid w:val="00211FEC"/>
    <w:rsid w:val="00213C9C"/>
    <w:rsid w:val="00214313"/>
    <w:rsid w:val="002222B5"/>
    <w:rsid w:val="00263F81"/>
    <w:rsid w:val="0026585C"/>
    <w:rsid w:val="00274C2E"/>
    <w:rsid w:val="00274F01"/>
    <w:rsid w:val="00282176"/>
    <w:rsid w:val="002833F8"/>
    <w:rsid w:val="00286860"/>
    <w:rsid w:val="002B1B74"/>
    <w:rsid w:val="002B4106"/>
    <w:rsid w:val="002D2370"/>
    <w:rsid w:val="002E64A8"/>
    <w:rsid w:val="003015D4"/>
    <w:rsid w:val="00302597"/>
    <w:rsid w:val="0030364A"/>
    <w:rsid w:val="0030452C"/>
    <w:rsid w:val="00314D39"/>
    <w:rsid w:val="0033035E"/>
    <w:rsid w:val="00330580"/>
    <w:rsid w:val="003322A1"/>
    <w:rsid w:val="003355F8"/>
    <w:rsid w:val="00340E7C"/>
    <w:rsid w:val="003448C8"/>
    <w:rsid w:val="00350D05"/>
    <w:rsid w:val="003665D3"/>
    <w:rsid w:val="003770C9"/>
    <w:rsid w:val="00387A4D"/>
    <w:rsid w:val="00392C49"/>
    <w:rsid w:val="003A1610"/>
    <w:rsid w:val="003A1E8E"/>
    <w:rsid w:val="003A47C9"/>
    <w:rsid w:val="003B6269"/>
    <w:rsid w:val="003D3AF5"/>
    <w:rsid w:val="003E154D"/>
    <w:rsid w:val="003F0FAC"/>
    <w:rsid w:val="0040476D"/>
    <w:rsid w:val="00417393"/>
    <w:rsid w:val="004359DB"/>
    <w:rsid w:val="004411D8"/>
    <w:rsid w:val="00444CA7"/>
    <w:rsid w:val="00446B07"/>
    <w:rsid w:val="00464C72"/>
    <w:rsid w:val="00464E27"/>
    <w:rsid w:val="00466CD6"/>
    <w:rsid w:val="00480412"/>
    <w:rsid w:val="004A137E"/>
    <w:rsid w:val="004A64BD"/>
    <w:rsid w:val="004B13D2"/>
    <w:rsid w:val="004B5781"/>
    <w:rsid w:val="004E2A9B"/>
    <w:rsid w:val="004E43C0"/>
    <w:rsid w:val="004F099F"/>
    <w:rsid w:val="004F3BE7"/>
    <w:rsid w:val="00501F18"/>
    <w:rsid w:val="00503D5C"/>
    <w:rsid w:val="0050510F"/>
    <w:rsid w:val="00505FA9"/>
    <w:rsid w:val="0051410E"/>
    <w:rsid w:val="00515ABC"/>
    <w:rsid w:val="005162A5"/>
    <w:rsid w:val="00520797"/>
    <w:rsid w:val="0052603D"/>
    <w:rsid w:val="005416AB"/>
    <w:rsid w:val="00541F63"/>
    <w:rsid w:val="00542D20"/>
    <w:rsid w:val="00545C02"/>
    <w:rsid w:val="00553577"/>
    <w:rsid w:val="00557FB7"/>
    <w:rsid w:val="00560A53"/>
    <w:rsid w:val="00574FA9"/>
    <w:rsid w:val="005809F2"/>
    <w:rsid w:val="005811E9"/>
    <w:rsid w:val="00590CEF"/>
    <w:rsid w:val="00593B21"/>
    <w:rsid w:val="005A2051"/>
    <w:rsid w:val="005A5D78"/>
    <w:rsid w:val="005C22F6"/>
    <w:rsid w:val="005D44DA"/>
    <w:rsid w:val="005E2D60"/>
    <w:rsid w:val="00620D3D"/>
    <w:rsid w:val="00623FD1"/>
    <w:rsid w:val="0062423F"/>
    <w:rsid w:val="006271FB"/>
    <w:rsid w:val="006406D2"/>
    <w:rsid w:val="006455AC"/>
    <w:rsid w:val="0065397A"/>
    <w:rsid w:val="00656B0B"/>
    <w:rsid w:val="006574E9"/>
    <w:rsid w:val="00660CA0"/>
    <w:rsid w:val="00681138"/>
    <w:rsid w:val="006811AB"/>
    <w:rsid w:val="00681F40"/>
    <w:rsid w:val="00683005"/>
    <w:rsid w:val="0068755E"/>
    <w:rsid w:val="006932A2"/>
    <w:rsid w:val="006942CA"/>
    <w:rsid w:val="006A2B35"/>
    <w:rsid w:val="006A4425"/>
    <w:rsid w:val="006B66A9"/>
    <w:rsid w:val="006B7E87"/>
    <w:rsid w:val="006C6C84"/>
    <w:rsid w:val="006E1736"/>
    <w:rsid w:val="006E2271"/>
    <w:rsid w:val="006E314E"/>
    <w:rsid w:val="006E3DD2"/>
    <w:rsid w:val="006E787C"/>
    <w:rsid w:val="006F3836"/>
    <w:rsid w:val="00701664"/>
    <w:rsid w:val="007220D0"/>
    <w:rsid w:val="00722398"/>
    <w:rsid w:val="0072541E"/>
    <w:rsid w:val="00730890"/>
    <w:rsid w:val="00741572"/>
    <w:rsid w:val="00747110"/>
    <w:rsid w:val="00750B49"/>
    <w:rsid w:val="00764C52"/>
    <w:rsid w:val="00766B54"/>
    <w:rsid w:val="007671BB"/>
    <w:rsid w:val="00770941"/>
    <w:rsid w:val="00773638"/>
    <w:rsid w:val="00784DC0"/>
    <w:rsid w:val="0079697B"/>
    <w:rsid w:val="00796A03"/>
    <w:rsid w:val="007C625F"/>
    <w:rsid w:val="007D0F74"/>
    <w:rsid w:val="007D4B5B"/>
    <w:rsid w:val="007D748D"/>
    <w:rsid w:val="007E6D52"/>
    <w:rsid w:val="00811DE0"/>
    <w:rsid w:val="008261A2"/>
    <w:rsid w:val="0083203F"/>
    <w:rsid w:val="0084753F"/>
    <w:rsid w:val="00854FC7"/>
    <w:rsid w:val="00855F72"/>
    <w:rsid w:val="00871F79"/>
    <w:rsid w:val="00873020"/>
    <w:rsid w:val="008733FD"/>
    <w:rsid w:val="00880DB1"/>
    <w:rsid w:val="008813A8"/>
    <w:rsid w:val="00896C28"/>
    <w:rsid w:val="008A3466"/>
    <w:rsid w:val="008A6721"/>
    <w:rsid w:val="008A7BD9"/>
    <w:rsid w:val="008B3E49"/>
    <w:rsid w:val="008B739C"/>
    <w:rsid w:val="008C4352"/>
    <w:rsid w:val="008C4567"/>
    <w:rsid w:val="008C5811"/>
    <w:rsid w:val="008E232F"/>
    <w:rsid w:val="008F20A7"/>
    <w:rsid w:val="008F5368"/>
    <w:rsid w:val="008F580C"/>
    <w:rsid w:val="008F767E"/>
    <w:rsid w:val="009002D1"/>
    <w:rsid w:val="00901D46"/>
    <w:rsid w:val="009028A6"/>
    <w:rsid w:val="0091066D"/>
    <w:rsid w:val="00927218"/>
    <w:rsid w:val="009329E4"/>
    <w:rsid w:val="00936F9B"/>
    <w:rsid w:val="009455AB"/>
    <w:rsid w:val="0094789F"/>
    <w:rsid w:val="00955731"/>
    <w:rsid w:val="00965C96"/>
    <w:rsid w:val="009728E7"/>
    <w:rsid w:val="00973208"/>
    <w:rsid w:val="00975542"/>
    <w:rsid w:val="0098184E"/>
    <w:rsid w:val="009959E1"/>
    <w:rsid w:val="00995DEA"/>
    <w:rsid w:val="009A5B76"/>
    <w:rsid w:val="009B71E9"/>
    <w:rsid w:val="009C173D"/>
    <w:rsid w:val="009D2E5E"/>
    <w:rsid w:val="009D507B"/>
    <w:rsid w:val="009E55F5"/>
    <w:rsid w:val="009F2B10"/>
    <w:rsid w:val="009F565A"/>
    <w:rsid w:val="00A10B65"/>
    <w:rsid w:val="00A13153"/>
    <w:rsid w:val="00A35DEE"/>
    <w:rsid w:val="00A36E14"/>
    <w:rsid w:val="00A414C5"/>
    <w:rsid w:val="00A44C16"/>
    <w:rsid w:val="00A47B93"/>
    <w:rsid w:val="00A51EF3"/>
    <w:rsid w:val="00A52D1F"/>
    <w:rsid w:val="00A741E3"/>
    <w:rsid w:val="00A82D61"/>
    <w:rsid w:val="00A92A19"/>
    <w:rsid w:val="00AA3B8C"/>
    <w:rsid w:val="00AB5208"/>
    <w:rsid w:val="00AD3814"/>
    <w:rsid w:val="00AD704F"/>
    <w:rsid w:val="00AF4F13"/>
    <w:rsid w:val="00B04D29"/>
    <w:rsid w:val="00B05198"/>
    <w:rsid w:val="00B24A8B"/>
    <w:rsid w:val="00B2509E"/>
    <w:rsid w:val="00B2511F"/>
    <w:rsid w:val="00B35ADF"/>
    <w:rsid w:val="00B37649"/>
    <w:rsid w:val="00B43C27"/>
    <w:rsid w:val="00B4647A"/>
    <w:rsid w:val="00B47C3E"/>
    <w:rsid w:val="00B52ED8"/>
    <w:rsid w:val="00B55D3C"/>
    <w:rsid w:val="00B55E61"/>
    <w:rsid w:val="00B5761A"/>
    <w:rsid w:val="00B751B8"/>
    <w:rsid w:val="00B96406"/>
    <w:rsid w:val="00BB1211"/>
    <w:rsid w:val="00BC191D"/>
    <w:rsid w:val="00BC4F6A"/>
    <w:rsid w:val="00BD14B8"/>
    <w:rsid w:val="00BD2BAE"/>
    <w:rsid w:val="00BE5D97"/>
    <w:rsid w:val="00BF0A15"/>
    <w:rsid w:val="00BF2084"/>
    <w:rsid w:val="00C00F98"/>
    <w:rsid w:val="00C06308"/>
    <w:rsid w:val="00C117C4"/>
    <w:rsid w:val="00C1421E"/>
    <w:rsid w:val="00C14529"/>
    <w:rsid w:val="00C21F06"/>
    <w:rsid w:val="00C42DA0"/>
    <w:rsid w:val="00C5114F"/>
    <w:rsid w:val="00C513C6"/>
    <w:rsid w:val="00C51FA7"/>
    <w:rsid w:val="00C658DA"/>
    <w:rsid w:val="00C66C28"/>
    <w:rsid w:val="00C67452"/>
    <w:rsid w:val="00C72172"/>
    <w:rsid w:val="00C832AF"/>
    <w:rsid w:val="00C958FA"/>
    <w:rsid w:val="00C96AF5"/>
    <w:rsid w:val="00CA29FC"/>
    <w:rsid w:val="00CA33DD"/>
    <w:rsid w:val="00CC20D3"/>
    <w:rsid w:val="00CC533A"/>
    <w:rsid w:val="00CD08A9"/>
    <w:rsid w:val="00CD2261"/>
    <w:rsid w:val="00CD48CF"/>
    <w:rsid w:val="00CD4DE1"/>
    <w:rsid w:val="00CD6E02"/>
    <w:rsid w:val="00CE1283"/>
    <w:rsid w:val="00CE45E1"/>
    <w:rsid w:val="00CE47CD"/>
    <w:rsid w:val="00CE5D4B"/>
    <w:rsid w:val="00CE6ED9"/>
    <w:rsid w:val="00CE7460"/>
    <w:rsid w:val="00CF55EE"/>
    <w:rsid w:val="00D01168"/>
    <w:rsid w:val="00D104D5"/>
    <w:rsid w:val="00D13C0E"/>
    <w:rsid w:val="00D23B15"/>
    <w:rsid w:val="00D419A5"/>
    <w:rsid w:val="00D477EF"/>
    <w:rsid w:val="00D50897"/>
    <w:rsid w:val="00D539D7"/>
    <w:rsid w:val="00D5409D"/>
    <w:rsid w:val="00D56CDC"/>
    <w:rsid w:val="00D60F8A"/>
    <w:rsid w:val="00D67E15"/>
    <w:rsid w:val="00D73AFD"/>
    <w:rsid w:val="00D76D5A"/>
    <w:rsid w:val="00D83CB5"/>
    <w:rsid w:val="00D922BF"/>
    <w:rsid w:val="00DB4939"/>
    <w:rsid w:val="00DC4CC3"/>
    <w:rsid w:val="00DD5EA9"/>
    <w:rsid w:val="00DE6BDB"/>
    <w:rsid w:val="00DE6EFA"/>
    <w:rsid w:val="00DF0058"/>
    <w:rsid w:val="00DF0715"/>
    <w:rsid w:val="00DF15D8"/>
    <w:rsid w:val="00DF19C2"/>
    <w:rsid w:val="00DF53CE"/>
    <w:rsid w:val="00E02747"/>
    <w:rsid w:val="00E17D54"/>
    <w:rsid w:val="00E20C15"/>
    <w:rsid w:val="00E22645"/>
    <w:rsid w:val="00E27FB1"/>
    <w:rsid w:val="00E32122"/>
    <w:rsid w:val="00E334E0"/>
    <w:rsid w:val="00E43B3D"/>
    <w:rsid w:val="00E5468E"/>
    <w:rsid w:val="00E65C58"/>
    <w:rsid w:val="00E72F6B"/>
    <w:rsid w:val="00E81503"/>
    <w:rsid w:val="00E85919"/>
    <w:rsid w:val="00E85E07"/>
    <w:rsid w:val="00EA5019"/>
    <w:rsid w:val="00EA7173"/>
    <w:rsid w:val="00EB63EC"/>
    <w:rsid w:val="00EC08F3"/>
    <w:rsid w:val="00EC757F"/>
    <w:rsid w:val="00EE47DE"/>
    <w:rsid w:val="00EE61CC"/>
    <w:rsid w:val="00F01065"/>
    <w:rsid w:val="00F226F1"/>
    <w:rsid w:val="00F330C7"/>
    <w:rsid w:val="00F41737"/>
    <w:rsid w:val="00F5345F"/>
    <w:rsid w:val="00F53705"/>
    <w:rsid w:val="00F63FC3"/>
    <w:rsid w:val="00F7433B"/>
    <w:rsid w:val="00F825C5"/>
    <w:rsid w:val="00F8404C"/>
    <w:rsid w:val="00F851F9"/>
    <w:rsid w:val="00F86D8A"/>
    <w:rsid w:val="00F9569D"/>
    <w:rsid w:val="00FC548A"/>
    <w:rsid w:val="00FD1958"/>
    <w:rsid w:val="00FD1B22"/>
    <w:rsid w:val="00FE3583"/>
    <w:rsid w:val="00FE3D0B"/>
    <w:rsid w:val="00FF2228"/>
    <w:rsid w:val="00FF38D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A3A7AD"/>
  <w15:docId w15:val="{AFCE2A46-F669-4556-99F6-CBAA8200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601"/>
    <w:rPr>
      <w:rFonts w:ascii="Times New Roman" w:eastAsia="Times New Roman" w:hAnsi="Times New Roman" w:cs="Times New Roman"/>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basedOn w:val="Fuentedeprrafopredeter"/>
    <w:uiPriority w:val="99"/>
    <w:unhideWhenUsed/>
    <w:rsid w:val="00906601"/>
    <w:rPr>
      <w:color w:val="0000FF" w:themeColor="hyperlink"/>
      <w:u w:val="single"/>
    </w:rPr>
  </w:style>
  <w:style w:type="character" w:customStyle="1" w:styleId="EncabezadoCar">
    <w:name w:val="Encabezado Car"/>
    <w:basedOn w:val="Fuentedeprrafopredeter"/>
    <w:link w:val="Encabezado"/>
    <w:uiPriority w:val="99"/>
    <w:qFormat/>
    <w:rsid w:val="00206B3E"/>
    <w:rPr>
      <w:rFonts w:ascii="Times New Roman" w:eastAsia="Times New Roman" w:hAnsi="Times New Roman" w:cs="Times New Roman"/>
      <w:sz w:val="24"/>
      <w:szCs w:val="24"/>
      <w:lang w:val="en-US" w:eastAsia="es-ES"/>
    </w:rPr>
  </w:style>
  <w:style w:type="character" w:customStyle="1" w:styleId="PiedepginaCar">
    <w:name w:val="Pie de página Car"/>
    <w:basedOn w:val="Fuentedeprrafopredeter"/>
    <w:link w:val="Piedepgina"/>
    <w:uiPriority w:val="99"/>
    <w:qFormat/>
    <w:rsid w:val="00206B3E"/>
    <w:rPr>
      <w:rFonts w:ascii="Times New Roman" w:eastAsia="Times New Roman" w:hAnsi="Times New Roman" w:cs="Times New Roman"/>
      <w:sz w:val="24"/>
      <w:szCs w:val="24"/>
      <w:lang w:val="en-US" w:eastAsia="es-ES"/>
    </w:rPr>
  </w:style>
  <w:style w:type="character" w:styleId="Nmerodepgina">
    <w:name w:val="page number"/>
    <w:basedOn w:val="Fuentedeprrafopredeter"/>
    <w:uiPriority w:val="99"/>
    <w:semiHidden/>
    <w:unhideWhenUsed/>
    <w:qFormat/>
    <w:rsid w:val="006A18E2"/>
  </w:style>
  <w:style w:type="character" w:styleId="Nmerodelnea">
    <w:name w:val="line number"/>
    <w:basedOn w:val="Fuentedeprrafopredeter"/>
    <w:uiPriority w:val="99"/>
    <w:semiHidden/>
    <w:unhideWhenUsed/>
    <w:qFormat/>
    <w:rsid w:val="006A18E2"/>
  </w:style>
  <w:style w:type="character" w:customStyle="1" w:styleId="apple-converted-space">
    <w:name w:val="apple-converted-space"/>
    <w:basedOn w:val="Fuentedeprrafopredeter"/>
    <w:qFormat/>
    <w:rsid w:val="00461821"/>
  </w:style>
  <w:style w:type="character" w:styleId="Hipervnculovisitado">
    <w:name w:val="FollowedHyperlink"/>
    <w:basedOn w:val="Fuentedeprrafopredeter"/>
    <w:uiPriority w:val="99"/>
    <w:semiHidden/>
    <w:unhideWhenUsed/>
    <w:qFormat/>
    <w:rsid w:val="00804B79"/>
    <w:rPr>
      <w:color w:val="800080" w:themeColor="followedHyperlink"/>
      <w:u w:val="single"/>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Numeraodelinhas">
    <w:name w:val="Numeração de linhas"/>
  </w:style>
  <w:style w:type="paragraph" w:customStyle="1" w:styleId="Ttulo1">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unhideWhenUsed/>
    <w:rsid w:val="00206B3E"/>
    <w:pPr>
      <w:tabs>
        <w:tab w:val="center" w:pos="4419"/>
        <w:tab w:val="right" w:pos="8838"/>
      </w:tabs>
    </w:pPr>
  </w:style>
  <w:style w:type="paragraph" w:styleId="Piedepgina">
    <w:name w:val="footer"/>
    <w:basedOn w:val="Normal"/>
    <w:link w:val="PiedepginaCar"/>
    <w:uiPriority w:val="99"/>
    <w:unhideWhenUsed/>
    <w:rsid w:val="00206B3E"/>
    <w:pPr>
      <w:tabs>
        <w:tab w:val="center" w:pos="4419"/>
        <w:tab w:val="right" w:pos="8838"/>
      </w:tabs>
    </w:pPr>
  </w:style>
  <w:style w:type="paragraph" w:styleId="Prrafodelista">
    <w:name w:val="List Paragraph"/>
    <w:basedOn w:val="Normal"/>
    <w:uiPriority w:val="34"/>
    <w:qFormat/>
    <w:rsid w:val="0054121B"/>
    <w:pPr>
      <w:ind w:left="720"/>
      <w:contextualSpacing/>
    </w:pPr>
  </w:style>
  <w:style w:type="paragraph" w:customStyle="1" w:styleId="Contedodoquadro">
    <w:name w:val="Conteúdo do quadro"/>
    <w:basedOn w:val="Normal"/>
    <w:qFormat/>
  </w:style>
  <w:style w:type="table" w:styleId="Tablaconcuadrcula">
    <w:name w:val="Table Grid"/>
    <w:basedOn w:val="Tablanormal"/>
    <w:uiPriority w:val="59"/>
    <w:rsid w:val="006E09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8A7E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Cs w:val="20"/>
      <w:lang w:val="en-US" w:eastAsia="es-E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811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AB"/>
    <w:rPr>
      <w:rFonts w:ascii="Segoe UI" w:eastAsia="Times New Roman" w:hAnsi="Segoe UI" w:cs="Segoe UI"/>
      <w:sz w:val="18"/>
      <w:szCs w:val="18"/>
      <w:lang w:val="en-US" w:eastAsia="es-ES"/>
    </w:rPr>
  </w:style>
  <w:style w:type="character" w:styleId="Hipervnculo">
    <w:name w:val="Hyperlink"/>
    <w:basedOn w:val="Fuentedeprrafopredeter"/>
    <w:uiPriority w:val="99"/>
    <w:unhideWhenUsed/>
    <w:rsid w:val="00417393"/>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8B739C"/>
    <w:rPr>
      <w:b/>
      <w:bCs/>
    </w:rPr>
  </w:style>
  <w:style w:type="character" w:customStyle="1" w:styleId="AsuntodelcomentarioCar">
    <w:name w:val="Asunto del comentario Car"/>
    <w:basedOn w:val="TextocomentarioCar"/>
    <w:link w:val="Asuntodelcomentario"/>
    <w:uiPriority w:val="99"/>
    <w:semiHidden/>
    <w:rsid w:val="008B739C"/>
    <w:rPr>
      <w:rFonts w:ascii="Times New Roman" w:eastAsia="Times New Roman" w:hAnsi="Times New Roman" w:cs="Times New Roman"/>
      <w:b/>
      <w:bCs/>
      <w:szCs w:val="20"/>
      <w:lang w:val="en-US" w:eastAsia="es-ES"/>
    </w:rPr>
  </w:style>
  <w:style w:type="paragraph" w:styleId="HTMLconformatoprevio">
    <w:name w:val="HTML Preformatted"/>
    <w:basedOn w:val="Normal"/>
    <w:link w:val="HTMLconformatoprevioCar"/>
    <w:uiPriority w:val="99"/>
    <w:semiHidden/>
    <w:unhideWhenUsed/>
    <w:rsid w:val="001904F8"/>
    <w:rPr>
      <w:rFonts w:ascii="Courier" w:hAnsi="Courier"/>
      <w:sz w:val="20"/>
      <w:szCs w:val="20"/>
    </w:rPr>
  </w:style>
  <w:style w:type="character" w:customStyle="1" w:styleId="HTMLconformatoprevioCar">
    <w:name w:val="HTML con formato previo Car"/>
    <w:basedOn w:val="Fuentedeprrafopredeter"/>
    <w:link w:val="HTMLconformatoprevio"/>
    <w:uiPriority w:val="99"/>
    <w:semiHidden/>
    <w:rsid w:val="001904F8"/>
    <w:rPr>
      <w:rFonts w:ascii="Courier" w:eastAsia="Times New Roman" w:hAnsi="Courier" w:cs="Times New Roman"/>
      <w:szCs w:val="20"/>
      <w:lang w:val="en-US" w:eastAsia="es-ES"/>
    </w:rPr>
  </w:style>
  <w:style w:type="character" w:customStyle="1" w:styleId="contribdegrees">
    <w:name w:val="contribdegrees"/>
    <w:basedOn w:val="Fuentedeprrafopredeter"/>
    <w:rsid w:val="00B52ED8"/>
  </w:style>
  <w:style w:type="character" w:customStyle="1" w:styleId="role">
    <w:name w:val="role"/>
    <w:basedOn w:val="Fuentedeprrafopredeter"/>
    <w:rsid w:val="00B52ED8"/>
  </w:style>
  <w:style w:type="character" w:customStyle="1" w:styleId="current-selection">
    <w:name w:val="current-selection"/>
    <w:basedOn w:val="Fuentedeprrafopredeter"/>
    <w:rsid w:val="009D2E5E"/>
  </w:style>
  <w:style w:type="character" w:customStyle="1" w:styleId="fc2">
    <w:name w:val="fc2"/>
    <w:basedOn w:val="Fuentedeprrafopredeter"/>
    <w:rsid w:val="009D2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27230">
      <w:bodyDiv w:val="1"/>
      <w:marLeft w:val="0"/>
      <w:marRight w:val="0"/>
      <w:marTop w:val="0"/>
      <w:marBottom w:val="0"/>
      <w:divBdr>
        <w:top w:val="none" w:sz="0" w:space="0" w:color="auto"/>
        <w:left w:val="none" w:sz="0" w:space="0" w:color="auto"/>
        <w:bottom w:val="none" w:sz="0" w:space="0" w:color="auto"/>
        <w:right w:val="none" w:sz="0" w:space="0" w:color="auto"/>
      </w:divBdr>
    </w:div>
    <w:div w:id="125050111">
      <w:bodyDiv w:val="1"/>
      <w:marLeft w:val="0"/>
      <w:marRight w:val="0"/>
      <w:marTop w:val="0"/>
      <w:marBottom w:val="0"/>
      <w:divBdr>
        <w:top w:val="none" w:sz="0" w:space="0" w:color="auto"/>
        <w:left w:val="none" w:sz="0" w:space="0" w:color="auto"/>
        <w:bottom w:val="none" w:sz="0" w:space="0" w:color="auto"/>
        <w:right w:val="none" w:sz="0" w:space="0" w:color="auto"/>
      </w:divBdr>
    </w:div>
    <w:div w:id="168453644">
      <w:bodyDiv w:val="1"/>
      <w:marLeft w:val="0"/>
      <w:marRight w:val="0"/>
      <w:marTop w:val="0"/>
      <w:marBottom w:val="0"/>
      <w:divBdr>
        <w:top w:val="none" w:sz="0" w:space="0" w:color="auto"/>
        <w:left w:val="none" w:sz="0" w:space="0" w:color="auto"/>
        <w:bottom w:val="none" w:sz="0" w:space="0" w:color="auto"/>
        <w:right w:val="none" w:sz="0" w:space="0" w:color="auto"/>
      </w:divBdr>
    </w:div>
    <w:div w:id="174417259">
      <w:bodyDiv w:val="1"/>
      <w:marLeft w:val="0"/>
      <w:marRight w:val="0"/>
      <w:marTop w:val="0"/>
      <w:marBottom w:val="0"/>
      <w:divBdr>
        <w:top w:val="none" w:sz="0" w:space="0" w:color="auto"/>
        <w:left w:val="none" w:sz="0" w:space="0" w:color="auto"/>
        <w:bottom w:val="none" w:sz="0" w:space="0" w:color="auto"/>
        <w:right w:val="none" w:sz="0" w:space="0" w:color="auto"/>
      </w:divBdr>
      <w:divsChild>
        <w:div w:id="1246913458">
          <w:marLeft w:val="0"/>
          <w:marRight w:val="0"/>
          <w:marTop w:val="0"/>
          <w:marBottom w:val="0"/>
          <w:divBdr>
            <w:top w:val="none" w:sz="0" w:space="0" w:color="auto"/>
            <w:left w:val="none" w:sz="0" w:space="0" w:color="auto"/>
            <w:bottom w:val="none" w:sz="0" w:space="0" w:color="auto"/>
            <w:right w:val="none" w:sz="0" w:space="0" w:color="auto"/>
          </w:divBdr>
          <w:divsChild>
            <w:div w:id="597182588">
              <w:marLeft w:val="0"/>
              <w:marRight w:val="0"/>
              <w:marTop w:val="0"/>
              <w:marBottom w:val="0"/>
              <w:divBdr>
                <w:top w:val="none" w:sz="0" w:space="0" w:color="auto"/>
                <w:left w:val="none" w:sz="0" w:space="0" w:color="auto"/>
                <w:bottom w:val="none" w:sz="0" w:space="0" w:color="auto"/>
                <w:right w:val="none" w:sz="0" w:space="0" w:color="auto"/>
              </w:divBdr>
              <w:divsChild>
                <w:div w:id="1759209250">
                  <w:marLeft w:val="0"/>
                  <w:marRight w:val="0"/>
                  <w:marTop w:val="0"/>
                  <w:marBottom w:val="0"/>
                  <w:divBdr>
                    <w:top w:val="none" w:sz="0" w:space="0" w:color="auto"/>
                    <w:left w:val="none" w:sz="0" w:space="0" w:color="auto"/>
                    <w:bottom w:val="none" w:sz="0" w:space="0" w:color="auto"/>
                    <w:right w:val="none" w:sz="0" w:space="0" w:color="auto"/>
                  </w:divBdr>
                  <w:divsChild>
                    <w:div w:id="925307584">
                      <w:marLeft w:val="0"/>
                      <w:marRight w:val="0"/>
                      <w:marTop w:val="120"/>
                      <w:marBottom w:val="0"/>
                      <w:divBdr>
                        <w:top w:val="none" w:sz="0" w:space="0" w:color="auto"/>
                        <w:left w:val="none" w:sz="0" w:space="0" w:color="auto"/>
                        <w:bottom w:val="none" w:sz="0" w:space="0" w:color="auto"/>
                        <w:right w:val="none" w:sz="0" w:space="0" w:color="auto"/>
                      </w:divBdr>
                      <w:divsChild>
                        <w:div w:id="329334006">
                          <w:marLeft w:val="0"/>
                          <w:marRight w:val="0"/>
                          <w:marTop w:val="0"/>
                          <w:marBottom w:val="0"/>
                          <w:divBdr>
                            <w:top w:val="none" w:sz="0" w:space="0" w:color="auto"/>
                            <w:left w:val="none" w:sz="0" w:space="0" w:color="auto"/>
                            <w:bottom w:val="none" w:sz="0" w:space="0" w:color="auto"/>
                            <w:right w:val="none" w:sz="0" w:space="0" w:color="auto"/>
                          </w:divBdr>
                          <w:divsChild>
                            <w:div w:id="1431702055">
                              <w:marLeft w:val="0"/>
                              <w:marRight w:val="0"/>
                              <w:marTop w:val="0"/>
                              <w:marBottom w:val="0"/>
                              <w:divBdr>
                                <w:top w:val="none" w:sz="0" w:space="0" w:color="auto"/>
                                <w:left w:val="none" w:sz="0" w:space="0" w:color="auto"/>
                                <w:bottom w:val="none" w:sz="0" w:space="0" w:color="auto"/>
                                <w:right w:val="none" w:sz="0" w:space="0" w:color="auto"/>
                              </w:divBdr>
                              <w:divsChild>
                                <w:div w:id="308437887">
                                  <w:marLeft w:val="0"/>
                                  <w:marRight w:val="0"/>
                                  <w:marTop w:val="0"/>
                                  <w:marBottom w:val="0"/>
                                  <w:divBdr>
                                    <w:top w:val="none" w:sz="0" w:space="0" w:color="auto"/>
                                    <w:left w:val="none" w:sz="0" w:space="0" w:color="auto"/>
                                    <w:bottom w:val="none" w:sz="0" w:space="0" w:color="auto"/>
                                    <w:right w:val="none" w:sz="0" w:space="0" w:color="auto"/>
                                  </w:divBdr>
                                </w:div>
                                <w:div w:id="571623411">
                                  <w:marLeft w:val="0"/>
                                  <w:marRight w:val="0"/>
                                  <w:marTop w:val="0"/>
                                  <w:marBottom w:val="0"/>
                                  <w:divBdr>
                                    <w:top w:val="none" w:sz="0" w:space="0" w:color="auto"/>
                                    <w:left w:val="none" w:sz="0" w:space="0" w:color="auto"/>
                                    <w:bottom w:val="none" w:sz="0" w:space="0" w:color="auto"/>
                                    <w:right w:val="none" w:sz="0" w:space="0" w:color="auto"/>
                                  </w:divBdr>
                                  <w:divsChild>
                                    <w:div w:id="9363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085932">
          <w:marLeft w:val="0"/>
          <w:marRight w:val="0"/>
          <w:marTop w:val="0"/>
          <w:marBottom w:val="0"/>
          <w:divBdr>
            <w:top w:val="none" w:sz="0" w:space="0" w:color="auto"/>
            <w:left w:val="none" w:sz="0" w:space="0" w:color="auto"/>
            <w:bottom w:val="none" w:sz="0" w:space="0" w:color="auto"/>
            <w:right w:val="none" w:sz="0" w:space="0" w:color="auto"/>
          </w:divBdr>
          <w:divsChild>
            <w:div w:id="1872451847">
              <w:marLeft w:val="0"/>
              <w:marRight w:val="0"/>
              <w:marTop w:val="0"/>
              <w:marBottom w:val="0"/>
              <w:divBdr>
                <w:top w:val="none" w:sz="0" w:space="0" w:color="auto"/>
                <w:left w:val="none" w:sz="0" w:space="0" w:color="auto"/>
                <w:bottom w:val="none" w:sz="0" w:space="0" w:color="auto"/>
                <w:right w:val="none" w:sz="0" w:space="0" w:color="auto"/>
              </w:divBdr>
              <w:divsChild>
                <w:div w:id="2063941756">
                  <w:marLeft w:val="0"/>
                  <w:marRight w:val="0"/>
                  <w:marTop w:val="0"/>
                  <w:marBottom w:val="0"/>
                  <w:divBdr>
                    <w:top w:val="none" w:sz="0" w:space="0" w:color="auto"/>
                    <w:left w:val="none" w:sz="0" w:space="0" w:color="auto"/>
                    <w:bottom w:val="none" w:sz="0" w:space="0" w:color="auto"/>
                    <w:right w:val="none" w:sz="0" w:space="0" w:color="auto"/>
                  </w:divBdr>
                  <w:divsChild>
                    <w:div w:id="1695838099">
                      <w:marLeft w:val="0"/>
                      <w:marRight w:val="0"/>
                      <w:marTop w:val="0"/>
                      <w:marBottom w:val="0"/>
                      <w:divBdr>
                        <w:top w:val="none" w:sz="0" w:space="0" w:color="auto"/>
                        <w:left w:val="none" w:sz="0" w:space="0" w:color="auto"/>
                        <w:bottom w:val="none" w:sz="0" w:space="0" w:color="auto"/>
                        <w:right w:val="none" w:sz="0" w:space="0" w:color="auto"/>
                      </w:divBdr>
                      <w:divsChild>
                        <w:div w:id="139346980">
                          <w:marLeft w:val="0"/>
                          <w:marRight w:val="0"/>
                          <w:marTop w:val="0"/>
                          <w:marBottom w:val="0"/>
                          <w:divBdr>
                            <w:top w:val="none" w:sz="0" w:space="0" w:color="auto"/>
                            <w:left w:val="none" w:sz="0" w:space="0" w:color="auto"/>
                            <w:bottom w:val="none" w:sz="0" w:space="0" w:color="auto"/>
                            <w:right w:val="none" w:sz="0" w:space="0" w:color="auto"/>
                          </w:divBdr>
                          <w:divsChild>
                            <w:div w:id="14705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03071">
      <w:bodyDiv w:val="1"/>
      <w:marLeft w:val="0"/>
      <w:marRight w:val="0"/>
      <w:marTop w:val="0"/>
      <w:marBottom w:val="0"/>
      <w:divBdr>
        <w:top w:val="none" w:sz="0" w:space="0" w:color="auto"/>
        <w:left w:val="none" w:sz="0" w:space="0" w:color="auto"/>
        <w:bottom w:val="none" w:sz="0" w:space="0" w:color="auto"/>
        <w:right w:val="none" w:sz="0" w:space="0" w:color="auto"/>
      </w:divBdr>
    </w:div>
    <w:div w:id="239946531">
      <w:bodyDiv w:val="1"/>
      <w:marLeft w:val="0"/>
      <w:marRight w:val="0"/>
      <w:marTop w:val="0"/>
      <w:marBottom w:val="0"/>
      <w:divBdr>
        <w:top w:val="none" w:sz="0" w:space="0" w:color="auto"/>
        <w:left w:val="none" w:sz="0" w:space="0" w:color="auto"/>
        <w:bottom w:val="none" w:sz="0" w:space="0" w:color="auto"/>
        <w:right w:val="none" w:sz="0" w:space="0" w:color="auto"/>
      </w:divBdr>
    </w:div>
    <w:div w:id="251745078">
      <w:bodyDiv w:val="1"/>
      <w:marLeft w:val="0"/>
      <w:marRight w:val="0"/>
      <w:marTop w:val="0"/>
      <w:marBottom w:val="0"/>
      <w:divBdr>
        <w:top w:val="none" w:sz="0" w:space="0" w:color="auto"/>
        <w:left w:val="none" w:sz="0" w:space="0" w:color="auto"/>
        <w:bottom w:val="none" w:sz="0" w:space="0" w:color="auto"/>
        <w:right w:val="none" w:sz="0" w:space="0" w:color="auto"/>
      </w:divBdr>
    </w:div>
    <w:div w:id="388304556">
      <w:bodyDiv w:val="1"/>
      <w:marLeft w:val="0"/>
      <w:marRight w:val="0"/>
      <w:marTop w:val="0"/>
      <w:marBottom w:val="0"/>
      <w:divBdr>
        <w:top w:val="none" w:sz="0" w:space="0" w:color="auto"/>
        <w:left w:val="none" w:sz="0" w:space="0" w:color="auto"/>
        <w:bottom w:val="none" w:sz="0" w:space="0" w:color="auto"/>
        <w:right w:val="none" w:sz="0" w:space="0" w:color="auto"/>
      </w:divBdr>
    </w:div>
    <w:div w:id="396438051">
      <w:bodyDiv w:val="1"/>
      <w:marLeft w:val="0"/>
      <w:marRight w:val="0"/>
      <w:marTop w:val="0"/>
      <w:marBottom w:val="0"/>
      <w:divBdr>
        <w:top w:val="none" w:sz="0" w:space="0" w:color="auto"/>
        <w:left w:val="none" w:sz="0" w:space="0" w:color="auto"/>
        <w:bottom w:val="none" w:sz="0" w:space="0" w:color="auto"/>
        <w:right w:val="none" w:sz="0" w:space="0" w:color="auto"/>
      </w:divBdr>
    </w:div>
    <w:div w:id="406463280">
      <w:bodyDiv w:val="1"/>
      <w:marLeft w:val="0"/>
      <w:marRight w:val="0"/>
      <w:marTop w:val="0"/>
      <w:marBottom w:val="0"/>
      <w:divBdr>
        <w:top w:val="none" w:sz="0" w:space="0" w:color="auto"/>
        <w:left w:val="none" w:sz="0" w:space="0" w:color="auto"/>
        <w:bottom w:val="none" w:sz="0" w:space="0" w:color="auto"/>
        <w:right w:val="none" w:sz="0" w:space="0" w:color="auto"/>
      </w:divBdr>
    </w:div>
    <w:div w:id="436218377">
      <w:bodyDiv w:val="1"/>
      <w:marLeft w:val="0"/>
      <w:marRight w:val="0"/>
      <w:marTop w:val="0"/>
      <w:marBottom w:val="0"/>
      <w:divBdr>
        <w:top w:val="none" w:sz="0" w:space="0" w:color="auto"/>
        <w:left w:val="none" w:sz="0" w:space="0" w:color="auto"/>
        <w:bottom w:val="none" w:sz="0" w:space="0" w:color="auto"/>
        <w:right w:val="none" w:sz="0" w:space="0" w:color="auto"/>
      </w:divBdr>
    </w:div>
    <w:div w:id="438791575">
      <w:bodyDiv w:val="1"/>
      <w:marLeft w:val="0"/>
      <w:marRight w:val="0"/>
      <w:marTop w:val="0"/>
      <w:marBottom w:val="0"/>
      <w:divBdr>
        <w:top w:val="none" w:sz="0" w:space="0" w:color="auto"/>
        <w:left w:val="none" w:sz="0" w:space="0" w:color="auto"/>
        <w:bottom w:val="none" w:sz="0" w:space="0" w:color="auto"/>
        <w:right w:val="none" w:sz="0" w:space="0" w:color="auto"/>
      </w:divBdr>
    </w:div>
    <w:div w:id="445932298">
      <w:bodyDiv w:val="1"/>
      <w:marLeft w:val="0"/>
      <w:marRight w:val="0"/>
      <w:marTop w:val="0"/>
      <w:marBottom w:val="0"/>
      <w:divBdr>
        <w:top w:val="none" w:sz="0" w:space="0" w:color="auto"/>
        <w:left w:val="none" w:sz="0" w:space="0" w:color="auto"/>
        <w:bottom w:val="none" w:sz="0" w:space="0" w:color="auto"/>
        <w:right w:val="none" w:sz="0" w:space="0" w:color="auto"/>
      </w:divBdr>
    </w:div>
    <w:div w:id="448821651">
      <w:bodyDiv w:val="1"/>
      <w:marLeft w:val="0"/>
      <w:marRight w:val="0"/>
      <w:marTop w:val="0"/>
      <w:marBottom w:val="0"/>
      <w:divBdr>
        <w:top w:val="none" w:sz="0" w:space="0" w:color="auto"/>
        <w:left w:val="none" w:sz="0" w:space="0" w:color="auto"/>
        <w:bottom w:val="none" w:sz="0" w:space="0" w:color="auto"/>
        <w:right w:val="none" w:sz="0" w:space="0" w:color="auto"/>
      </w:divBdr>
    </w:div>
    <w:div w:id="490369917">
      <w:bodyDiv w:val="1"/>
      <w:marLeft w:val="0"/>
      <w:marRight w:val="0"/>
      <w:marTop w:val="0"/>
      <w:marBottom w:val="0"/>
      <w:divBdr>
        <w:top w:val="none" w:sz="0" w:space="0" w:color="auto"/>
        <w:left w:val="none" w:sz="0" w:space="0" w:color="auto"/>
        <w:bottom w:val="none" w:sz="0" w:space="0" w:color="auto"/>
        <w:right w:val="none" w:sz="0" w:space="0" w:color="auto"/>
      </w:divBdr>
    </w:div>
    <w:div w:id="545291593">
      <w:bodyDiv w:val="1"/>
      <w:marLeft w:val="0"/>
      <w:marRight w:val="0"/>
      <w:marTop w:val="0"/>
      <w:marBottom w:val="0"/>
      <w:divBdr>
        <w:top w:val="none" w:sz="0" w:space="0" w:color="auto"/>
        <w:left w:val="none" w:sz="0" w:space="0" w:color="auto"/>
        <w:bottom w:val="none" w:sz="0" w:space="0" w:color="auto"/>
        <w:right w:val="none" w:sz="0" w:space="0" w:color="auto"/>
      </w:divBdr>
    </w:div>
    <w:div w:id="574897326">
      <w:bodyDiv w:val="1"/>
      <w:marLeft w:val="0"/>
      <w:marRight w:val="0"/>
      <w:marTop w:val="0"/>
      <w:marBottom w:val="0"/>
      <w:divBdr>
        <w:top w:val="none" w:sz="0" w:space="0" w:color="auto"/>
        <w:left w:val="none" w:sz="0" w:space="0" w:color="auto"/>
        <w:bottom w:val="none" w:sz="0" w:space="0" w:color="auto"/>
        <w:right w:val="none" w:sz="0" w:space="0" w:color="auto"/>
      </w:divBdr>
      <w:divsChild>
        <w:div w:id="1978224608">
          <w:marLeft w:val="0"/>
          <w:marRight w:val="0"/>
          <w:marTop w:val="0"/>
          <w:marBottom w:val="0"/>
          <w:divBdr>
            <w:top w:val="none" w:sz="0" w:space="0" w:color="auto"/>
            <w:left w:val="none" w:sz="0" w:space="0" w:color="auto"/>
            <w:bottom w:val="none" w:sz="0" w:space="0" w:color="auto"/>
            <w:right w:val="none" w:sz="0" w:space="0" w:color="auto"/>
          </w:divBdr>
          <w:divsChild>
            <w:div w:id="437681097">
              <w:marLeft w:val="0"/>
              <w:marRight w:val="0"/>
              <w:marTop w:val="0"/>
              <w:marBottom w:val="0"/>
              <w:divBdr>
                <w:top w:val="none" w:sz="0" w:space="0" w:color="auto"/>
                <w:left w:val="none" w:sz="0" w:space="0" w:color="auto"/>
                <w:bottom w:val="none" w:sz="0" w:space="0" w:color="auto"/>
                <w:right w:val="none" w:sz="0" w:space="0" w:color="auto"/>
              </w:divBdr>
              <w:divsChild>
                <w:div w:id="1449545397">
                  <w:marLeft w:val="0"/>
                  <w:marRight w:val="0"/>
                  <w:marTop w:val="0"/>
                  <w:marBottom w:val="0"/>
                  <w:divBdr>
                    <w:top w:val="none" w:sz="0" w:space="0" w:color="auto"/>
                    <w:left w:val="none" w:sz="0" w:space="0" w:color="auto"/>
                    <w:bottom w:val="none" w:sz="0" w:space="0" w:color="auto"/>
                    <w:right w:val="none" w:sz="0" w:space="0" w:color="auto"/>
                  </w:divBdr>
                  <w:divsChild>
                    <w:div w:id="2010404769">
                      <w:marLeft w:val="0"/>
                      <w:marRight w:val="0"/>
                      <w:marTop w:val="120"/>
                      <w:marBottom w:val="0"/>
                      <w:divBdr>
                        <w:top w:val="none" w:sz="0" w:space="0" w:color="auto"/>
                        <w:left w:val="none" w:sz="0" w:space="0" w:color="auto"/>
                        <w:bottom w:val="none" w:sz="0" w:space="0" w:color="auto"/>
                        <w:right w:val="none" w:sz="0" w:space="0" w:color="auto"/>
                      </w:divBdr>
                      <w:divsChild>
                        <w:div w:id="109592860">
                          <w:marLeft w:val="0"/>
                          <w:marRight w:val="0"/>
                          <w:marTop w:val="0"/>
                          <w:marBottom w:val="0"/>
                          <w:divBdr>
                            <w:top w:val="none" w:sz="0" w:space="0" w:color="auto"/>
                            <w:left w:val="none" w:sz="0" w:space="0" w:color="auto"/>
                            <w:bottom w:val="none" w:sz="0" w:space="0" w:color="auto"/>
                            <w:right w:val="none" w:sz="0" w:space="0" w:color="auto"/>
                          </w:divBdr>
                          <w:divsChild>
                            <w:div w:id="860704530">
                              <w:marLeft w:val="0"/>
                              <w:marRight w:val="0"/>
                              <w:marTop w:val="0"/>
                              <w:marBottom w:val="0"/>
                              <w:divBdr>
                                <w:top w:val="none" w:sz="0" w:space="0" w:color="auto"/>
                                <w:left w:val="none" w:sz="0" w:space="0" w:color="auto"/>
                                <w:bottom w:val="none" w:sz="0" w:space="0" w:color="auto"/>
                                <w:right w:val="none" w:sz="0" w:space="0" w:color="auto"/>
                              </w:divBdr>
                              <w:divsChild>
                                <w:div w:id="385297709">
                                  <w:marLeft w:val="0"/>
                                  <w:marRight w:val="0"/>
                                  <w:marTop w:val="0"/>
                                  <w:marBottom w:val="0"/>
                                  <w:divBdr>
                                    <w:top w:val="none" w:sz="0" w:space="0" w:color="auto"/>
                                    <w:left w:val="none" w:sz="0" w:space="0" w:color="auto"/>
                                    <w:bottom w:val="none" w:sz="0" w:space="0" w:color="auto"/>
                                    <w:right w:val="none" w:sz="0" w:space="0" w:color="auto"/>
                                  </w:divBdr>
                                </w:div>
                                <w:div w:id="1961646888">
                                  <w:marLeft w:val="0"/>
                                  <w:marRight w:val="0"/>
                                  <w:marTop w:val="0"/>
                                  <w:marBottom w:val="0"/>
                                  <w:divBdr>
                                    <w:top w:val="none" w:sz="0" w:space="0" w:color="auto"/>
                                    <w:left w:val="none" w:sz="0" w:space="0" w:color="auto"/>
                                    <w:bottom w:val="none" w:sz="0" w:space="0" w:color="auto"/>
                                    <w:right w:val="none" w:sz="0" w:space="0" w:color="auto"/>
                                  </w:divBdr>
                                  <w:divsChild>
                                    <w:div w:id="7793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465873">
          <w:marLeft w:val="0"/>
          <w:marRight w:val="0"/>
          <w:marTop w:val="0"/>
          <w:marBottom w:val="0"/>
          <w:divBdr>
            <w:top w:val="none" w:sz="0" w:space="0" w:color="auto"/>
            <w:left w:val="none" w:sz="0" w:space="0" w:color="auto"/>
            <w:bottom w:val="none" w:sz="0" w:space="0" w:color="auto"/>
            <w:right w:val="none" w:sz="0" w:space="0" w:color="auto"/>
          </w:divBdr>
          <w:divsChild>
            <w:div w:id="15160852">
              <w:marLeft w:val="0"/>
              <w:marRight w:val="0"/>
              <w:marTop w:val="0"/>
              <w:marBottom w:val="0"/>
              <w:divBdr>
                <w:top w:val="none" w:sz="0" w:space="0" w:color="auto"/>
                <w:left w:val="none" w:sz="0" w:space="0" w:color="auto"/>
                <w:bottom w:val="none" w:sz="0" w:space="0" w:color="auto"/>
                <w:right w:val="none" w:sz="0" w:space="0" w:color="auto"/>
              </w:divBdr>
              <w:divsChild>
                <w:div w:id="366028609">
                  <w:marLeft w:val="0"/>
                  <w:marRight w:val="0"/>
                  <w:marTop w:val="0"/>
                  <w:marBottom w:val="0"/>
                  <w:divBdr>
                    <w:top w:val="none" w:sz="0" w:space="0" w:color="auto"/>
                    <w:left w:val="none" w:sz="0" w:space="0" w:color="auto"/>
                    <w:bottom w:val="none" w:sz="0" w:space="0" w:color="auto"/>
                    <w:right w:val="none" w:sz="0" w:space="0" w:color="auto"/>
                  </w:divBdr>
                  <w:divsChild>
                    <w:div w:id="314913519">
                      <w:marLeft w:val="0"/>
                      <w:marRight w:val="0"/>
                      <w:marTop w:val="0"/>
                      <w:marBottom w:val="0"/>
                      <w:divBdr>
                        <w:top w:val="none" w:sz="0" w:space="0" w:color="auto"/>
                        <w:left w:val="none" w:sz="0" w:space="0" w:color="auto"/>
                        <w:bottom w:val="none" w:sz="0" w:space="0" w:color="auto"/>
                        <w:right w:val="none" w:sz="0" w:space="0" w:color="auto"/>
                      </w:divBdr>
                      <w:divsChild>
                        <w:div w:id="26875565">
                          <w:marLeft w:val="0"/>
                          <w:marRight w:val="0"/>
                          <w:marTop w:val="0"/>
                          <w:marBottom w:val="0"/>
                          <w:divBdr>
                            <w:top w:val="none" w:sz="0" w:space="0" w:color="auto"/>
                            <w:left w:val="none" w:sz="0" w:space="0" w:color="auto"/>
                            <w:bottom w:val="none" w:sz="0" w:space="0" w:color="auto"/>
                            <w:right w:val="none" w:sz="0" w:space="0" w:color="auto"/>
                          </w:divBdr>
                          <w:divsChild>
                            <w:div w:id="15842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489636">
      <w:bodyDiv w:val="1"/>
      <w:marLeft w:val="0"/>
      <w:marRight w:val="0"/>
      <w:marTop w:val="0"/>
      <w:marBottom w:val="0"/>
      <w:divBdr>
        <w:top w:val="none" w:sz="0" w:space="0" w:color="auto"/>
        <w:left w:val="none" w:sz="0" w:space="0" w:color="auto"/>
        <w:bottom w:val="none" w:sz="0" w:space="0" w:color="auto"/>
        <w:right w:val="none" w:sz="0" w:space="0" w:color="auto"/>
      </w:divBdr>
    </w:div>
    <w:div w:id="689795672">
      <w:bodyDiv w:val="1"/>
      <w:marLeft w:val="0"/>
      <w:marRight w:val="0"/>
      <w:marTop w:val="0"/>
      <w:marBottom w:val="0"/>
      <w:divBdr>
        <w:top w:val="none" w:sz="0" w:space="0" w:color="auto"/>
        <w:left w:val="none" w:sz="0" w:space="0" w:color="auto"/>
        <w:bottom w:val="none" w:sz="0" w:space="0" w:color="auto"/>
        <w:right w:val="none" w:sz="0" w:space="0" w:color="auto"/>
      </w:divBdr>
    </w:div>
    <w:div w:id="753745294">
      <w:bodyDiv w:val="1"/>
      <w:marLeft w:val="0"/>
      <w:marRight w:val="0"/>
      <w:marTop w:val="0"/>
      <w:marBottom w:val="0"/>
      <w:divBdr>
        <w:top w:val="none" w:sz="0" w:space="0" w:color="auto"/>
        <w:left w:val="none" w:sz="0" w:space="0" w:color="auto"/>
        <w:bottom w:val="none" w:sz="0" w:space="0" w:color="auto"/>
        <w:right w:val="none" w:sz="0" w:space="0" w:color="auto"/>
      </w:divBdr>
    </w:div>
    <w:div w:id="781805980">
      <w:bodyDiv w:val="1"/>
      <w:marLeft w:val="0"/>
      <w:marRight w:val="0"/>
      <w:marTop w:val="0"/>
      <w:marBottom w:val="0"/>
      <w:divBdr>
        <w:top w:val="none" w:sz="0" w:space="0" w:color="auto"/>
        <w:left w:val="none" w:sz="0" w:space="0" w:color="auto"/>
        <w:bottom w:val="none" w:sz="0" w:space="0" w:color="auto"/>
        <w:right w:val="none" w:sz="0" w:space="0" w:color="auto"/>
      </w:divBdr>
    </w:div>
    <w:div w:id="782654595">
      <w:bodyDiv w:val="1"/>
      <w:marLeft w:val="0"/>
      <w:marRight w:val="0"/>
      <w:marTop w:val="0"/>
      <w:marBottom w:val="0"/>
      <w:divBdr>
        <w:top w:val="none" w:sz="0" w:space="0" w:color="auto"/>
        <w:left w:val="none" w:sz="0" w:space="0" w:color="auto"/>
        <w:bottom w:val="none" w:sz="0" w:space="0" w:color="auto"/>
        <w:right w:val="none" w:sz="0" w:space="0" w:color="auto"/>
      </w:divBdr>
    </w:div>
    <w:div w:id="788012385">
      <w:bodyDiv w:val="1"/>
      <w:marLeft w:val="0"/>
      <w:marRight w:val="0"/>
      <w:marTop w:val="0"/>
      <w:marBottom w:val="0"/>
      <w:divBdr>
        <w:top w:val="none" w:sz="0" w:space="0" w:color="auto"/>
        <w:left w:val="none" w:sz="0" w:space="0" w:color="auto"/>
        <w:bottom w:val="none" w:sz="0" w:space="0" w:color="auto"/>
        <w:right w:val="none" w:sz="0" w:space="0" w:color="auto"/>
      </w:divBdr>
    </w:div>
    <w:div w:id="834959368">
      <w:bodyDiv w:val="1"/>
      <w:marLeft w:val="0"/>
      <w:marRight w:val="0"/>
      <w:marTop w:val="0"/>
      <w:marBottom w:val="0"/>
      <w:divBdr>
        <w:top w:val="none" w:sz="0" w:space="0" w:color="auto"/>
        <w:left w:val="none" w:sz="0" w:space="0" w:color="auto"/>
        <w:bottom w:val="none" w:sz="0" w:space="0" w:color="auto"/>
        <w:right w:val="none" w:sz="0" w:space="0" w:color="auto"/>
      </w:divBdr>
    </w:div>
    <w:div w:id="896011489">
      <w:bodyDiv w:val="1"/>
      <w:marLeft w:val="0"/>
      <w:marRight w:val="0"/>
      <w:marTop w:val="0"/>
      <w:marBottom w:val="0"/>
      <w:divBdr>
        <w:top w:val="none" w:sz="0" w:space="0" w:color="auto"/>
        <w:left w:val="none" w:sz="0" w:space="0" w:color="auto"/>
        <w:bottom w:val="none" w:sz="0" w:space="0" w:color="auto"/>
        <w:right w:val="none" w:sz="0" w:space="0" w:color="auto"/>
      </w:divBdr>
    </w:div>
    <w:div w:id="948270022">
      <w:bodyDiv w:val="1"/>
      <w:marLeft w:val="0"/>
      <w:marRight w:val="0"/>
      <w:marTop w:val="0"/>
      <w:marBottom w:val="0"/>
      <w:divBdr>
        <w:top w:val="none" w:sz="0" w:space="0" w:color="auto"/>
        <w:left w:val="none" w:sz="0" w:space="0" w:color="auto"/>
        <w:bottom w:val="none" w:sz="0" w:space="0" w:color="auto"/>
        <w:right w:val="none" w:sz="0" w:space="0" w:color="auto"/>
      </w:divBdr>
    </w:div>
    <w:div w:id="953513467">
      <w:bodyDiv w:val="1"/>
      <w:marLeft w:val="0"/>
      <w:marRight w:val="0"/>
      <w:marTop w:val="0"/>
      <w:marBottom w:val="0"/>
      <w:divBdr>
        <w:top w:val="none" w:sz="0" w:space="0" w:color="auto"/>
        <w:left w:val="none" w:sz="0" w:space="0" w:color="auto"/>
        <w:bottom w:val="none" w:sz="0" w:space="0" w:color="auto"/>
        <w:right w:val="none" w:sz="0" w:space="0" w:color="auto"/>
      </w:divBdr>
      <w:divsChild>
        <w:div w:id="2007131207">
          <w:marLeft w:val="0"/>
          <w:marRight w:val="0"/>
          <w:marTop w:val="0"/>
          <w:marBottom w:val="0"/>
          <w:divBdr>
            <w:top w:val="none" w:sz="0" w:space="0" w:color="auto"/>
            <w:left w:val="none" w:sz="0" w:space="0" w:color="auto"/>
            <w:bottom w:val="none" w:sz="0" w:space="0" w:color="auto"/>
            <w:right w:val="none" w:sz="0" w:space="0" w:color="auto"/>
          </w:divBdr>
        </w:div>
        <w:div w:id="468520328">
          <w:marLeft w:val="0"/>
          <w:marRight w:val="0"/>
          <w:marTop w:val="0"/>
          <w:marBottom w:val="0"/>
          <w:divBdr>
            <w:top w:val="none" w:sz="0" w:space="0" w:color="auto"/>
            <w:left w:val="none" w:sz="0" w:space="0" w:color="auto"/>
            <w:bottom w:val="none" w:sz="0" w:space="0" w:color="auto"/>
            <w:right w:val="none" w:sz="0" w:space="0" w:color="auto"/>
          </w:divBdr>
        </w:div>
        <w:div w:id="743601182">
          <w:marLeft w:val="0"/>
          <w:marRight w:val="0"/>
          <w:marTop w:val="0"/>
          <w:marBottom w:val="0"/>
          <w:divBdr>
            <w:top w:val="none" w:sz="0" w:space="0" w:color="auto"/>
            <w:left w:val="none" w:sz="0" w:space="0" w:color="auto"/>
            <w:bottom w:val="none" w:sz="0" w:space="0" w:color="auto"/>
            <w:right w:val="none" w:sz="0" w:space="0" w:color="auto"/>
          </w:divBdr>
        </w:div>
        <w:div w:id="1102795353">
          <w:marLeft w:val="0"/>
          <w:marRight w:val="0"/>
          <w:marTop w:val="0"/>
          <w:marBottom w:val="0"/>
          <w:divBdr>
            <w:top w:val="none" w:sz="0" w:space="0" w:color="auto"/>
            <w:left w:val="none" w:sz="0" w:space="0" w:color="auto"/>
            <w:bottom w:val="none" w:sz="0" w:space="0" w:color="auto"/>
            <w:right w:val="none" w:sz="0" w:space="0" w:color="auto"/>
          </w:divBdr>
        </w:div>
      </w:divsChild>
    </w:div>
    <w:div w:id="987635292">
      <w:bodyDiv w:val="1"/>
      <w:marLeft w:val="0"/>
      <w:marRight w:val="0"/>
      <w:marTop w:val="0"/>
      <w:marBottom w:val="0"/>
      <w:divBdr>
        <w:top w:val="none" w:sz="0" w:space="0" w:color="auto"/>
        <w:left w:val="none" w:sz="0" w:space="0" w:color="auto"/>
        <w:bottom w:val="none" w:sz="0" w:space="0" w:color="auto"/>
        <w:right w:val="none" w:sz="0" w:space="0" w:color="auto"/>
      </w:divBdr>
    </w:div>
    <w:div w:id="987785575">
      <w:bodyDiv w:val="1"/>
      <w:marLeft w:val="0"/>
      <w:marRight w:val="0"/>
      <w:marTop w:val="0"/>
      <w:marBottom w:val="0"/>
      <w:divBdr>
        <w:top w:val="none" w:sz="0" w:space="0" w:color="auto"/>
        <w:left w:val="none" w:sz="0" w:space="0" w:color="auto"/>
        <w:bottom w:val="none" w:sz="0" w:space="0" w:color="auto"/>
        <w:right w:val="none" w:sz="0" w:space="0" w:color="auto"/>
      </w:divBdr>
    </w:div>
    <w:div w:id="1014183314">
      <w:bodyDiv w:val="1"/>
      <w:marLeft w:val="0"/>
      <w:marRight w:val="0"/>
      <w:marTop w:val="0"/>
      <w:marBottom w:val="0"/>
      <w:divBdr>
        <w:top w:val="none" w:sz="0" w:space="0" w:color="auto"/>
        <w:left w:val="none" w:sz="0" w:space="0" w:color="auto"/>
        <w:bottom w:val="none" w:sz="0" w:space="0" w:color="auto"/>
        <w:right w:val="none" w:sz="0" w:space="0" w:color="auto"/>
      </w:divBdr>
    </w:div>
    <w:div w:id="1098714600">
      <w:bodyDiv w:val="1"/>
      <w:marLeft w:val="0"/>
      <w:marRight w:val="0"/>
      <w:marTop w:val="0"/>
      <w:marBottom w:val="0"/>
      <w:divBdr>
        <w:top w:val="none" w:sz="0" w:space="0" w:color="auto"/>
        <w:left w:val="none" w:sz="0" w:space="0" w:color="auto"/>
        <w:bottom w:val="none" w:sz="0" w:space="0" w:color="auto"/>
        <w:right w:val="none" w:sz="0" w:space="0" w:color="auto"/>
      </w:divBdr>
      <w:divsChild>
        <w:div w:id="1473600062">
          <w:marLeft w:val="0"/>
          <w:marRight w:val="0"/>
          <w:marTop w:val="0"/>
          <w:marBottom w:val="0"/>
          <w:divBdr>
            <w:top w:val="none" w:sz="0" w:space="0" w:color="auto"/>
            <w:left w:val="none" w:sz="0" w:space="0" w:color="auto"/>
            <w:bottom w:val="none" w:sz="0" w:space="0" w:color="auto"/>
            <w:right w:val="none" w:sz="0" w:space="0" w:color="auto"/>
          </w:divBdr>
        </w:div>
        <w:div w:id="533615755">
          <w:marLeft w:val="0"/>
          <w:marRight w:val="0"/>
          <w:marTop w:val="0"/>
          <w:marBottom w:val="0"/>
          <w:divBdr>
            <w:top w:val="none" w:sz="0" w:space="0" w:color="auto"/>
            <w:left w:val="none" w:sz="0" w:space="0" w:color="auto"/>
            <w:bottom w:val="none" w:sz="0" w:space="0" w:color="auto"/>
            <w:right w:val="none" w:sz="0" w:space="0" w:color="auto"/>
          </w:divBdr>
        </w:div>
        <w:div w:id="1778524168">
          <w:marLeft w:val="0"/>
          <w:marRight w:val="0"/>
          <w:marTop w:val="0"/>
          <w:marBottom w:val="0"/>
          <w:divBdr>
            <w:top w:val="none" w:sz="0" w:space="0" w:color="auto"/>
            <w:left w:val="none" w:sz="0" w:space="0" w:color="auto"/>
            <w:bottom w:val="none" w:sz="0" w:space="0" w:color="auto"/>
            <w:right w:val="none" w:sz="0" w:space="0" w:color="auto"/>
          </w:divBdr>
        </w:div>
        <w:div w:id="1637181549">
          <w:marLeft w:val="0"/>
          <w:marRight w:val="0"/>
          <w:marTop w:val="0"/>
          <w:marBottom w:val="0"/>
          <w:divBdr>
            <w:top w:val="none" w:sz="0" w:space="0" w:color="auto"/>
            <w:left w:val="none" w:sz="0" w:space="0" w:color="auto"/>
            <w:bottom w:val="none" w:sz="0" w:space="0" w:color="auto"/>
            <w:right w:val="none" w:sz="0" w:space="0" w:color="auto"/>
          </w:divBdr>
        </w:div>
      </w:divsChild>
    </w:div>
    <w:div w:id="1108279848">
      <w:bodyDiv w:val="1"/>
      <w:marLeft w:val="0"/>
      <w:marRight w:val="0"/>
      <w:marTop w:val="0"/>
      <w:marBottom w:val="0"/>
      <w:divBdr>
        <w:top w:val="none" w:sz="0" w:space="0" w:color="auto"/>
        <w:left w:val="none" w:sz="0" w:space="0" w:color="auto"/>
        <w:bottom w:val="none" w:sz="0" w:space="0" w:color="auto"/>
        <w:right w:val="none" w:sz="0" w:space="0" w:color="auto"/>
      </w:divBdr>
    </w:div>
    <w:div w:id="1131091279">
      <w:bodyDiv w:val="1"/>
      <w:marLeft w:val="0"/>
      <w:marRight w:val="0"/>
      <w:marTop w:val="0"/>
      <w:marBottom w:val="0"/>
      <w:divBdr>
        <w:top w:val="none" w:sz="0" w:space="0" w:color="auto"/>
        <w:left w:val="none" w:sz="0" w:space="0" w:color="auto"/>
        <w:bottom w:val="none" w:sz="0" w:space="0" w:color="auto"/>
        <w:right w:val="none" w:sz="0" w:space="0" w:color="auto"/>
      </w:divBdr>
    </w:div>
    <w:div w:id="1140462020">
      <w:bodyDiv w:val="1"/>
      <w:marLeft w:val="0"/>
      <w:marRight w:val="0"/>
      <w:marTop w:val="0"/>
      <w:marBottom w:val="0"/>
      <w:divBdr>
        <w:top w:val="none" w:sz="0" w:space="0" w:color="auto"/>
        <w:left w:val="none" w:sz="0" w:space="0" w:color="auto"/>
        <w:bottom w:val="none" w:sz="0" w:space="0" w:color="auto"/>
        <w:right w:val="none" w:sz="0" w:space="0" w:color="auto"/>
      </w:divBdr>
      <w:divsChild>
        <w:div w:id="891505590">
          <w:marLeft w:val="0"/>
          <w:marRight w:val="0"/>
          <w:marTop w:val="0"/>
          <w:marBottom w:val="0"/>
          <w:divBdr>
            <w:top w:val="none" w:sz="0" w:space="0" w:color="auto"/>
            <w:left w:val="none" w:sz="0" w:space="0" w:color="auto"/>
            <w:bottom w:val="none" w:sz="0" w:space="0" w:color="auto"/>
            <w:right w:val="none" w:sz="0" w:space="0" w:color="auto"/>
          </w:divBdr>
        </w:div>
      </w:divsChild>
    </w:div>
    <w:div w:id="1140805913">
      <w:bodyDiv w:val="1"/>
      <w:marLeft w:val="0"/>
      <w:marRight w:val="0"/>
      <w:marTop w:val="0"/>
      <w:marBottom w:val="0"/>
      <w:divBdr>
        <w:top w:val="none" w:sz="0" w:space="0" w:color="auto"/>
        <w:left w:val="none" w:sz="0" w:space="0" w:color="auto"/>
        <w:bottom w:val="none" w:sz="0" w:space="0" w:color="auto"/>
        <w:right w:val="none" w:sz="0" w:space="0" w:color="auto"/>
      </w:divBdr>
    </w:div>
    <w:div w:id="1185091653">
      <w:bodyDiv w:val="1"/>
      <w:marLeft w:val="0"/>
      <w:marRight w:val="0"/>
      <w:marTop w:val="0"/>
      <w:marBottom w:val="0"/>
      <w:divBdr>
        <w:top w:val="none" w:sz="0" w:space="0" w:color="auto"/>
        <w:left w:val="none" w:sz="0" w:space="0" w:color="auto"/>
        <w:bottom w:val="none" w:sz="0" w:space="0" w:color="auto"/>
        <w:right w:val="none" w:sz="0" w:space="0" w:color="auto"/>
      </w:divBdr>
      <w:divsChild>
        <w:div w:id="1837917420">
          <w:marLeft w:val="0"/>
          <w:marRight w:val="0"/>
          <w:marTop w:val="0"/>
          <w:marBottom w:val="0"/>
          <w:divBdr>
            <w:top w:val="none" w:sz="0" w:space="0" w:color="auto"/>
            <w:left w:val="none" w:sz="0" w:space="0" w:color="auto"/>
            <w:bottom w:val="none" w:sz="0" w:space="0" w:color="auto"/>
            <w:right w:val="none" w:sz="0" w:space="0" w:color="auto"/>
          </w:divBdr>
          <w:divsChild>
            <w:div w:id="201089761">
              <w:marLeft w:val="0"/>
              <w:marRight w:val="0"/>
              <w:marTop w:val="0"/>
              <w:marBottom w:val="0"/>
              <w:divBdr>
                <w:top w:val="none" w:sz="0" w:space="0" w:color="auto"/>
                <w:left w:val="none" w:sz="0" w:space="0" w:color="auto"/>
                <w:bottom w:val="none" w:sz="0" w:space="0" w:color="auto"/>
                <w:right w:val="none" w:sz="0" w:space="0" w:color="auto"/>
              </w:divBdr>
              <w:divsChild>
                <w:div w:id="11367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1889">
      <w:bodyDiv w:val="1"/>
      <w:marLeft w:val="0"/>
      <w:marRight w:val="0"/>
      <w:marTop w:val="0"/>
      <w:marBottom w:val="0"/>
      <w:divBdr>
        <w:top w:val="none" w:sz="0" w:space="0" w:color="auto"/>
        <w:left w:val="none" w:sz="0" w:space="0" w:color="auto"/>
        <w:bottom w:val="none" w:sz="0" w:space="0" w:color="auto"/>
        <w:right w:val="none" w:sz="0" w:space="0" w:color="auto"/>
      </w:divBdr>
    </w:div>
    <w:div w:id="1253323313">
      <w:bodyDiv w:val="1"/>
      <w:marLeft w:val="0"/>
      <w:marRight w:val="0"/>
      <w:marTop w:val="0"/>
      <w:marBottom w:val="0"/>
      <w:divBdr>
        <w:top w:val="none" w:sz="0" w:space="0" w:color="auto"/>
        <w:left w:val="none" w:sz="0" w:space="0" w:color="auto"/>
        <w:bottom w:val="none" w:sz="0" w:space="0" w:color="auto"/>
        <w:right w:val="none" w:sz="0" w:space="0" w:color="auto"/>
      </w:divBdr>
    </w:div>
    <w:div w:id="1394891775">
      <w:bodyDiv w:val="1"/>
      <w:marLeft w:val="0"/>
      <w:marRight w:val="0"/>
      <w:marTop w:val="0"/>
      <w:marBottom w:val="0"/>
      <w:divBdr>
        <w:top w:val="none" w:sz="0" w:space="0" w:color="auto"/>
        <w:left w:val="none" w:sz="0" w:space="0" w:color="auto"/>
        <w:bottom w:val="none" w:sz="0" w:space="0" w:color="auto"/>
        <w:right w:val="none" w:sz="0" w:space="0" w:color="auto"/>
      </w:divBdr>
      <w:divsChild>
        <w:div w:id="721173129">
          <w:marLeft w:val="0"/>
          <w:marRight w:val="0"/>
          <w:marTop w:val="0"/>
          <w:marBottom w:val="0"/>
          <w:divBdr>
            <w:top w:val="none" w:sz="0" w:space="0" w:color="auto"/>
            <w:left w:val="none" w:sz="0" w:space="0" w:color="auto"/>
            <w:bottom w:val="none" w:sz="0" w:space="0" w:color="auto"/>
            <w:right w:val="none" w:sz="0" w:space="0" w:color="auto"/>
          </w:divBdr>
        </w:div>
      </w:divsChild>
    </w:div>
    <w:div w:id="1395202476">
      <w:bodyDiv w:val="1"/>
      <w:marLeft w:val="0"/>
      <w:marRight w:val="0"/>
      <w:marTop w:val="0"/>
      <w:marBottom w:val="0"/>
      <w:divBdr>
        <w:top w:val="none" w:sz="0" w:space="0" w:color="auto"/>
        <w:left w:val="none" w:sz="0" w:space="0" w:color="auto"/>
        <w:bottom w:val="none" w:sz="0" w:space="0" w:color="auto"/>
        <w:right w:val="none" w:sz="0" w:space="0" w:color="auto"/>
      </w:divBdr>
    </w:div>
    <w:div w:id="1455908446">
      <w:bodyDiv w:val="1"/>
      <w:marLeft w:val="0"/>
      <w:marRight w:val="0"/>
      <w:marTop w:val="0"/>
      <w:marBottom w:val="0"/>
      <w:divBdr>
        <w:top w:val="none" w:sz="0" w:space="0" w:color="auto"/>
        <w:left w:val="none" w:sz="0" w:space="0" w:color="auto"/>
        <w:bottom w:val="none" w:sz="0" w:space="0" w:color="auto"/>
        <w:right w:val="none" w:sz="0" w:space="0" w:color="auto"/>
      </w:divBdr>
    </w:div>
    <w:div w:id="1506898551">
      <w:bodyDiv w:val="1"/>
      <w:marLeft w:val="0"/>
      <w:marRight w:val="0"/>
      <w:marTop w:val="0"/>
      <w:marBottom w:val="0"/>
      <w:divBdr>
        <w:top w:val="none" w:sz="0" w:space="0" w:color="auto"/>
        <w:left w:val="none" w:sz="0" w:space="0" w:color="auto"/>
        <w:bottom w:val="none" w:sz="0" w:space="0" w:color="auto"/>
        <w:right w:val="none" w:sz="0" w:space="0" w:color="auto"/>
      </w:divBdr>
    </w:div>
    <w:div w:id="1539126280">
      <w:bodyDiv w:val="1"/>
      <w:marLeft w:val="0"/>
      <w:marRight w:val="0"/>
      <w:marTop w:val="0"/>
      <w:marBottom w:val="0"/>
      <w:divBdr>
        <w:top w:val="none" w:sz="0" w:space="0" w:color="auto"/>
        <w:left w:val="none" w:sz="0" w:space="0" w:color="auto"/>
        <w:bottom w:val="none" w:sz="0" w:space="0" w:color="auto"/>
        <w:right w:val="none" w:sz="0" w:space="0" w:color="auto"/>
      </w:divBdr>
    </w:div>
    <w:div w:id="1665086170">
      <w:bodyDiv w:val="1"/>
      <w:marLeft w:val="0"/>
      <w:marRight w:val="0"/>
      <w:marTop w:val="0"/>
      <w:marBottom w:val="0"/>
      <w:divBdr>
        <w:top w:val="none" w:sz="0" w:space="0" w:color="auto"/>
        <w:left w:val="none" w:sz="0" w:space="0" w:color="auto"/>
        <w:bottom w:val="none" w:sz="0" w:space="0" w:color="auto"/>
        <w:right w:val="none" w:sz="0" w:space="0" w:color="auto"/>
      </w:divBdr>
    </w:div>
    <w:div w:id="1694502735">
      <w:bodyDiv w:val="1"/>
      <w:marLeft w:val="0"/>
      <w:marRight w:val="0"/>
      <w:marTop w:val="0"/>
      <w:marBottom w:val="0"/>
      <w:divBdr>
        <w:top w:val="none" w:sz="0" w:space="0" w:color="auto"/>
        <w:left w:val="none" w:sz="0" w:space="0" w:color="auto"/>
        <w:bottom w:val="none" w:sz="0" w:space="0" w:color="auto"/>
        <w:right w:val="none" w:sz="0" w:space="0" w:color="auto"/>
      </w:divBdr>
    </w:div>
    <w:div w:id="1816677603">
      <w:bodyDiv w:val="1"/>
      <w:marLeft w:val="0"/>
      <w:marRight w:val="0"/>
      <w:marTop w:val="0"/>
      <w:marBottom w:val="0"/>
      <w:divBdr>
        <w:top w:val="none" w:sz="0" w:space="0" w:color="auto"/>
        <w:left w:val="none" w:sz="0" w:space="0" w:color="auto"/>
        <w:bottom w:val="none" w:sz="0" w:space="0" w:color="auto"/>
        <w:right w:val="none" w:sz="0" w:space="0" w:color="auto"/>
      </w:divBdr>
    </w:div>
    <w:div w:id="1853228890">
      <w:bodyDiv w:val="1"/>
      <w:marLeft w:val="0"/>
      <w:marRight w:val="0"/>
      <w:marTop w:val="0"/>
      <w:marBottom w:val="0"/>
      <w:divBdr>
        <w:top w:val="none" w:sz="0" w:space="0" w:color="auto"/>
        <w:left w:val="none" w:sz="0" w:space="0" w:color="auto"/>
        <w:bottom w:val="none" w:sz="0" w:space="0" w:color="auto"/>
        <w:right w:val="none" w:sz="0" w:space="0" w:color="auto"/>
      </w:divBdr>
    </w:div>
    <w:div w:id="1909261769">
      <w:bodyDiv w:val="1"/>
      <w:marLeft w:val="0"/>
      <w:marRight w:val="0"/>
      <w:marTop w:val="0"/>
      <w:marBottom w:val="0"/>
      <w:divBdr>
        <w:top w:val="none" w:sz="0" w:space="0" w:color="auto"/>
        <w:left w:val="none" w:sz="0" w:space="0" w:color="auto"/>
        <w:bottom w:val="none" w:sz="0" w:space="0" w:color="auto"/>
        <w:right w:val="none" w:sz="0" w:space="0" w:color="auto"/>
      </w:divBdr>
      <w:divsChild>
        <w:div w:id="1965191676">
          <w:marLeft w:val="0"/>
          <w:marRight w:val="0"/>
          <w:marTop w:val="0"/>
          <w:marBottom w:val="0"/>
          <w:divBdr>
            <w:top w:val="none" w:sz="0" w:space="0" w:color="auto"/>
            <w:left w:val="none" w:sz="0" w:space="0" w:color="auto"/>
            <w:bottom w:val="none" w:sz="0" w:space="0" w:color="auto"/>
            <w:right w:val="none" w:sz="0" w:space="0" w:color="auto"/>
          </w:divBdr>
        </w:div>
      </w:divsChild>
    </w:div>
    <w:div w:id="1953239957">
      <w:bodyDiv w:val="1"/>
      <w:marLeft w:val="0"/>
      <w:marRight w:val="0"/>
      <w:marTop w:val="0"/>
      <w:marBottom w:val="0"/>
      <w:divBdr>
        <w:top w:val="none" w:sz="0" w:space="0" w:color="auto"/>
        <w:left w:val="none" w:sz="0" w:space="0" w:color="auto"/>
        <w:bottom w:val="none" w:sz="0" w:space="0" w:color="auto"/>
        <w:right w:val="none" w:sz="0" w:space="0" w:color="auto"/>
      </w:divBdr>
    </w:div>
    <w:div w:id="1974868074">
      <w:bodyDiv w:val="1"/>
      <w:marLeft w:val="0"/>
      <w:marRight w:val="0"/>
      <w:marTop w:val="0"/>
      <w:marBottom w:val="0"/>
      <w:divBdr>
        <w:top w:val="none" w:sz="0" w:space="0" w:color="auto"/>
        <w:left w:val="none" w:sz="0" w:space="0" w:color="auto"/>
        <w:bottom w:val="none" w:sz="0" w:space="0" w:color="auto"/>
        <w:right w:val="none" w:sz="0" w:space="0" w:color="auto"/>
      </w:divBdr>
    </w:div>
    <w:div w:id="2006206969">
      <w:bodyDiv w:val="1"/>
      <w:marLeft w:val="0"/>
      <w:marRight w:val="0"/>
      <w:marTop w:val="0"/>
      <w:marBottom w:val="0"/>
      <w:divBdr>
        <w:top w:val="none" w:sz="0" w:space="0" w:color="auto"/>
        <w:left w:val="none" w:sz="0" w:space="0" w:color="auto"/>
        <w:bottom w:val="none" w:sz="0" w:space="0" w:color="auto"/>
        <w:right w:val="none" w:sz="0" w:space="0" w:color="auto"/>
      </w:divBdr>
      <w:divsChild>
        <w:div w:id="1242718701">
          <w:marLeft w:val="0"/>
          <w:marRight w:val="0"/>
          <w:marTop w:val="0"/>
          <w:marBottom w:val="0"/>
          <w:divBdr>
            <w:top w:val="none" w:sz="0" w:space="0" w:color="auto"/>
            <w:left w:val="none" w:sz="0" w:space="0" w:color="auto"/>
            <w:bottom w:val="none" w:sz="0" w:space="0" w:color="auto"/>
            <w:right w:val="none" w:sz="0" w:space="0" w:color="auto"/>
          </w:divBdr>
        </w:div>
      </w:divsChild>
    </w:div>
    <w:div w:id="2031638023">
      <w:bodyDiv w:val="1"/>
      <w:marLeft w:val="0"/>
      <w:marRight w:val="0"/>
      <w:marTop w:val="0"/>
      <w:marBottom w:val="0"/>
      <w:divBdr>
        <w:top w:val="none" w:sz="0" w:space="0" w:color="auto"/>
        <w:left w:val="none" w:sz="0" w:space="0" w:color="auto"/>
        <w:bottom w:val="none" w:sz="0" w:space="0" w:color="auto"/>
        <w:right w:val="none" w:sz="0" w:space="0" w:color="auto"/>
      </w:divBdr>
    </w:div>
    <w:div w:id="2058431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ao.org/input/download/standards/310/cxs_012e.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strCache>
            </c:strRef>
          </c:tx>
          <c:spPr>
            <a:solidFill>
              <a:schemeClr val="tx1">
                <a:lumMod val="75000"/>
                <a:lumOff val="25000"/>
              </a:schemeClr>
            </a:solidFill>
            <a:ln>
              <a:noFill/>
            </a:ln>
          </c:spPr>
          <c:invertIfNegative val="0"/>
          <c:dLbls>
            <c:spPr>
              <a:noFill/>
              <a:ln>
                <a:noFill/>
              </a:ln>
              <a:effectLst/>
            </c:spPr>
            <c:dLblPos val="outEnd"/>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Leguminnosae</c:v>
                </c:pt>
                <c:pt idx="1">
                  <c:v>Melastomataceae</c:v>
                </c:pt>
                <c:pt idx="2">
                  <c:v>Tiliaceae</c:v>
                </c:pt>
                <c:pt idx="3">
                  <c:v>Compositae</c:v>
                </c:pt>
              </c:strCache>
            </c:strRef>
          </c:cat>
          <c:val>
            <c:numRef>
              <c:f>0</c:f>
              <c:numCache>
                <c:formatCode>General</c:formatCode>
                <c:ptCount val="4"/>
                <c:pt idx="0">
                  <c:v>38</c:v>
                </c:pt>
                <c:pt idx="1">
                  <c:v>27.500000033333279</c:v>
                </c:pt>
                <c:pt idx="2">
                  <c:v>4.4166666724999999</c:v>
                </c:pt>
                <c:pt idx="3">
                  <c:v>2.11111111333333</c:v>
                </c:pt>
              </c:numCache>
            </c:numRef>
          </c:val>
          <c:extLst xmlns:c16r2="http://schemas.microsoft.com/office/drawing/2015/06/chart">
            <c:ext xmlns:c16="http://schemas.microsoft.com/office/drawing/2014/chart" uri="{C3380CC4-5D6E-409C-BE32-E72D297353CC}">
              <c16:uniqueId val="{00000000-7CE1-BE47-989A-A5028C5BF72B}"/>
            </c:ext>
          </c:extLst>
        </c:ser>
        <c:dLbls>
          <c:showLegendKey val="0"/>
          <c:showVal val="0"/>
          <c:showCatName val="0"/>
          <c:showSerName val="0"/>
          <c:showPercent val="0"/>
          <c:showBubbleSize val="0"/>
        </c:dLbls>
        <c:gapWidth val="150"/>
        <c:axId val="151407808"/>
        <c:axId val="151408368"/>
      </c:barChart>
      <c:catAx>
        <c:axId val="151407808"/>
        <c:scaling>
          <c:orientation val="minMax"/>
        </c:scaling>
        <c:delete val="0"/>
        <c:axPos val="b"/>
        <c:numFmt formatCode="General" sourceLinked="1"/>
        <c:majorTickMark val="none"/>
        <c:minorTickMark val="none"/>
        <c:tickLblPos val="nextTo"/>
        <c:spPr>
          <a:ln w="9360">
            <a:solidFill>
              <a:srgbClr val="878787"/>
            </a:solidFill>
            <a:round/>
          </a:ln>
        </c:spPr>
        <c:txPr>
          <a:bodyPr/>
          <a:lstStyle/>
          <a:p>
            <a:pPr>
              <a:defRPr sz="800" b="1" strike="noStrike" spc="-1">
                <a:solidFill>
                  <a:srgbClr val="000000"/>
                </a:solidFill>
                <a:latin typeface="Times New Roman"/>
              </a:defRPr>
            </a:pPr>
            <a:endParaRPr lang="es-ES"/>
          </a:p>
        </c:txPr>
        <c:crossAx val="151408368"/>
        <c:crosses val="autoZero"/>
        <c:auto val="1"/>
        <c:lblAlgn val="ctr"/>
        <c:lblOffset val="100"/>
        <c:noMultiLvlLbl val="1"/>
      </c:catAx>
      <c:valAx>
        <c:axId val="151408368"/>
        <c:scaling>
          <c:orientation val="minMax"/>
        </c:scaling>
        <c:delete val="0"/>
        <c:axPos val="l"/>
        <c:title>
          <c:tx>
            <c:rich>
              <a:bodyPr rot="-5400000"/>
              <a:lstStyle/>
              <a:p>
                <a:pPr>
                  <a:defRPr sz="800" b="1" strike="noStrike" spc="-1">
                    <a:solidFill>
                      <a:srgbClr val="000000"/>
                    </a:solidFill>
                    <a:latin typeface="Times New Roman"/>
                  </a:defRPr>
                </a:pPr>
                <a:r>
                  <a:rPr lang="es-CR" sz="800" b="1" strike="noStrike" spc="-1">
                    <a:solidFill>
                      <a:srgbClr val="000000"/>
                    </a:solidFill>
                    <a:latin typeface="Times New Roman"/>
                  </a:rPr>
                  <a:t>% frequency</a:t>
                </a:r>
              </a:p>
            </c:rich>
          </c:tx>
          <c:layout/>
          <c:overlay val="0"/>
        </c:title>
        <c:numFmt formatCode="General" sourceLinked="0"/>
        <c:majorTickMark val="out"/>
        <c:minorTickMark val="none"/>
        <c:tickLblPos val="nextTo"/>
        <c:spPr>
          <a:ln w="9360">
            <a:solidFill>
              <a:srgbClr val="878787"/>
            </a:solidFill>
            <a:round/>
          </a:ln>
        </c:spPr>
        <c:txPr>
          <a:bodyPr/>
          <a:lstStyle/>
          <a:p>
            <a:pPr>
              <a:defRPr sz="800" b="0" strike="noStrike" spc="-1">
                <a:solidFill>
                  <a:srgbClr val="000000"/>
                </a:solidFill>
                <a:latin typeface="Times New Roman"/>
              </a:defRPr>
            </a:pPr>
            <a:endParaRPr lang="es-ES"/>
          </a:p>
        </c:txPr>
        <c:crossAx val="151407808"/>
        <c:crosses val="autoZero"/>
        <c:crossBetween val="between"/>
      </c:valAx>
      <c:spPr>
        <a:solidFill>
          <a:srgbClr val="FFFFFF"/>
        </a:solidFill>
        <a:ln>
          <a:noFill/>
        </a:ln>
      </c:spPr>
    </c:plotArea>
    <c:plotVisOnly val="1"/>
    <c:dispBlanksAs val="gap"/>
    <c:showDLblsOverMax val="1"/>
  </c:chart>
  <c:spPr>
    <a:solidFill>
      <a:srgbClr val="FFFFFF"/>
    </a:solidFill>
    <a:ln>
      <a:noFill/>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181D-75AB-4608-B6C3-B4C9757F2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5819</Words>
  <Characters>32009</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37753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Chriisty E.T.</dc:creator>
  <cp:lastModifiedBy>RBT</cp:lastModifiedBy>
  <cp:revision>10</cp:revision>
  <dcterms:created xsi:type="dcterms:W3CDTF">2018-09-10T20:59:00Z</dcterms:created>
  <dcterms:modified xsi:type="dcterms:W3CDTF">2018-09-11T15:38:00Z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