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185B8" w14:textId="2B98FB02" w:rsidR="006767D2" w:rsidRPr="003A2675" w:rsidRDefault="006767D2" w:rsidP="00763817">
      <w:pPr>
        <w:jc w:val="center"/>
        <w:rPr>
          <w:rFonts w:ascii="Avenir Next" w:hAnsi="Avenir Next" w:cs="Times New Roman" w:hint="eastAsia"/>
          <w:b/>
          <w:bCs/>
          <w:szCs w:val="28"/>
        </w:rPr>
      </w:pPr>
      <w:r w:rsidRPr="00915E73">
        <w:rPr>
          <w:rFonts w:ascii="Avenir Next" w:hAnsi="Avenir Next" w:cs="Times New Roman"/>
          <w:b/>
          <w:bCs/>
          <w:szCs w:val="28"/>
        </w:rPr>
        <w:t xml:space="preserve">Un ferrocarril </w:t>
      </w:r>
      <w:r w:rsidR="009D773A" w:rsidRPr="00915E73">
        <w:rPr>
          <w:rFonts w:ascii="Avenir Next" w:hAnsi="Avenir Next" w:cs="Times New Roman"/>
          <w:b/>
          <w:bCs/>
          <w:szCs w:val="28"/>
        </w:rPr>
        <w:t xml:space="preserve">interoceánico </w:t>
      </w:r>
      <w:r w:rsidR="002E122F" w:rsidRPr="00915E73">
        <w:rPr>
          <w:rFonts w:ascii="Avenir Next" w:hAnsi="Avenir Next" w:cs="Times New Roman"/>
          <w:b/>
          <w:bCs/>
          <w:szCs w:val="28"/>
        </w:rPr>
        <w:t xml:space="preserve">para Costa Rica, </w:t>
      </w:r>
      <w:r w:rsidRPr="00915E73">
        <w:rPr>
          <w:rFonts w:ascii="Avenir Next" w:hAnsi="Avenir Next" w:cs="Times New Roman"/>
          <w:b/>
          <w:bCs/>
          <w:szCs w:val="28"/>
        </w:rPr>
        <w:t>en la</w:t>
      </w:r>
      <w:r w:rsidR="00751EF9" w:rsidRPr="00915E73">
        <w:rPr>
          <w:rFonts w:ascii="Avenir Next" w:hAnsi="Avenir Next" w:cs="Times New Roman"/>
          <w:b/>
          <w:bCs/>
          <w:szCs w:val="28"/>
        </w:rPr>
        <w:t xml:space="preserve"> </w:t>
      </w:r>
      <w:r w:rsidR="009E0D63" w:rsidRPr="00915E73">
        <w:rPr>
          <w:rFonts w:ascii="Avenir Next" w:hAnsi="Avenir Next" w:cs="Times New Roman"/>
          <w:b/>
          <w:bCs/>
          <w:szCs w:val="28"/>
        </w:rPr>
        <w:t>opinión</w:t>
      </w:r>
      <w:r w:rsidR="00B9612B" w:rsidRPr="00915E73">
        <w:rPr>
          <w:rFonts w:ascii="Avenir Next" w:hAnsi="Avenir Next" w:cs="Times New Roman"/>
          <w:b/>
          <w:bCs/>
          <w:szCs w:val="28"/>
        </w:rPr>
        <w:t xml:space="preserve"> </w:t>
      </w:r>
      <w:r w:rsidR="002E122F" w:rsidRPr="00915E73">
        <w:rPr>
          <w:rFonts w:ascii="Avenir Next" w:hAnsi="Avenir Next" w:cs="Times New Roman"/>
          <w:b/>
          <w:bCs/>
          <w:szCs w:val="28"/>
        </w:rPr>
        <w:t xml:space="preserve">de </w:t>
      </w:r>
      <w:r w:rsidR="002E122F" w:rsidRPr="003A2675">
        <w:rPr>
          <w:rFonts w:ascii="Avenir Next" w:hAnsi="Avenir Next" w:cs="Times New Roman" w:hint="eastAsia"/>
          <w:b/>
          <w:bCs/>
          <w:szCs w:val="28"/>
        </w:rPr>
        <w:t xml:space="preserve">Alexander </w:t>
      </w:r>
      <w:r w:rsidRPr="003A2675">
        <w:rPr>
          <w:rFonts w:ascii="Avenir Next" w:hAnsi="Avenir Next" w:cs="Times New Roman" w:hint="eastAsia"/>
          <w:b/>
          <w:bCs/>
          <w:szCs w:val="28"/>
        </w:rPr>
        <w:t>von Frantzius</w:t>
      </w:r>
      <w:r w:rsidR="00ED621B" w:rsidRPr="003A2675">
        <w:rPr>
          <w:rFonts w:ascii="Avenir Next" w:hAnsi="Avenir Next" w:cs="Times New Roman" w:hint="eastAsia"/>
          <w:b/>
          <w:bCs/>
          <w:szCs w:val="28"/>
        </w:rPr>
        <w:t xml:space="preserve"> </w:t>
      </w:r>
    </w:p>
    <w:p w14:paraId="00DA1DC5" w14:textId="77777777" w:rsidR="00460E33" w:rsidRPr="003A2675" w:rsidRDefault="00460E33" w:rsidP="006767D2">
      <w:pPr>
        <w:jc w:val="center"/>
        <w:rPr>
          <w:rFonts w:ascii="Avenir Next" w:hAnsi="Avenir Next" w:cs="Times New Roman" w:hint="eastAsia"/>
          <w:b/>
        </w:rPr>
      </w:pPr>
    </w:p>
    <w:p w14:paraId="405CFC3F" w14:textId="43B38369" w:rsidR="00AC12D3" w:rsidRDefault="00166F41" w:rsidP="00006D61">
      <w:pPr>
        <w:pStyle w:val="Sinespaciado"/>
        <w:jc w:val="center"/>
        <w:rPr>
          <w:rFonts w:ascii="Avenir Next" w:eastAsia="TimesNewRomanPS" w:hAnsi="Avenir Next" w:cs="Arial" w:hint="eastAsia"/>
          <w:b/>
          <w:szCs w:val="24"/>
          <w:lang w:val="en-US"/>
        </w:rPr>
      </w:pPr>
      <w:r w:rsidRPr="009755A2">
        <w:rPr>
          <w:rFonts w:ascii="Avenir Next" w:eastAsia="TimesNewRomanPS" w:hAnsi="Avenir Next" w:cs="Arial" w:hint="eastAsia"/>
          <w:b/>
          <w:szCs w:val="24"/>
          <w:lang w:val="en-US"/>
        </w:rPr>
        <w:t>An interoceanic railway for Costa Rica, in the opinion of</w:t>
      </w:r>
      <w:r w:rsidR="00763817" w:rsidRPr="009755A2">
        <w:rPr>
          <w:rFonts w:ascii="Avenir Next" w:eastAsia="TimesNewRomanPS" w:hAnsi="Avenir Next" w:cs="Arial"/>
          <w:b/>
          <w:szCs w:val="24"/>
          <w:lang w:val="en-US"/>
        </w:rPr>
        <w:t xml:space="preserve"> </w:t>
      </w:r>
      <w:r w:rsidRPr="003A2675">
        <w:rPr>
          <w:rFonts w:ascii="Avenir Next" w:eastAsia="TimesNewRomanPS" w:hAnsi="Avenir Next" w:cs="Arial" w:hint="eastAsia"/>
          <w:b/>
          <w:szCs w:val="24"/>
          <w:lang w:val="en-US"/>
        </w:rPr>
        <w:t>Alexander von Frantzius</w:t>
      </w:r>
    </w:p>
    <w:p w14:paraId="58C518D4" w14:textId="77777777" w:rsidR="00006D61" w:rsidRPr="00006D61" w:rsidRDefault="00006D61" w:rsidP="00006D61">
      <w:pPr>
        <w:pStyle w:val="Sinespaciado"/>
        <w:jc w:val="center"/>
        <w:rPr>
          <w:rFonts w:ascii="Avenir Next" w:eastAsia="TimesNewRomanPS" w:hAnsi="Avenir Next" w:cs="Arial" w:hint="eastAsia"/>
          <w:b/>
          <w:szCs w:val="24"/>
          <w:lang w:val="en-US"/>
        </w:rPr>
      </w:pPr>
    </w:p>
    <w:p w14:paraId="47180C40" w14:textId="77777777" w:rsidR="00AC12D3" w:rsidRPr="003A2675" w:rsidRDefault="00AC12D3" w:rsidP="006767D2">
      <w:pPr>
        <w:jc w:val="center"/>
        <w:rPr>
          <w:rFonts w:ascii="Avenir Next" w:hAnsi="Avenir Next" w:cs="Times New Roman" w:hint="eastAsia"/>
          <w:b/>
          <w:lang w:val="en-US"/>
        </w:rPr>
      </w:pPr>
    </w:p>
    <w:p w14:paraId="153D1C14" w14:textId="66892DC2" w:rsidR="002471B9" w:rsidRPr="00AC6DEE" w:rsidRDefault="002471B9" w:rsidP="002471B9">
      <w:pPr>
        <w:jc w:val="right"/>
        <w:rPr>
          <w:rFonts w:ascii="Avenir Next" w:hAnsi="Avenir Next" w:hint="eastAsia"/>
          <w:lang w:val="es-MX"/>
        </w:rPr>
      </w:pPr>
      <w:r w:rsidRPr="00AC6DEE">
        <w:rPr>
          <w:rFonts w:ascii="Avenir Next" w:hAnsi="Avenir Next"/>
          <w:lang w:val="es-MX"/>
        </w:rPr>
        <w:t>Luko Hilje Quirós</w:t>
      </w:r>
    </w:p>
    <w:p w14:paraId="646AE33C" w14:textId="77013486" w:rsidR="002471B9" w:rsidRPr="00AC6DEE" w:rsidRDefault="002471B9" w:rsidP="002471B9">
      <w:pPr>
        <w:jc w:val="right"/>
        <w:rPr>
          <w:rFonts w:ascii="Avenir Next" w:hAnsi="Avenir Next" w:hint="eastAsia"/>
          <w:i/>
          <w:lang w:val="es-MX"/>
        </w:rPr>
      </w:pPr>
      <w:r w:rsidRPr="00AC6DEE">
        <w:rPr>
          <w:rFonts w:ascii="Avenir Next" w:hAnsi="Avenir Next"/>
          <w:i/>
          <w:lang w:val="es-MX"/>
        </w:rPr>
        <w:t xml:space="preserve">Centro Agronómico Tropical de Investigación y Enseñanza (CATIE), </w:t>
      </w:r>
      <w:r w:rsidR="00444E98">
        <w:rPr>
          <w:rFonts w:ascii="Avenir Next" w:hAnsi="Avenir Next"/>
          <w:i/>
          <w:lang w:val="es-MX"/>
        </w:rPr>
        <w:t>Turrialba</w:t>
      </w:r>
      <w:r w:rsidR="00CC398E">
        <w:rPr>
          <w:rFonts w:ascii="Avenir Next" w:hAnsi="Avenir Next"/>
          <w:i/>
          <w:lang w:val="es-MX"/>
        </w:rPr>
        <w:t xml:space="preserve">, </w:t>
      </w:r>
      <w:r w:rsidRPr="00AC6DEE">
        <w:rPr>
          <w:rFonts w:ascii="Avenir Next" w:hAnsi="Avenir Next"/>
          <w:i/>
          <w:lang w:val="es-MX"/>
        </w:rPr>
        <w:t>Costa Rica</w:t>
      </w:r>
    </w:p>
    <w:p w14:paraId="739C68EF" w14:textId="4427DD7F" w:rsidR="002471B9" w:rsidRPr="00DF5013" w:rsidRDefault="00255132" w:rsidP="002471B9">
      <w:pPr>
        <w:jc w:val="right"/>
        <w:rPr>
          <w:rFonts w:ascii="Avenir Next" w:hAnsi="Avenir Next" w:hint="eastAsia"/>
          <w:color w:val="000000" w:themeColor="text1"/>
          <w:lang w:val="es-MX"/>
        </w:rPr>
      </w:pPr>
      <w:hyperlink r:id="rId8" w:history="1">
        <w:r w:rsidR="001A548F" w:rsidRPr="00E046F3">
          <w:rPr>
            <w:rStyle w:val="Hipervnculo"/>
            <w:rFonts w:ascii="Avenir Next" w:hAnsi="Avenir Next"/>
            <w:lang w:val="es-MX"/>
          </w:rPr>
          <w:t>luko</w:t>
        </w:r>
        <w:r w:rsidR="001A548F" w:rsidRPr="00E046F3">
          <w:rPr>
            <w:rStyle w:val="Hipervnculo"/>
            <w:rFonts w:ascii="Times New Roman" w:hAnsi="Times New Roman" w:cs="Times New Roman"/>
            <w:lang w:val="es-MX"/>
          </w:rPr>
          <w:t>@</w:t>
        </w:r>
        <w:r w:rsidR="001A548F" w:rsidRPr="00E046F3">
          <w:rPr>
            <w:rStyle w:val="Hipervnculo"/>
            <w:rFonts w:ascii="Avenir Next" w:hAnsi="Avenir Next"/>
            <w:lang w:val="es-MX"/>
          </w:rPr>
          <w:t>ice.co.cr</w:t>
        </w:r>
      </w:hyperlink>
    </w:p>
    <w:p w14:paraId="4C7BEDB4" w14:textId="77777777" w:rsidR="002471B9" w:rsidRDefault="002471B9" w:rsidP="002471B9">
      <w:pPr>
        <w:jc w:val="right"/>
        <w:rPr>
          <w:rFonts w:ascii="Avenir Next" w:hAnsi="Avenir Next" w:hint="eastAsia"/>
          <w:lang w:val="es-MX"/>
        </w:rPr>
      </w:pPr>
    </w:p>
    <w:p w14:paraId="678BA292" w14:textId="219CF36B" w:rsidR="002471B9" w:rsidRPr="00650A07" w:rsidRDefault="00434B8C" w:rsidP="002471B9">
      <w:pPr>
        <w:jc w:val="right"/>
        <w:rPr>
          <w:rFonts w:ascii="Avenir Next" w:hAnsi="Avenir Next" w:hint="eastAsia"/>
          <w:lang w:val="es-MX"/>
        </w:rPr>
      </w:pPr>
      <w:r w:rsidRPr="00650A07">
        <w:rPr>
          <w:rFonts w:ascii="Avenir Next" w:hAnsi="Avenir Next"/>
          <w:lang w:val="es-MX"/>
        </w:rPr>
        <w:t xml:space="preserve">Silvia Kruse </w:t>
      </w:r>
      <w:r w:rsidR="002471B9" w:rsidRPr="00650A07">
        <w:rPr>
          <w:rFonts w:ascii="Avenir Next" w:hAnsi="Avenir Next"/>
          <w:lang w:val="es-MX"/>
        </w:rPr>
        <w:t>Quirós</w:t>
      </w:r>
    </w:p>
    <w:p w14:paraId="72E8A390" w14:textId="52245916" w:rsidR="002471B9" w:rsidRPr="00650A07" w:rsidRDefault="00CC398E" w:rsidP="002471B9">
      <w:pPr>
        <w:jc w:val="right"/>
        <w:rPr>
          <w:rFonts w:ascii="Avenir Next" w:hAnsi="Avenir Next" w:hint="eastAsia"/>
          <w:i/>
          <w:lang w:val="es-MX"/>
        </w:rPr>
      </w:pPr>
      <w:r>
        <w:rPr>
          <w:rFonts w:ascii="Avenir Next" w:hAnsi="Avenir Next"/>
          <w:i/>
          <w:lang w:val="es-MX"/>
        </w:rPr>
        <w:t>Trabajadora independiente</w:t>
      </w:r>
      <w:r w:rsidR="002471B9" w:rsidRPr="00650A07">
        <w:rPr>
          <w:rFonts w:ascii="Avenir Next" w:hAnsi="Avenir Next"/>
          <w:i/>
          <w:lang w:val="es-MX"/>
        </w:rPr>
        <w:t>,</w:t>
      </w:r>
      <w:r>
        <w:rPr>
          <w:rFonts w:ascii="Avenir Next" w:hAnsi="Avenir Next"/>
          <w:i/>
          <w:lang w:val="es-MX"/>
        </w:rPr>
        <w:t xml:space="preserve"> </w:t>
      </w:r>
      <w:r w:rsidR="00444E98">
        <w:rPr>
          <w:rFonts w:ascii="Avenir Next" w:hAnsi="Avenir Next"/>
          <w:i/>
          <w:lang w:val="es-MX"/>
        </w:rPr>
        <w:t>San José</w:t>
      </w:r>
      <w:r>
        <w:rPr>
          <w:rFonts w:ascii="Avenir Next" w:hAnsi="Avenir Next"/>
          <w:i/>
          <w:lang w:val="es-MX"/>
        </w:rPr>
        <w:t>,</w:t>
      </w:r>
      <w:r w:rsidR="002471B9" w:rsidRPr="00650A07">
        <w:rPr>
          <w:rFonts w:ascii="Avenir Next" w:hAnsi="Avenir Next"/>
          <w:i/>
          <w:lang w:val="es-MX"/>
        </w:rPr>
        <w:t xml:space="preserve"> Costa Rica</w:t>
      </w:r>
    </w:p>
    <w:p w14:paraId="61D7B40F" w14:textId="16C8FBEE" w:rsidR="002471B9" w:rsidRPr="00877943" w:rsidRDefault="00255132" w:rsidP="002471B9">
      <w:pPr>
        <w:jc w:val="right"/>
        <w:rPr>
          <w:rFonts w:ascii="Avenir Next" w:hAnsi="Avenir Next" w:hint="eastAsia"/>
          <w:lang w:val="en-US"/>
        </w:rPr>
      </w:pPr>
      <w:hyperlink r:id="rId9" w:history="1">
        <w:r w:rsidR="00763817" w:rsidRPr="00877943">
          <w:rPr>
            <w:rStyle w:val="Hipervnculo"/>
            <w:rFonts w:ascii="Avenir Next" w:hAnsi="Avenir Next" w:cs="Arial"/>
            <w:lang w:val="en-US"/>
          </w:rPr>
          <w:t>silvia.kruse@gmail.com</w:t>
        </w:r>
      </w:hyperlink>
      <w:r w:rsidR="00763817" w:rsidRPr="00877943">
        <w:rPr>
          <w:rFonts w:ascii="Avenir Next" w:hAnsi="Avenir Next" w:cs="Arial"/>
          <w:lang w:val="en-US"/>
        </w:rPr>
        <w:t xml:space="preserve"> </w:t>
      </w:r>
    </w:p>
    <w:p w14:paraId="753075A8" w14:textId="77777777" w:rsidR="002471B9" w:rsidRPr="00877943" w:rsidRDefault="002471B9" w:rsidP="002471B9">
      <w:pPr>
        <w:jc w:val="right"/>
        <w:rPr>
          <w:rFonts w:ascii="Avenir Next" w:hAnsi="Avenir Next" w:hint="eastAsia"/>
          <w:lang w:val="en-US"/>
        </w:rPr>
      </w:pPr>
    </w:p>
    <w:p w14:paraId="1F92A329" w14:textId="3AD6019D" w:rsidR="002471B9" w:rsidRPr="00877943" w:rsidRDefault="00AC12D3" w:rsidP="00AC12D3">
      <w:pPr>
        <w:jc w:val="right"/>
        <w:rPr>
          <w:rFonts w:ascii="Avenir Next" w:hAnsi="Avenir Next" w:hint="eastAsia"/>
          <w:lang w:val="en-US"/>
        </w:rPr>
      </w:pPr>
      <w:r w:rsidRPr="00877943">
        <w:rPr>
          <w:rFonts w:ascii="Avenir Next" w:hAnsi="Avenir Next"/>
          <w:lang w:val="en-US"/>
        </w:rPr>
        <w:t>Willi-</w:t>
      </w:r>
      <w:r w:rsidR="002313A9" w:rsidRPr="00877943">
        <w:rPr>
          <w:rFonts w:ascii="Avenir Next" w:hAnsi="Avenir Next"/>
          <w:lang w:val="en-US"/>
        </w:rPr>
        <w:t xml:space="preserve">Otto Kobe </w:t>
      </w:r>
      <w:r w:rsidR="002471B9" w:rsidRPr="00877943">
        <w:rPr>
          <w:rFonts w:ascii="Avenir Next" w:hAnsi="Avenir Next"/>
          <w:lang w:val="en-US"/>
        </w:rPr>
        <w:t xml:space="preserve"> </w:t>
      </w:r>
    </w:p>
    <w:p w14:paraId="578A1297" w14:textId="577A9009" w:rsidR="002471B9" w:rsidRPr="005C2EE5" w:rsidRDefault="00551DBE" w:rsidP="002471B9">
      <w:pPr>
        <w:jc w:val="right"/>
        <w:rPr>
          <w:rFonts w:ascii="Avenir Next" w:hAnsi="Avenir Next" w:hint="eastAsia"/>
          <w:i/>
          <w:iCs/>
          <w:lang w:val="es-MX"/>
        </w:rPr>
      </w:pPr>
      <w:r w:rsidRPr="005C2EE5">
        <w:rPr>
          <w:rFonts w:ascii="Avenir Next" w:hAnsi="Avenir Next" w:cs="Arial" w:hint="eastAsia"/>
          <w:i/>
          <w:iCs/>
          <w:color w:val="000000"/>
          <w:lang w:val="es-MX"/>
        </w:rPr>
        <w:t>Ingeniero industrial</w:t>
      </w:r>
      <w:r w:rsidRPr="005C2EE5">
        <w:rPr>
          <w:rFonts w:ascii="Avenir Next" w:hAnsi="Avenir Next" w:cs="Arial"/>
          <w:i/>
          <w:iCs/>
          <w:color w:val="000000"/>
          <w:lang w:val="es-MX"/>
        </w:rPr>
        <w:t xml:space="preserve"> e investigador histórico</w:t>
      </w:r>
      <w:r w:rsidRPr="005C2EE5">
        <w:rPr>
          <w:rFonts w:ascii="Avenir Next" w:hAnsi="Avenir Next" w:cs="Arial" w:hint="eastAsia"/>
          <w:i/>
          <w:iCs/>
          <w:color w:val="000000"/>
          <w:lang w:val="es-MX"/>
        </w:rPr>
        <w:t xml:space="preserve">, </w:t>
      </w:r>
      <w:r w:rsidR="00444E98">
        <w:rPr>
          <w:rFonts w:ascii="Avenir Next" w:hAnsi="Avenir Next" w:cs="Arial"/>
          <w:i/>
          <w:iCs/>
          <w:color w:val="000000"/>
          <w:lang w:val="es-MX"/>
        </w:rPr>
        <w:t>San José</w:t>
      </w:r>
      <w:r w:rsidR="00CC398E">
        <w:rPr>
          <w:rFonts w:ascii="Avenir Next" w:hAnsi="Avenir Next" w:cs="Arial"/>
          <w:i/>
          <w:iCs/>
          <w:color w:val="000000"/>
          <w:lang w:val="es-MX"/>
        </w:rPr>
        <w:t xml:space="preserve">, </w:t>
      </w:r>
      <w:r w:rsidRPr="005C2EE5">
        <w:rPr>
          <w:rFonts w:ascii="Avenir Next" w:hAnsi="Avenir Next" w:cs="Arial" w:hint="eastAsia"/>
          <w:i/>
          <w:iCs/>
          <w:color w:val="000000"/>
          <w:lang w:val="es-MX"/>
        </w:rPr>
        <w:t>Costa Ric</w:t>
      </w:r>
      <w:r w:rsidR="002313A9" w:rsidRPr="005C2EE5">
        <w:rPr>
          <w:rFonts w:ascii="Avenir Next" w:hAnsi="Avenir Next" w:hint="eastAsia"/>
          <w:i/>
          <w:iCs/>
          <w:lang w:val="es-MX"/>
        </w:rPr>
        <w:t xml:space="preserve">a </w:t>
      </w:r>
    </w:p>
    <w:p w14:paraId="1C565403" w14:textId="569B7D78" w:rsidR="00006D61" w:rsidRDefault="00255132" w:rsidP="001A548F">
      <w:pPr>
        <w:jc w:val="right"/>
        <w:rPr>
          <w:rStyle w:val="Hipervnculo"/>
          <w:rFonts w:ascii="Avenir Next" w:hAnsi="Avenir Next" w:cs="Arial" w:hint="eastAsia"/>
          <w:color w:val="000000" w:themeColor="text1"/>
        </w:rPr>
      </w:pPr>
      <w:hyperlink r:id="rId10" w:history="1">
        <w:r w:rsidR="001A548F" w:rsidRPr="00E046F3">
          <w:rPr>
            <w:rStyle w:val="Hipervnculo"/>
            <w:rFonts w:ascii="Avenir Next" w:hAnsi="Avenir Next" w:cs="Arial"/>
          </w:rPr>
          <w:t>willikobe</w:t>
        </w:r>
        <w:r w:rsidR="001A548F" w:rsidRPr="00E046F3">
          <w:rPr>
            <w:rStyle w:val="Hipervnculo"/>
            <w:rFonts w:ascii="Times New Roman" w:hAnsi="Times New Roman" w:cs="Times New Roman"/>
          </w:rPr>
          <w:t>@</w:t>
        </w:r>
        <w:r w:rsidR="001A548F" w:rsidRPr="00E046F3">
          <w:rPr>
            <w:rStyle w:val="Hipervnculo"/>
            <w:rFonts w:ascii="Avenir Next" w:hAnsi="Avenir Next" w:cs="Arial"/>
          </w:rPr>
          <w:t>gmail.com</w:t>
        </w:r>
      </w:hyperlink>
    </w:p>
    <w:p w14:paraId="26293B70" w14:textId="77777777" w:rsidR="001A548F" w:rsidRDefault="001A548F" w:rsidP="001A548F">
      <w:pPr>
        <w:jc w:val="right"/>
        <w:rPr>
          <w:rFonts w:hint="eastAsia"/>
        </w:rPr>
      </w:pPr>
    </w:p>
    <w:p w14:paraId="13BA0AB5" w14:textId="404E30B7" w:rsidR="002E122F" w:rsidRPr="00A00FD1" w:rsidRDefault="002E122F" w:rsidP="00006D61">
      <w:pPr>
        <w:rPr>
          <w:rFonts w:ascii="Avenir Next" w:hAnsi="Avenir Next" w:cs="Arial" w:hint="eastAsia"/>
          <w:b/>
          <w:sz w:val="18"/>
          <w:szCs w:val="18"/>
        </w:rPr>
      </w:pPr>
      <w:r w:rsidRPr="00A00FD1">
        <w:rPr>
          <w:rFonts w:ascii="Avenir Next" w:hAnsi="Avenir Next" w:cs="Arial"/>
          <w:b/>
          <w:sz w:val="18"/>
          <w:szCs w:val="18"/>
        </w:rPr>
        <w:t>Recibido:</w:t>
      </w:r>
      <w:r w:rsidRPr="00A00FD1">
        <w:rPr>
          <w:rFonts w:ascii="Avenir Next" w:hAnsi="Avenir Next" w:cs="Arial"/>
          <w:sz w:val="18"/>
          <w:szCs w:val="18"/>
        </w:rPr>
        <w:t xml:space="preserve"> </w:t>
      </w:r>
      <w:r w:rsidR="00A00FD1">
        <w:rPr>
          <w:rFonts w:ascii="Avenir Next" w:hAnsi="Avenir Next" w:cs="Arial"/>
          <w:sz w:val="18"/>
          <w:szCs w:val="18"/>
        </w:rPr>
        <w:t>0</w:t>
      </w:r>
      <w:r w:rsidR="00A0540E" w:rsidRPr="00A00FD1">
        <w:rPr>
          <w:rFonts w:ascii="Avenir Next" w:hAnsi="Avenir Next" w:cs="Arial"/>
          <w:sz w:val="18"/>
          <w:szCs w:val="18"/>
        </w:rPr>
        <w:t xml:space="preserve">1 de febrero de </w:t>
      </w:r>
      <w:r w:rsidR="000D5DE9" w:rsidRPr="00A00FD1">
        <w:rPr>
          <w:rFonts w:ascii="Avenir Next" w:hAnsi="Avenir Next" w:cs="Arial"/>
          <w:sz w:val="18"/>
          <w:szCs w:val="18"/>
        </w:rPr>
        <w:t>2022</w:t>
      </w:r>
      <w:r w:rsidR="003A2675" w:rsidRPr="00A00FD1">
        <w:rPr>
          <w:rFonts w:ascii="Avenir Next" w:hAnsi="Avenir Next" w:cs="Arial"/>
          <w:sz w:val="18"/>
          <w:szCs w:val="18"/>
        </w:rPr>
        <w:t>.</w:t>
      </w:r>
    </w:p>
    <w:p w14:paraId="63398304" w14:textId="12AFAEE8" w:rsidR="002E122F" w:rsidRPr="00A00FD1" w:rsidRDefault="002E122F" w:rsidP="00006D61">
      <w:pPr>
        <w:widowControl w:val="0"/>
        <w:autoSpaceDE w:val="0"/>
        <w:autoSpaceDN w:val="0"/>
        <w:adjustRightInd w:val="0"/>
        <w:rPr>
          <w:rFonts w:ascii="Avenir Next" w:hAnsi="Avenir Next" w:cs="Arial" w:hint="eastAsia"/>
          <w:sz w:val="18"/>
          <w:szCs w:val="18"/>
        </w:rPr>
      </w:pPr>
      <w:r w:rsidRPr="00A00FD1">
        <w:rPr>
          <w:rFonts w:ascii="Avenir Next" w:hAnsi="Avenir Next" w:cs="Arial"/>
          <w:b/>
          <w:sz w:val="18"/>
          <w:szCs w:val="18"/>
        </w:rPr>
        <w:t>Aprobado:</w:t>
      </w:r>
      <w:r w:rsidRPr="00A00FD1">
        <w:rPr>
          <w:rFonts w:ascii="Avenir Next" w:hAnsi="Avenir Next" w:cs="Arial"/>
          <w:sz w:val="18"/>
          <w:szCs w:val="18"/>
        </w:rPr>
        <w:t xml:space="preserve"> </w:t>
      </w:r>
      <w:r w:rsidR="00A00FD1">
        <w:rPr>
          <w:rFonts w:ascii="Avenir Next" w:hAnsi="Avenir Next" w:cs="Arial"/>
          <w:sz w:val="18"/>
          <w:szCs w:val="18"/>
        </w:rPr>
        <w:t>0</w:t>
      </w:r>
      <w:r w:rsidR="00A0540E" w:rsidRPr="00A00FD1">
        <w:rPr>
          <w:rFonts w:ascii="Avenir Next" w:hAnsi="Avenir Next" w:cs="Arial"/>
          <w:sz w:val="18"/>
          <w:szCs w:val="18"/>
        </w:rPr>
        <w:t xml:space="preserve">7 de marzo de </w:t>
      </w:r>
      <w:r w:rsidR="001058F3" w:rsidRPr="00A00FD1">
        <w:rPr>
          <w:rFonts w:ascii="Avenir Next" w:hAnsi="Avenir Next" w:cs="Arial"/>
          <w:sz w:val="18"/>
          <w:szCs w:val="18"/>
        </w:rPr>
        <w:t>2022.</w:t>
      </w:r>
    </w:p>
    <w:p w14:paraId="5C9370FB" w14:textId="77777777" w:rsidR="002E122F" w:rsidRDefault="002E122F" w:rsidP="002E122F">
      <w:pPr>
        <w:widowControl w:val="0"/>
        <w:autoSpaceDE w:val="0"/>
        <w:autoSpaceDN w:val="0"/>
        <w:adjustRightInd w:val="0"/>
        <w:ind w:left="426"/>
        <w:jc w:val="both"/>
        <w:rPr>
          <w:rFonts w:ascii="Avenir Next Regular" w:hAnsi="Avenir Next Regular" w:cs="Arial"/>
          <w:sz w:val="18"/>
          <w:szCs w:val="18"/>
        </w:rPr>
      </w:pPr>
    </w:p>
    <w:p w14:paraId="29A1C3D7" w14:textId="05E0A25D" w:rsidR="002E122F" w:rsidRPr="006F3BAA" w:rsidRDefault="00255132" w:rsidP="002E122F">
      <w:pPr>
        <w:widowControl w:val="0"/>
        <w:autoSpaceDE w:val="0"/>
        <w:autoSpaceDN w:val="0"/>
        <w:adjustRightInd w:val="0"/>
        <w:ind w:left="426"/>
        <w:jc w:val="both"/>
        <w:rPr>
          <w:rFonts w:ascii="Avenir Next" w:hAnsi="Avenir Next" w:cs="Arial" w:hint="eastAsia"/>
          <w:b/>
          <w:color w:val="1A1A1A"/>
          <w:sz w:val="18"/>
          <w:szCs w:val="18"/>
          <w:lang w:val="es-ES"/>
        </w:rPr>
      </w:pPr>
      <w:r>
        <w:rPr>
          <w:rFonts w:ascii="Avenir Next" w:hAnsi="Avenir Next" w:hint="eastAsia"/>
          <w:noProof/>
        </w:rPr>
        <w:pict w14:anchorId="0232CA31">
          <v:shapetype id="_x0000_t202" coordsize="21600,21600" o:spt="202" path="m,l,21600r21600,l21600,xe">
            <v:stroke joinstyle="miter"/>
            <v:path gradientshapeok="t" o:connecttype="rect"/>
          </v:shapetype>
          <v:shape id="Text Box 2" o:spid="_x0000_s1026" type="#_x0000_t202" style="position:absolute;left:0;text-align:left;margin-left:0;margin-top:1.15pt;width:153pt;height:195.2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page;mso-height-relative:page;v-text-anchor:top" wrapcoords="-106 0 -106 21506 21600 21506 21600 0 -1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5ajgIAAC8FAAAOAAAAZHJzL2Uyb0RvYy54bWysVNtu3CAQfa/Uf0C8b3ypN1lb8UZN0q0q&#10;pRcp6QdgwGtUDC6wa6dR/70D7G6c9qWq+mIzw3CYM3OGy6upl2jPjRVa1Tg7SzHiimom1LbGXx82&#10;ixVG1hHFiNSK1/iRW3y1fv3qchwqnutOS8YNAhBlq3GocefcUCWJpR3viT3TA1ew2WrTEwem2SbM&#10;kBHQe5nkaXqejNqwwWjKrQXvbdzE64Dftpy6z21ruUOyxpCbC18Tvo3/JutLUm0NGTpBD2mQf8ii&#10;J0LBpSeoW+II2hnxB1QvqNFWt+6M6j7RbSsoDxyATZb+xua+IwMPXKA4djiVyf4/WPpp/8UgwaB3&#10;GCnSQ4se+OTQtZ5Q7qszDraCoPsBwtwEbh/pmdrhTtNvFkKSWUw8YH10M37UDPDIzulwYmpN708C&#10;awQw0I7HUwv8ndRjl8WbLIUtCns5dDi/WPo0ElIdjw/Guvdc98gvamygxwGe7O+si6HHkJCnloJt&#10;hJTB8LriN9KgPQFFNNvIRe56yDX6ymUK9wMOqcAN6onu4IIsgjI9QsjJzsGl8oeU9pfFPKIHuEFm&#10;fs+zDKp4KrO8SK/zcrE5X10sik2xXJQX6WqRZuV1eZ4WZXG7+elpZUXVCca4uhOKHxWaFX+ngMOs&#10;RG0FjaKxxuUyX4aKvcjemm1zKgyU4FAFT3lOshcOBlaKvsarUxCpOk7YO8VC2RwRMq6Tl+mHkkEN&#10;jv9QlaAeL5goHTc1E6B4STWaPYKOjIYugyLglYFFp80PjEaY2Brb7ztiOEbyg4KRKLOi8CM+N8zc&#10;aOYGURSgauwwissbF5+F3WDEtoObojSUfgv6bUVQ1nNWQMEbMJWBzOEF8WM/t0PU8zu3/gUAAP//&#10;AwBQSwMEFAAGAAgAAAAhAGwrYOvcAAAABgEAAA8AAABkcnMvZG93bnJldi54bWxMjzFvwjAQhfdK&#10;/AfrKnUrTilNIY2DEBFi6UApA6OJr0kgPke2gfTf9zq12717p3ffyxeD7cQVfWgdKXgaJyCQKmda&#10;qhXsP9ePMxAhajK6c4QKvjHAohjd5Toz7kYfeN3FWnAIhUwraGLsMylD1aDVYex6JPa+nLc6svS1&#10;NF7fONx2cpIkqbS6Jf7Q6B5XDVbn3cUq2MxL78+H0m7al9P7a78++W1aKvVwPyzfQEQc4t8x/OIz&#10;OhTMdHQXMkF0CrhI5O0cBJvPScr6yMN0NgVZ5PI/fvEDAAD//wMAUEsBAi0AFAAGAAgAAAAhALaD&#10;OJL+AAAA4QEAABMAAAAAAAAAAAAAAAAAAAAAAFtDb250ZW50X1R5cGVzXS54bWxQSwECLQAUAAYA&#10;CAAAACEAOP0h/9YAAACUAQAACwAAAAAAAAAAAAAAAAAvAQAAX3JlbHMvLnJlbHNQSwECLQAUAAYA&#10;CAAAACEAlG1+Wo4CAAAvBQAADgAAAAAAAAAAAAAAAAAuAgAAZHJzL2Uyb0RvYy54bWxQSwECLQAU&#10;AAYACAAAACEAbCtg69wAAAAGAQAADwAAAAAAAAAAAAAAAADoBAAAZHJzL2Rvd25yZXYueG1sUEsF&#10;BgAAAAAEAAQA8wAAAPEFAAAAAA==&#10;" fillcolor="#f2f2f2 [3052]" stroked="f">
            <v:path arrowok="t"/>
            <v:textbox inset=",7.2pt,,7.2pt">
              <w:txbxContent>
                <w:p w14:paraId="21B3F21B" w14:textId="77777777" w:rsidR="009C17AF" w:rsidRDefault="009C17AF" w:rsidP="00453B4A">
                  <w:pPr>
                    <w:tabs>
                      <w:tab w:val="left" w:pos="2694"/>
                    </w:tabs>
                    <w:jc w:val="both"/>
                    <w:rPr>
                      <w:rFonts w:ascii="Avenir Next" w:hAnsi="Avenir Next" w:cs="Arial" w:hint="eastAsia"/>
                      <w:sz w:val="18"/>
                      <w:szCs w:val="18"/>
                    </w:rPr>
                  </w:pPr>
                  <w:r w:rsidRPr="00FD14BD">
                    <w:rPr>
                      <w:rFonts w:ascii="Avenir Next" w:hAnsi="Avenir Next" w:cs="Arial"/>
                      <w:sz w:val="18"/>
                      <w:szCs w:val="18"/>
                    </w:rPr>
                    <w:t>Luko Hilje Quirós</w:t>
                  </w:r>
                </w:p>
                <w:p w14:paraId="3723B3F2" w14:textId="377A0A7B" w:rsidR="009C17AF" w:rsidRPr="00FD14BD" w:rsidRDefault="009C17AF" w:rsidP="00453B4A">
                  <w:pPr>
                    <w:tabs>
                      <w:tab w:val="left" w:pos="2694"/>
                    </w:tabs>
                    <w:jc w:val="both"/>
                    <w:rPr>
                      <w:rFonts w:ascii="Avenir Next" w:hAnsi="Avenir Next" w:cs="Arial" w:hint="eastAsia"/>
                      <w:sz w:val="18"/>
                      <w:szCs w:val="18"/>
                    </w:rPr>
                  </w:pPr>
                  <w:r w:rsidRPr="00FD14BD">
                    <w:rPr>
                      <w:rFonts w:ascii="Avenir Next" w:hAnsi="Avenir Next" w:cs="Arial"/>
                      <w:sz w:val="18"/>
                      <w:szCs w:val="18"/>
                    </w:rPr>
                    <w:t>Costarricense. Licenciado en Biología por la Universidad de Costa Rica y doctor en Entomología por la Universidad de California, Riverside. Profesor Emérito del</w:t>
                  </w:r>
                  <w:r w:rsidRPr="00FD14BD">
                    <w:rPr>
                      <w:rFonts w:ascii="Avenir Next" w:hAnsi="Avenir Next" w:cs="Arial"/>
                      <w:color w:val="000000"/>
                      <w:spacing w:val="-2"/>
                      <w:sz w:val="18"/>
                      <w:szCs w:val="18"/>
                      <w:lang w:val="es-ES_tradnl"/>
                    </w:rPr>
                    <w:t xml:space="preserve"> Centro Agronómico Tropical de Investigación y Enseñanza (CATIE)</w:t>
                  </w:r>
                  <w:r w:rsidR="004D48BE">
                    <w:rPr>
                      <w:rFonts w:ascii="Avenir Next" w:hAnsi="Avenir Next" w:cs="Arial"/>
                      <w:color w:val="000000"/>
                      <w:spacing w:val="-2"/>
                      <w:sz w:val="18"/>
                      <w:szCs w:val="18"/>
                      <w:lang w:val="es-ES_tradnl"/>
                    </w:rPr>
                    <w:t>.</w:t>
                  </w:r>
                </w:p>
                <w:p w14:paraId="016D4F56" w14:textId="77777777" w:rsidR="009C17AF" w:rsidRPr="00FD14BD" w:rsidRDefault="009C17AF" w:rsidP="00453B4A">
                  <w:pPr>
                    <w:tabs>
                      <w:tab w:val="left" w:pos="2694"/>
                    </w:tabs>
                    <w:jc w:val="both"/>
                    <w:rPr>
                      <w:rFonts w:ascii="Avenir Next" w:hAnsi="Avenir Next" w:cs="Arial" w:hint="eastAsia"/>
                      <w:sz w:val="18"/>
                      <w:szCs w:val="18"/>
                    </w:rPr>
                  </w:pPr>
                </w:p>
                <w:p w14:paraId="3D88F273" w14:textId="77777777" w:rsidR="009C17AF" w:rsidRDefault="009C17AF" w:rsidP="00453B4A">
                  <w:pPr>
                    <w:tabs>
                      <w:tab w:val="left" w:pos="2694"/>
                    </w:tabs>
                    <w:jc w:val="both"/>
                    <w:rPr>
                      <w:rFonts w:ascii="Avenir Next" w:hAnsi="Avenir Next" w:cs="Arial" w:hint="eastAsia"/>
                      <w:sz w:val="18"/>
                      <w:szCs w:val="18"/>
                    </w:rPr>
                  </w:pPr>
                  <w:r w:rsidRPr="00FD14BD">
                    <w:rPr>
                      <w:rFonts w:ascii="Avenir Next" w:hAnsi="Avenir Next" w:cs="Arial"/>
                      <w:sz w:val="18"/>
                      <w:szCs w:val="18"/>
                    </w:rPr>
                    <w:t>Silvia Kruse Quirós</w:t>
                  </w:r>
                </w:p>
                <w:p w14:paraId="78AC06B0" w14:textId="5FF0D65E" w:rsidR="009C17AF" w:rsidRPr="00FD14BD" w:rsidRDefault="009C17AF" w:rsidP="00453B4A">
                  <w:pPr>
                    <w:tabs>
                      <w:tab w:val="left" w:pos="2694"/>
                    </w:tabs>
                    <w:jc w:val="both"/>
                    <w:rPr>
                      <w:rFonts w:ascii="Avenir Next" w:hAnsi="Avenir Next" w:cs="Arial" w:hint="eastAsia"/>
                      <w:sz w:val="18"/>
                      <w:szCs w:val="18"/>
                    </w:rPr>
                  </w:pPr>
                  <w:r w:rsidRPr="00FD14BD">
                    <w:rPr>
                      <w:rFonts w:ascii="Avenir Next" w:hAnsi="Avenir Next" w:cs="Arial"/>
                      <w:sz w:val="18"/>
                      <w:szCs w:val="18"/>
                    </w:rPr>
                    <w:t>Costarricense. Traductora</w:t>
                  </w:r>
                  <w:r w:rsidR="004D48BE">
                    <w:rPr>
                      <w:rFonts w:ascii="Avenir Next" w:hAnsi="Avenir Next" w:cs="Arial"/>
                      <w:sz w:val="18"/>
                      <w:szCs w:val="18"/>
                    </w:rPr>
                    <w:t>.</w:t>
                  </w:r>
                </w:p>
                <w:p w14:paraId="03E65D9F" w14:textId="77777777" w:rsidR="009C17AF" w:rsidRPr="00FD14BD" w:rsidRDefault="009C17AF" w:rsidP="00453B4A">
                  <w:pPr>
                    <w:tabs>
                      <w:tab w:val="left" w:pos="2694"/>
                    </w:tabs>
                    <w:jc w:val="both"/>
                    <w:rPr>
                      <w:rFonts w:ascii="Avenir Next" w:hAnsi="Avenir Next" w:cs="Arial" w:hint="eastAsia"/>
                      <w:sz w:val="18"/>
                      <w:szCs w:val="18"/>
                      <w:lang w:val="es-MX"/>
                    </w:rPr>
                  </w:pPr>
                </w:p>
                <w:p w14:paraId="7B284E2A" w14:textId="77777777" w:rsidR="009C17AF" w:rsidRDefault="009C17AF" w:rsidP="00453B4A">
                  <w:pPr>
                    <w:tabs>
                      <w:tab w:val="left" w:pos="2694"/>
                    </w:tabs>
                    <w:jc w:val="both"/>
                    <w:rPr>
                      <w:rFonts w:ascii="Avenir Next" w:hAnsi="Avenir Next" w:cs="Arial" w:hint="eastAsia"/>
                      <w:sz w:val="18"/>
                      <w:szCs w:val="18"/>
                      <w:lang w:val="es-MX"/>
                    </w:rPr>
                  </w:pPr>
                  <w:r w:rsidRPr="00FD14BD">
                    <w:rPr>
                      <w:rFonts w:ascii="Avenir Next" w:hAnsi="Avenir Next" w:cs="Arial"/>
                      <w:sz w:val="18"/>
                      <w:szCs w:val="18"/>
                      <w:lang w:val="es-MX"/>
                    </w:rPr>
                    <w:t>Willi-Otto Kobe</w:t>
                  </w:r>
                </w:p>
                <w:p w14:paraId="3F0FC62B" w14:textId="355CAB24" w:rsidR="009C17AF" w:rsidRPr="00FD14BD" w:rsidRDefault="009C17AF" w:rsidP="00453B4A">
                  <w:pPr>
                    <w:tabs>
                      <w:tab w:val="left" w:pos="2694"/>
                    </w:tabs>
                    <w:jc w:val="both"/>
                    <w:rPr>
                      <w:rFonts w:ascii="Avenir Next" w:hAnsi="Avenir Next" w:cs="Arial" w:hint="eastAsia"/>
                      <w:sz w:val="18"/>
                      <w:szCs w:val="18"/>
                      <w:lang w:val="es-MX"/>
                    </w:rPr>
                  </w:pPr>
                  <w:r w:rsidRPr="00FD14BD">
                    <w:rPr>
                      <w:rFonts w:ascii="Avenir Next" w:hAnsi="Avenir Next" w:cs="Arial"/>
                      <w:color w:val="000000" w:themeColor="text1"/>
                      <w:sz w:val="18"/>
                      <w:szCs w:val="18"/>
                    </w:rPr>
                    <w:t>Alemán.</w:t>
                  </w:r>
                  <w:r w:rsidRPr="00FD14BD">
                    <w:rPr>
                      <w:rFonts w:ascii="Avenir Next" w:hAnsi="Avenir Next" w:cs="Arial"/>
                      <w:color w:val="000000"/>
                      <w:sz w:val="18"/>
                      <w:szCs w:val="18"/>
                    </w:rPr>
                    <w:t xml:space="preserve"> Ingeniero </w:t>
                  </w:r>
                  <w:r w:rsidRPr="005C2EE5">
                    <w:rPr>
                      <w:rFonts w:ascii="Avenir Next" w:hAnsi="Avenir Next" w:cs="Arial" w:hint="eastAsia"/>
                      <w:color w:val="000000"/>
                      <w:sz w:val="18"/>
                      <w:szCs w:val="18"/>
                    </w:rPr>
                    <w:t>Industrial</w:t>
                  </w:r>
                  <w:r w:rsidRPr="005C2EE5">
                    <w:rPr>
                      <w:rFonts w:ascii="Avenir Next" w:hAnsi="Avenir Next" w:cs="Arial"/>
                      <w:color w:val="000000"/>
                      <w:sz w:val="18"/>
                      <w:szCs w:val="18"/>
                    </w:rPr>
                    <w:t xml:space="preserve"> por la</w:t>
                  </w:r>
                  <w:r w:rsidRPr="00FD14BD">
                    <w:rPr>
                      <w:rFonts w:ascii="Avenir Next" w:hAnsi="Avenir Next" w:cs="Arial"/>
                      <w:color w:val="000000"/>
                      <w:sz w:val="18"/>
                      <w:szCs w:val="18"/>
                    </w:rPr>
                    <w:t xml:space="preserve"> Technische Hochschule Bremen (HSB). </w:t>
                  </w:r>
                  <w:r w:rsidRPr="00FD14BD">
                    <w:rPr>
                      <w:rFonts w:ascii="Avenir Next" w:hAnsi="Avenir Next" w:cs="Arial"/>
                      <w:color w:val="000000" w:themeColor="text1"/>
                      <w:sz w:val="18"/>
                      <w:szCs w:val="18"/>
                    </w:rPr>
                    <w:t>Investigador histórico</w:t>
                  </w:r>
                  <w:r w:rsidR="004D48BE">
                    <w:rPr>
                      <w:rFonts w:ascii="Avenir Next" w:hAnsi="Avenir Next" w:cs="Arial"/>
                      <w:color w:val="000000" w:themeColor="text1"/>
                      <w:sz w:val="18"/>
                      <w:szCs w:val="18"/>
                    </w:rPr>
                    <w:t>.</w:t>
                  </w:r>
                </w:p>
                <w:p w14:paraId="5B324227" w14:textId="77777777" w:rsidR="009C17AF" w:rsidRPr="00E35631" w:rsidRDefault="009C17AF" w:rsidP="002E122F">
                  <w:pPr>
                    <w:jc w:val="both"/>
                    <w:rPr>
                      <w:rFonts w:ascii="Avenir Next LT Pro Light" w:hAnsi="Avenir Next LT Pro Light"/>
                      <w:sz w:val="18"/>
                      <w:szCs w:val="18"/>
                    </w:rPr>
                  </w:pPr>
                </w:p>
              </w:txbxContent>
            </v:textbox>
            <w10:wrap type="through" anchorx="margin"/>
          </v:shape>
        </w:pict>
      </w:r>
      <w:r w:rsidR="00C34833" w:rsidRPr="006F3BAA">
        <w:rPr>
          <w:rFonts w:ascii="Avenir Next" w:hAnsi="Avenir Next" w:cs="Arial"/>
          <w:b/>
          <w:color w:val="1A1A1A"/>
          <w:sz w:val="18"/>
          <w:szCs w:val="18"/>
          <w:lang w:val="es-ES"/>
        </w:rPr>
        <w:t>RESUMEN</w:t>
      </w:r>
    </w:p>
    <w:p w14:paraId="3DE2E26D" w14:textId="77777777" w:rsidR="002E122F" w:rsidRPr="006F3BAA" w:rsidRDefault="002E122F" w:rsidP="002E122F">
      <w:pPr>
        <w:widowControl w:val="0"/>
        <w:autoSpaceDE w:val="0"/>
        <w:autoSpaceDN w:val="0"/>
        <w:adjustRightInd w:val="0"/>
        <w:ind w:left="426"/>
        <w:jc w:val="both"/>
        <w:rPr>
          <w:rFonts w:ascii="Avenir Next" w:hAnsi="Avenir Next" w:cs="Arial" w:hint="eastAsia"/>
          <w:color w:val="1A1A1A"/>
          <w:sz w:val="16"/>
          <w:szCs w:val="18"/>
          <w:lang w:val="es-ES"/>
        </w:rPr>
      </w:pPr>
    </w:p>
    <w:p w14:paraId="138F9055" w14:textId="327B7382" w:rsidR="002E122F" w:rsidRPr="006F3BAA" w:rsidRDefault="002E122F" w:rsidP="002E122F">
      <w:pPr>
        <w:jc w:val="both"/>
        <w:rPr>
          <w:rFonts w:ascii="Avenir Next" w:eastAsia="TimesNewRomanPS" w:hAnsi="Avenir Next" w:cs="Arial" w:hint="eastAsia"/>
          <w:bCs/>
          <w:kern w:val="0"/>
          <w:sz w:val="18"/>
          <w:szCs w:val="18"/>
          <w:lang w:val="es-EC" w:eastAsia="en-US" w:bidi="ar-SA"/>
        </w:rPr>
      </w:pPr>
      <w:r w:rsidRPr="006F3BAA">
        <w:rPr>
          <w:rFonts w:ascii="Avenir Next" w:eastAsia="TimesNewRomanPS" w:hAnsi="Avenir Next" w:cs="Arial"/>
          <w:bCs/>
          <w:kern w:val="0"/>
          <w:sz w:val="18"/>
          <w:szCs w:val="18"/>
          <w:lang w:val="es-EC" w:eastAsia="en-US" w:bidi="ar-SA"/>
        </w:rPr>
        <w:t xml:space="preserve">En 1868, el médico y naturalista alemán Alexander von Frantzius, llegado en 1854 a Costa Rica, publicó en la revista alemana </w:t>
      </w:r>
      <w:r w:rsidRPr="006F3BAA">
        <w:rPr>
          <w:rFonts w:ascii="Avenir Next" w:eastAsia="TimesNewRomanPS" w:hAnsi="Avenir Next" w:cs="Arial"/>
          <w:bCs/>
          <w:i/>
          <w:iCs/>
          <w:kern w:val="0"/>
          <w:sz w:val="18"/>
          <w:szCs w:val="18"/>
          <w:lang w:val="es-EC" w:eastAsia="en-US" w:bidi="ar-SA"/>
        </w:rPr>
        <w:t>Das Ausland</w:t>
      </w:r>
      <w:r w:rsidRPr="006F3BAA">
        <w:rPr>
          <w:rFonts w:ascii="Avenir Next" w:eastAsia="TimesNewRomanPS" w:hAnsi="Avenir Next" w:cs="Arial"/>
          <w:bCs/>
          <w:kern w:val="0"/>
          <w:sz w:val="18"/>
          <w:szCs w:val="18"/>
          <w:lang w:val="es-EC" w:eastAsia="en-US" w:bidi="ar-SA"/>
        </w:rPr>
        <w:t xml:space="preserve"> un artículo acerca de los antiguos caminos del país y, en particular, del camino a Matina, en el Caribe, esencial para el comercio con Europa. Según él, siempre hubo desidia, debida a los intereses de los grandes empresarios capitalinos, que competían con los de Cartago, la antigua capital. Además, destaca la visión y las oportunas decisiones de mandatarios como Braulio Carrillo y Jesús Jiménez, así como los aportes técnicos de algunos extranjeros como Henry Cooper, Edmund Pougin y Luis Daser, pero sobre todo del ingeniero alemán Franz Kurtze, quien en 1866 incluso elaboró un proyecto para construir un ferrocarril interoceánico entre Puerto Limón y Caldera. Debido a su valor histórico, en el presente artículo se analiza el texto de von Frantzius, y se complementa con notas interpretativas, así como con algunas ilustraciones pertinentes.</w:t>
      </w:r>
    </w:p>
    <w:p w14:paraId="05A0C920" w14:textId="77777777" w:rsidR="002E122F" w:rsidRPr="006F3BAA" w:rsidRDefault="002E122F" w:rsidP="002E122F">
      <w:pPr>
        <w:jc w:val="both"/>
        <w:rPr>
          <w:rFonts w:ascii="Avenir Next" w:eastAsia="TimesNewRomanPS" w:hAnsi="Avenir Next" w:cs="Arial" w:hint="eastAsia"/>
          <w:bCs/>
          <w:kern w:val="0"/>
          <w:sz w:val="18"/>
          <w:szCs w:val="18"/>
          <w:lang w:val="es-EC" w:eastAsia="en-US" w:bidi="ar-SA"/>
        </w:rPr>
      </w:pPr>
    </w:p>
    <w:p w14:paraId="6FE64E22" w14:textId="4EB8570E" w:rsidR="00763817" w:rsidRDefault="002E122F" w:rsidP="006F3BAA">
      <w:pPr>
        <w:jc w:val="both"/>
        <w:rPr>
          <w:rFonts w:ascii="Avenir Next" w:hAnsi="Avenir Next" w:cs="Times New Roman" w:hint="eastAsia"/>
          <w:b/>
        </w:rPr>
      </w:pPr>
      <w:r w:rsidRPr="006F3BAA">
        <w:rPr>
          <w:rFonts w:ascii="Avenir Next" w:eastAsia="TimesNewRomanPS" w:hAnsi="Avenir Next" w:cs="Arial"/>
          <w:b/>
          <w:bCs/>
          <w:kern w:val="0"/>
          <w:sz w:val="18"/>
          <w:szCs w:val="18"/>
          <w:lang w:val="es-EC" w:eastAsia="en-US" w:bidi="ar-SA"/>
        </w:rPr>
        <w:t>Palabras clave:</w:t>
      </w:r>
      <w:r w:rsidRPr="006F3BAA">
        <w:rPr>
          <w:rFonts w:ascii="Avenir Next" w:eastAsia="TimesNewRomanPS" w:hAnsi="Avenir Next" w:cs="Arial"/>
          <w:bCs/>
          <w:kern w:val="0"/>
          <w:sz w:val="18"/>
          <w:szCs w:val="18"/>
          <w:lang w:val="es-EC" w:eastAsia="en-US" w:bidi="ar-SA"/>
        </w:rPr>
        <w:t xml:space="preserve"> Prusia, Alemania, Cartago, Costa Rica, Jesús Jiménez,</w:t>
      </w:r>
      <w:r w:rsidR="006F3BAA">
        <w:rPr>
          <w:rFonts w:ascii="Avenir Next" w:eastAsia="TimesNewRomanPS" w:hAnsi="Avenir Next" w:cs="Arial"/>
          <w:bCs/>
          <w:kern w:val="0"/>
          <w:sz w:val="18"/>
          <w:szCs w:val="18"/>
          <w:lang w:val="es-EC" w:eastAsia="en-US" w:bidi="ar-SA"/>
        </w:rPr>
        <w:t xml:space="preserve"> </w:t>
      </w:r>
      <w:r w:rsidRPr="006F3BAA">
        <w:rPr>
          <w:rFonts w:ascii="Avenir Next" w:eastAsia="TimesNewRomanPS" w:hAnsi="Avenir Next" w:cs="Arial"/>
          <w:bCs/>
          <w:kern w:val="0"/>
          <w:sz w:val="18"/>
          <w:szCs w:val="18"/>
          <w:lang w:val="es-EC" w:eastAsia="en-US" w:bidi="ar-SA"/>
        </w:rPr>
        <w:t>Franz Kurtze.</w:t>
      </w:r>
    </w:p>
    <w:p w14:paraId="65D376E0" w14:textId="77777777" w:rsidR="006F3BAA" w:rsidRPr="006F3BAA" w:rsidRDefault="006F3BAA" w:rsidP="00460E33">
      <w:pPr>
        <w:rPr>
          <w:rFonts w:ascii="Avenir Next" w:hAnsi="Avenir Next" w:cs="Times New Roman" w:hint="eastAsia"/>
          <w:b/>
          <w:lang w:val="es-MX"/>
        </w:rPr>
      </w:pPr>
    </w:p>
    <w:p w14:paraId="3AE606C9" w14:textId="11E15E27" w:rsidR="006767D2" w:rsidRPr="00E00F47" w:rsidRDefault="006767D2" w:rsidP="006F3BAA">
      <w:pPr>
        <w:jc w:val="center"/>
        <w:rPr>
          <w:rFonts w:ascii="Avenir Next" w:hAnsi="Avenir Next" w:cs="Times New Roman" w:hint="eastAsia"/>
          <w:b/>
          <w:color w:val="000000" w:themeColor="text1"/>
          <w:sz w:val="18"/>
          <w:szCs w:val="18"/>
          <w:lang w:val="en-US"/>
        </w:rPr>
      </w:pPr>
      <w:r w:rsidRPr="00E00F47">
        <w:rPr>
          <w:rFonts w:ascii="Avenir Next" w:hAnsi="Avenir Next" w:cs="Times New Roman"/>
          <w:b/>
          <w:color w:val="000000" w:themeColor="text1"/>
          <w:sz w:val="18"/>
          <w:szCs w:val="18"/>
          <w:lang w:val="en-US"/>
        </w:rPr>
        <w:t>ABSTRACT</w:t>
      </w:r>
    </w:p>
    <w:p w14:paraId="1E811366" w14:textId="77777777" w:rsidR="004F70BE" w:rsidRPr="000E3732" w:rsidRDefault="004F70BE" w:rsidP="009D7FE8">
      <w:pPr>
        <w:jc w:val="both"/>
        <w:rPr>
          <w:rFonts w:ascii="Avenir Next" w:hAnsi="Avenir Next" w:cs="Times New Roman" w:hint="eastAsia"/>
          <w:color w:val="000000" w:themeColor="text1"/>
          <w:sz w:val="18"/>
          <w:szCs w:val="18"/>
          <w:lang w:val="en-US"/>
        </w:rPr>
      </w:pPr>
    </w:p>
    <w:p w14:paraId="200EAE4A" w14:textId="53DF2544" w:rsidR="00AC0928" w:rsidRPr="006F3BAA" w:rsidRDefault="00AC0928" w:rsidP="009D7FE8">
      <w:pPr>
        <w:jc w:val="both"/>
        <w:rPr>
          <w:rFonts w:ascii="Avenir Next" w:hAnsi="Avenir Next" w:cs="Times New Roman" w:hint="eastAsia"/>
          <w:color w:val="000000" w:themeColor="text1"/>
          <w:sz w:val="18"/>
          <w:szCs w:val="18"/>
          <w:lang w:val="en-US"/>
        </w:rPr>
      </w:pPr>
      <w:r w:rsidRPr="00920040">
        <w:rPr>
          <w:rFonts w:ascii="Avenir Next" w:hAnsi="Avenir Next" w:cs="Times New Roman"/>
          <w:color w:val="000000" w:themeColor="text1"/>
          <w:sz w:val="18"/>
          <w:szCs w:val="18"/>
          <w:lang w:val="en-US"/>
        </w:rPr>
        <w:t>The German physician and naturalist Alexander von Frantzius arrived in Costa Rica in 1854</w:t>
      </w:r>
      <w:r w:rsidR="00B2420E" w:rsidRPr="006F3BAA">
        <w:rPr>
          <w:rFonts w:ascii="Avenir Next" w:hAnsi="Avenir Next" w:cs="Times New Roman"/>
          <w:color w:val="000000" w:themeColor="text1"/>
          <w:sz w:val="18"/>
          <w:szCs w:val="18"/>
          <w:lang w:val="en-US"/>
        </w:rPr>
        <w:t>. In 1868, he</w:t>
      </w:r>
      <w:r w:rsidRPr="006F3BAA">
        <w:rPr>
          <w:rFonts w:ascii="Avenir Next" w:hAnsi="Avenir Next" w:cs="Times New Roman"/>
          <w:color w:val="000000" w:themeColor="text1"/>
          <w:sz w:val="18"/>
          <w:szCs w:val="18"/>
          <w:lang w:val="en-US"/>
        </w:rPr>
        <w:t xml:space="preserve"> published an article in the German magazine </w:t>
      </w:r>
      <w:r w:rsidRPr="006F3BAA">
        <w:rPr>
          <w:rFonts w:ascii="Avenir Next" w:hAnsi="Avenir Next" w:cs="Times New Roman"/>
          <w:i/>
          <w:iCs/>
          <w:color w:val="000000" w:themeColor="text1"/>
          <w:sz w:val="18"/>
          <w:szCs w:val="18"/>
          <w:lang w:val="en-US"/>
        </w:rPr>
        <w:t>Das Ausland</w:t>
      </w:r>
      <w:r w:rsidRPr="006F3BAA">
        <w:rPr>
          <w:rFonts w:ascii="Avenir Next" w:hAnsi="Avenir Next" w:cs="Times New Roman"/>
          <w:color w:val="000000" w:themeColor="text1"/>
          <w:sz w:val="18"/>
          <w:szCs w:val="18"/>
          <w:lang w:val="en-US"/>
        </w:rPr>
        <w:t> about the roads of that country, and particularly about the road to Matina</w:t>
      </w:r>
      <w:r w:rsidR="00B2420E" w:rsidRPr="006F3BAA">
        <w:rPr>
          <w:rFonts w:ascii="Avenir Next" w:hAnsi="Avenir Next" w:cs="Times New Roman"/>
          <w:color w:val="000000" w:themeColor="text1"/>
          <w:sz w:val="18"/>
          <w:szCs w:val="18"/>
          <w:lang w:val="en-US"/>
        </w:rPr>
        <w:t>,</w:t>
      </w:r>
      <w:r w:rsidRPr="006F3BAA">
        <w:rPr>
          <w:rFonts w:ascii="Avenir Next" w:hAnsi="Avenir Next" w:cs="Times New Roman"/>
          <w:color w:val="000000" w:themeColor="text1"/>
          <w:sz w:val="18"/>
          <w:szCs w:val="18"/>
          <w:lang w:val="en-US"/>
        </w:rPr>
        <w:t xml:space="preserve"> on the Caribbean coast</w:t>
      </w:r>
      <w:r w:rsidR="000008DF" w:rsidRPr="006F3BAA">
        <w:rPr>
          <w:rFonts w:ascii="Avenir Next" w:hAnsi="Avenir Next" w:cs="Times New Roman"/>
          <w:color w:val="000000" w:themeColor="text1"/>
          <w:sz w:val="18"/>
          <w:szCs w:val="18"/>
          <w:lang w:val="en-US"/>
        </w:rPr>
        <w:t>,</w:t>
      </w:r>
      <w:r w:rsidRPr="006F3BAA">
        <w:rPr>
          <w:rFonts w:ascii="Avenir Next" w:hAnsi="Avenir Next" w:cs="Times New Roman"/>
          <w:color w:val="000000" w:themeColor="text1"/>
          <w:sz w:val="18"/>
          <w:szCs w:val="18"/>
          <w:lang w:val="en-US"/>
        </w:rPr>
        <w:t xml:space="preserve"> which was essential to the trade with Europe. In his opinion, there had always been a lack of interest in repairing th</w:t>
      </w:r>
      <w:r w:rsidR="000008DF" w:rsidRPr="006F3BAA">
        <w:rPr>
          <w:rFonts w:ascii="Avenir Next" w:hAnsi="Avenir Next" w:cs="Times New Roman"/>
          <w:color w:val="000000" w:themeColor="text1"/>
          <w:sz w:val="18"/>
          <w:szCs w:val="18"/>
          <w:lang w:val="en-US"/>
        </w:rPr>
        <w:t>is</w:t>
      </w:r>
      <w:r w:rsidRPr="006F3BAA">
        <w:rPr>
          <w:rFonts w:ascii="Avenir Next" w:hAnsi="Avenir Next" w:cs="Times New Roman"/>
          <w:color w:val="000000" w:themeColor="text1"/>
          <w:sz w:val="18"/>
          <w:szCs w:val="18"/>
          <w:lang w:val="en-US"/>
        </w:rPr>
        <w:t xml:space="preserve"> road</w:t>
      </w:r>
      <w:r w:rsidR="000008DF" w:rsidRPr="006F3BAA">
        <w:rPr>
          <w:rFonts w:ascii="Avenir Next" w:hAnsi="Avenir Next" w:cs="Times New Roman"/>
          <w:color w:val="000000" w:themeColor="text1"/>
          <w:sz w:val="18"/>
          <w:szCs w:val="18"/>
          <w:lang w:val="en-US"/>
        </w:rPr>
        <w:t>,</w:t>
      </w:r>
      <w:r w:rsidRPr="006F3BAA">
        <w:rPr>
          <w:rFonts w:ascii="Avenir Next" w:hAnsi="Avenir Next" w:cs="Times New Roman"/>
          <w:color w:val="000000" w:themeColor="text1"/>
          <w:sz w:val="18"/>
          <w:szCs w:val="18"/>
          <w:lang w:val="en-US"/>
        </w:rPr>
        <w:t xml:space="preserve"> due to the competing interests of important businessmen of the capital city San José and their rivals in the old capital city Cartago. He </w:t>
      </w:r>
      <w:r w:rsidR="00AB5593" w:rsidRPr="006F3BAA">
        <w:rPr>
          <w:rFonts w:ascii="Avenir Next" w:hAnsi="Avenir Next" w:cs="Times New Roman"/>
          <w:color w:val="000000" w:themeColor="text1"/>
          <w:sz w:val="18"/>
          <w:szCs w:val="18"/>
          <w:lang w:val="en-US"/>
        </w:rPr>
        <w:t>highligh</w:t>
      </w:r>
      <w:r w:rsidR="00C23C0A" w:rsidRPr="006F3BAA">
        <w:rPr>
          <w:rFonts w:ascii="Avenir Next" w:hAnsi="Avenir Next" w:cs="Times New Roman"/>
          <w:color w:val="000000" w:themeColor="text1"/>
          <w:sz w:val="18"/>
          <w:szCs w:val="18"/>
          <w:lang w:val="en-US"/>
        </w:rPr>
        <w:t>t</w:t>
      </w:r>
      <w:r w:rsidR="00AB5593" w:rsidRPr="006F3BAA">
        <w:rPr>
          <w:rFonts w:ascii="Avenir Next" w:hAnsi="Avenir Next" w:cs="Times New Roman"/>
          <w:color w:val="000000" w:themeColor="text1"/>
          <w:sz w:val="18"/>
          <w:szCs w:val="18"/>
          <w:lang w:val="en-US"/>
        </w:rPr>
        <w:t>s</w:t>
      </w:r>
      <w:r w:rsidRPr="006F3BAA">
        <w:rPr>
          <w:rFonts w:ascii="Avenir Next" w:hAnsi="Avenir Next" w:cs="Times New Roman"/>
          <w:color w:val="000000" w:themeColor="text1"/>
          <w:sz w:val="18"/>
          <w:szCs w:val="18"/>
          <w:lang w:val="en-US"/>
        </w:rPr>
        <w:t xml:space="preserve"> the vision and decision-making of some of Costa Rica's Heads of State, Braulio Carrillo and Jesús Jiménez, for example, a</w:t>
      </w:r>
      <w:r w:rsidR="00AB5593" w:rsidRPr="006F3BAA">
        <w:rPr>
          <w:rFonts w:ascii="Avenir Next" w:hAnsi="Avenir Next" w:cs="Times New Roman"/>
          <w:color w:val="000000" w:themeColor="text1"/>
          <w:sz w:val="18"/>
          <w:szCs w:val="18"/>
          <w:lang w:val="en-US"/>
        </w:rPr>
        <w:t>s well as</w:t>
      </w:r>
      <w:r w:rsidRPr="006F3BAA">
        <w:rPr>
          <w:rFonts w:ascii="Avenir Next" w:hAnsi="Avenir Next" w:cs="Times New Roman"/>
          <w:color w:val="000000" w:themeColor="text1"/>
          <w:sz w:val="18"/>
          <w:szCs w:val="18"/>
          <w:lang w:val="en-US"/>
        </w:rPr>
        <w:t xml:space="preserve"> the technical prowess of some foreigners such as Henry Cooper, Edmund Pougin and Luis Daser, but especially of the German engineer Franz Kurtze who, in 1866, proposed </w:t>
      </w:r>
      <w:r w:rsidR="00DD73B7" w:rsidRPr="006F3BAA">
        <w:rPr>
          <w:rFonts w:ascii="Avenir Next" w:hAnsi="Avenir Next" w:cs="Times New Roman"/>
          <w:color w:val="000000" w:themeColor="text1"/>
          <w:sz w:val="18"/>
          <w:szCs w:val="18"/>
          <w:lang w:val="en-US"/>
        </w:rPr>
        <w:t xml:space="preserve">a blueprint for </w:t>
      </w:r>
      <w:r w:rsidRPr="006F3BAA">
        <w:rPr>
          <w:rFonts w:ascii="Avenir Next" w:hAnsi="Avenir Next" w:cs="Times New Roman"/>
          <w:color w:val="000000" w:themeColor="text1"/>
          <w:sz w:val="18"/>
          <w:szCs w:val="18"/>
          <w:lang w:val="en-US"/>
        </w:rPr>
        <w:t>the construction of an interoceanic railroad from Limón to Caldera. Due to its historical value, this article analyzes von Frantzius</w:t>
      </w:r>
      <w:r w:rsidR="00DD73B7" w:rsidRPr="006F3BAA">
        <w:rPr>
          <w:rFonts w:ascii="Avenir Next" w:hAnsi="Avenir Next" w:cs="Times New Roman"/>
          <w:color w:val="000000" w:themeColor="text1"/>
          <w:sz w:val="18"/>
          <w:szCs w:val="18"/>
          <w:lang w:val="en-US"/>
        </w:rPr>
        <w:t>´</w:t>
      </w:r>
      <w:r w:rsidRPr="006F3BAA">
        <w:rPr>
          <w:rFonts w:ascii="Avenir Next" w:hAnsi="Avenir Next" w:cs="Times New Roman"/>
          <w:color w:val="000000" w:themeColor="text1"/>
          <w:sz w:val="18"/>
          <w:szCs w:val="18"/>
          <w:lang w:val="en-US"/>
        </w:rPr>
        <w:t xml:space="preserve"> text and complements it with several interpretative notes a</w:t>
      </w:r>
      <w:r w:rsidR="00C23C0A" w:rsidRPr="006F3BAA">
        <w:rPr>
          <w:rFonts w:ascii="Avenir Next" w:hAnsi="Avenir Next" w:cs="Times New Roman"/>
          <w:color w:val="000000" w:themeColor="text1"/>
          <w:sz w:val="18"/>
          <w:szCs w:val="18"/>
          <w:lang w:val="en-US"/>
        </w:rPr>
        <w:t>s well as</w:t>
      </w:r>
      <w:r w:rsidRPr="006F3BAA">
        <w:rPr>
          <w:rFonts w:ascii="Avenir Next" w:hAnsi="Avenir Next" w:cs="Times New Roman"/>
          <w:color w:val="000000" w:themeColor="text1"/>
          <w:sz w:val="18"/>
          <w:szCs w:val="18"/>
          <w:lang w:val="en-US"/>
        </w:rPr>
        <w:t xml:space="preserve"> some </w:t>
      </w:r>
      <w:r w:rsidR="00EF6DA8" w:rsidRPr="006F3BAA">
        <w:rPr>
          <w:rFonts w:ascii="Avenir Next" w:hAnsi="Avenir Next" w:cs="Times New Roman"/>
          <w:color w:val="000000" w:themeColor="text1"/>
          <w:sz w:val="18"/>
          <w:szCs w:val="18"/>
          <w:lang w:val="en-US"/>
        </w:rPr>
        <w:t>pertine</w:t>
      </w:r>
      <w:r w:rsidRPr="006F3BAA">
        <w:rPr>
          <w:rFonts w:ascii="Avenir Next" w:hAnsi="Avenir Next" w:cs="Times New Roman"/>
          <w:color w:val="000000" w:themeColor="text1"/>
          <w:sz w:val="18"/>
          <w:szCs w:val="18"/>
          <w:lang w:val="en-US"/>
        </w:rPr>
        <w:t>nt illustrations.</w:t>
      </w:r>
    </w:p>
    <w:p w14:paraId="0CAD9832" w14:textId="7AB478EC" w:rsidR="00AC0928" w:rsidRPr="006F3BAA" w:rsidRDefault="00AC0928" w:rsidP="009D7FE8">
      <w:pPr>
        <w:tabs>
          <w:tab w:val="left" w:pos="-720"/>
        </w:tabs>
        <w:suppressAutoHyphens/>
        <w:jc w:val="both"/>
        <w:rPr>
          <w:rFonts w:ascii="Avenir Next" w:hAnsi="Avenir Next" w:cs="Times New Roman" w:hint="eastAsia"/>
          <w:color w:val="000000" w:themeColor="text1"/>
          <w:sz w:val="18"/>
          <w:szCs w:val="18"/>
          <w:lang w:val="en-US"/>
        </w:rPr>
      </w:pPr>
    </w:p>
    <w:p w14:paraId="15DECDFA" w14:textId="138DC517" w:rsidR="00C2410F" w:rsidRPr="006F3BAA" w:rsidRDefault="006767D2" w:rsidP="00C2410F">
      <w:pPr>
        <w:jc w:val="both"/>
        <w:rPr>
          <w:rFonts w:ascii="Avenir Next" w:hAnsi="Avenir Next" w:cs="Times New Roman" w:hint="eastAsia"/>
          <w:b/>
          <w:iCs/>
          <w:sz w:val="18"/>
          <w:szCs w:val="18"/>
          <w:lang w:val="es-MX"/>
        </w:rPr>
      </w:pPr>
      <w:r w:rsidRPr="006F3BAA">
        <w:rPr>
          <w:rFonts w:ascii="Avenir Next" w:hAnsi="Avenir Next" w:cs="Times New Roman"/>
          <w:b/>
          <w:sz w:val="18"/>
          <w:szCs w:val="18"/>
        </w:rPr>
        <w:t>Keywords:</w:t>
      </w:r>
      <w:r w:rsidR="0062044A" w:rsidRPr="006F3BAA">
        <w:rPr>
          <w:rFonts w:ascii="Avenir Next" w:hAnsi="Avenir Next" w:cs="Times New Roman"/>
          <w:i/>
          <w:color w:val="000000"/>
          <w:sz w:val="18"/>
          <w:szCs w:val="18"/>
        </w:rPr>
        <w:t xml:space="preserve"> </w:t>
      </w:r>
      <w:r w:rsidR="00C2410F" w:rsidRPr="006F3BAA">
        <w:rPr>
          <w:rFonts w:ascii="Avenir Next" w:hAnsi="Avenir Next" w:cs="Times New Roman"/>
          <w:iCs/>
          <w:color w:val="000000"/>
          <w:sz w:val="18"/>
          <w:szCs w:val="18"/>
        </w:rPr>
        <w:t xml:space="preserve">Prussia, Germany, </w:t>
      </w:r>
      <w:r w:rsidR="00C2410F" w:rsidRPr="006F3BAA">
        <w:rPr>
          <w:rFonts w:ascii="Avenir Next" w:hAnsi="Avenir Next" w:cs="Times New Roman"/>
          <w:iCs/>
          <w:sz w:val="18"/>
          <w:szCs w:val="18"/>
          <w:lang w:val="es-MX"/>
        </w:rPr>
        <w:t xml:space="preserve">Cartago, Costa Rica, </w:t>
      </w:r>
      <w:r w:rsidR="00C2410F" w:rsidRPr="006F3BAA">
        <w:rPr>
          <w:rFonts w:ascii="Avenir Next" w:hAnsi="Avenir Next" w:cs="Times New Roman"/>
          <w:iCs/>
          <w:sz w:val="18"/>
          <w:szCs w:val="18"/>
          <w:lang w:val="es-ES_tradnl"/>
        </w:rPr>
        <w:t>Jesús Jiménez, Franz Kurtze</w:t>
      </w:r>
      <w:r w:rsidR="00F90E41" w:rsidRPr="006F3BAA">
        <w:rPr>
          <w:rFonts w:ascii="Avenir Next" w:hAnsi="Avenir Next" w:cs="Times New Roman"/>
          <w:iCs/>
          <w:sz w:val="18"/>
          <w:szCs w:val="18"/>
          <w:lang w:val="es-ES_tradnl"/>
        </w:rPr>
        <w:t>.</w:t>
      </w:r>
    </w:p>
    <w:p w14:paraId="16D9FF2C" w14:textId="77777777" w:rsidR="001A548F" w:rsidRDefault="001A548F" w:rsidP="00EF6F1A">
      <w:pPr>
        <w:jc w:val="both"/>
        <w:rPr>
          <w:rFonts w:ascii="Avenir Next" w:hAnsi="Avenir Next" w:cs="Times New Roman" w:hint="eastAsia"/>
          <w:b/>
        </w:rPr>
      </w:pPr>
    </w:p>
    <w:p w14:paraId="441EF966" w14:textId="77777777" w:rsidR="001A548F" w:rsidRDefault="001A548F" w:rsidP="00EF6F1A">
      <w:pPr>
        <w:jc w:val="both"/>
        <w:rPr>
          <w:rFonts w:ascii="Avenir Next" w:hAnsi="Avenir Next" w:cs="Times New Roman" w:hint="eastAsia"/>
          <w:b/>
        </w:rPr>
      </w:pPr>
    </w:p>
    <w:p w14:paraId="34DDC9C4" w14:textId="77859410" w:rsidR="00EF6F1A" w:rsidRPr="009755A2" w:rsidRDefault="006767D2" w:rsidP="00EF6F1A">
      <w:pPr>
        <w:jc w:val="both"/>
        <w:rPr>
          <w:rFonts w:ascii="Avenir Next" w:hAnsi="Avenir Next" w:cs="Times New Roman" w:hint="eastAsia"/>
          <w:b/>
        </w:rPr>
      </w:pPr>
      <w:r w:rsidRPr="009755A2">
        <w:rPr>
          <w:rFonts w:ascii="Avenir Next" w:hAnsi="Avenir Next" w:cs="Times New Roman"/>
          <w:b/>
        </w:rPr>
        <w:lastRenderedPageBreak/>
        <w:t>Introducción</w:t>
      </w:r>
    </w:p>
    <w:p w14:paraId="741B20E6" w14:textId="78ABC6C1" w:rsidR="00EF6F1A" w:rsidRPr="009755A2" w:rsidRDefault="00EF6F1A" w:rsidP="005C1CE8">
      <w:pPr>
        <w:jc w:val="both"/>
        <w:rPr>
          <w:rFonts w:ascii="Avenir Next" w:hAnsi="Avenir Next" w:cs="Times New Roman" w:hint="eastAsia"/>
          <w:b/>
        </w:rPr>
      </w:pPr>
    </w:p>
    <w:p w14:paraId="3CC3BD27" w14:textId="1C3BD27D" w:rsidR="00D938C0" w:rsidRPr="009755A2" w:rsidRDefault="001621CB" w:rsidP="009C0BC8">
      <w:pPr>
        <w:pStyle w:val="Textoindependiente"/>
        <w:spacing w:after="0" w:line="240" w:lineRule="auto"/>
        <w:jc w:val="both"/>
        <w:rPr>
          <w:rFonts w:ascii="Avenir Next" w:hAnsi="Avenir Next" w:cs="Times New Roman" w:hint="eastAsia"/>
          <w:color w:val="000000"/>
        </w:rPr>
      </w:pPr>
      <w:r w:rsidRPr="009755A2">
        <w:rPr>
          <w:rFonts w:ascii="Avenir Next" w:hAnsi="Avenir Next" w:cs="Times New Roman"/>
          <w:color w:val="000000"/>
        </w:rPr>
        <w:t>E</w:t>
      </w:r>
      <w:r w:rsidR="006767D2" w:rsidRPr="009755A2">
        <w:rPr>
          <w:rFonts w:ascii="Avenir Next" w:hAnsi="Avenir Next" w:cs="Times New Roman"/>
          <w:color w:val="000000"/>
        </w:rPr>
        <w:t>n enero de 1854</w:t>
      </w:r>
      <w:r w:rsidRPr="009755A2">
        <w:rPr>
          <w:rFonts w:ascii="Avenir Next" w:hAnsi="Avenir Next" w:cs="Times New Roman"/>
          <w:color w:val="000000"/>
        </w:rPr>
        <w:t xml:space="preserve"> arribó </w:t>
      </w:r>
      <w:r w:rsidR="006767D2" w:rsidRPr="009755A2">
        <w:rPr>
          <w:rFonts w:ascii="Avenir Next" w:hAnsi="Avenir Next" w:cs="Times New Roman"/>
          <w:color w:val="000000"/>
        </w:rPr>
        <w:t xml:space="preserve">a Costa Rica </w:t>
      </w:r>
      <w:r w:rsidR="00FA5E15" w:rsidRPr="009755A2">
        <w:rPr>
          <w:rFonts w:ascii="Avenir Next" w:hAnsi="Avenir Next" w:cs="Times New Roman"/>
          <w:color w:val="000000"/>
        </w:rPr>
        <w:t>el médico y naturalista alemán Alexander von Frantzius Ritt, junto con su colega Karl Hoffmann</w:t>
      </w:r>
      <w:r w:rsidR="007B1B23" w:rsidRPr="009755A2">
        <w:rPr>
          <w:rFonts w:ascii="Avenir Next" w:hAnsi="Avenir Next" w:cs="Times New Roman"/>
          <w:color w:val="000000"/>
        </w:rPr>
        <w:t>, a quienes acompañaban sus esposas</w:t>
      </w:r>
      <w:r w:rsidR="00E1617E" w:rsidRPr="009755A2">
        <w:rPr>
          <w:rFonts w:ascii="Avenir Next" w:hAnsi="Avenir Next" w:cs="Times New Roman"/>
          <w:color w:val="000000"/>
        </w:rPr>
        <w:t xml:space="preserve"> (Hilje, 20</w:t>
      </w:r>
      <w:r w:rsidR="00AF45C4" w:rsidRPr="009755A2">
        <w:rPr>
          <w:rFonts w:ascii="Avenir Next" w:hAnsi="Avenir Next" w:cs="Times New Roman"/>
          <w:color w:val="000000"/>
        </w:rPr>
        <w:t>13</w:t>
      </w:r>
      <w:r w:rsidR="00E1617E" w:rsidRPr="009755A2">
        <w:rPr>
          <w:rFonts w:ascii="Avenir Next" w:hAnsi="Avenir Next" w:cs="Times New Roman"/>
          <w:color w:val="000000"/>
        </w:rPr>
        <w:t xml:space="preserve">). </w:t>
      </w:r>
      <w:r w:rsidR="007B1B23" w:rsidRPr="009755A2">
        <w:rPr>
          <w:rFonts w:ascii="Avenir Next" w:hAnsi="Avenir Next" w:cs="Times New Roman"/>
          <w:color w:val="000000"/>
        </w:rPr>
        <w:t xml:space="preserve">Financiaron </w:t>
      </w:r>
      <w:r w:rsidR="00BA2CB7" w:rsidRPr="009755A2">
        <w:rPr>
          <w:rFonts w:ascii="Avenir Next" w:hAnsi="Avenir Next" w:cs="Times New Roman"/>
          <w:color w:val="000000"/>
        </w:rPr>
        <w:t>el</w:t>
      </w:r>
      <w:r w:rsidR="007B1B23" w:rsidRPr="009755A2">
        <w:rPr>
          <w:rFonts w:ascii="Avenir Next" w:hAnsi="Avenir Next" w:cs="Times New Roman"/>
          <w:color w:val="000000"/>
        </w:rPr>
        <w:t xml:space="preserve"> viaje </w:t>
      </w:r>
      <w:r w:rsidR="007B1B23" w:rsidRPr="009755A2">
        <w:rPr>
          <w:rFonts w:ascii="Avenir Next" w:hAnsi="Avenir Next" w:cs="Times New Roman"/>
          <w:bCs/>
          <w:color w:val="000000"/>
        </w:rPr>
        <w:t xml:space="preserve">con sus propios recursos, </w:t>
      </w:r>
      <w:r w:rsidR="00CF0CB4" w:rsidRPr="009755A2">
        <w:rPr>
          <w:rFonts w:ascii="Avenir Next" w:hAnsi="Avenir Next" w:cs="Times New Roman"/>
          <w:bCs/>
          <w:color w:val="000000"/>
        </w:rPr>
        <w:t xml:space="preserve">con la esperanza </w:t>
      </w:r>
      <w:r w:rsidR="007B1B23" w:rsidRPr="009755A2">
        <w:rPr>
          <w:rFonts w:ascii="Avenir Next" w:hAnsi="Avenir Next" w:cs="Times New Roman"/>
          <w:bCs/>
          <w:color w:val="000000"/>
        </w:rPr>
        <w:t xml:space="preserve">de conseguir empleo </w:t>
      </w:r>
      <w:r w:rsidR="004E327D" w:rsidRPr="009755A2">
        <w:rPr>
          <w:rFonts w:ascii="Avenir Next" w:hAnsi="Avenir Next" w:cs="Times New Roman"/>
          <w:bCs/>
          <w:color w:val="000000"/>
        </w:rPr>
        <w:t>como profesores universitarios</w:t>
      </w:r>
      <w:r w:rsidR="00092A55" w:rsidRPr="009755A2">
        <w:rPr>
          <w:rFonts w:ascii="Avenir Next" w:hAnsi="Avenir Next" w:cs="Times New Roman"/>
          <w:bCs/>
          <w:color w:val="000000"/>
        </w:rPr>
        <w:t>. P</w:t>
      </w:r>
      <w:r w:rsidR="00CF0CB4" w:rsidRPr="009755A2">
        <w:rPr>
          <w:rFonts w:ascii="Avenir Next" w:hAnsi="Avenir Next" w:cs="Times New Roman"/>
          <w:bCs/>
          <w:color w:val="000000"/>
        </w:rPr>
        <w:t xml:space="preserve">ara ello, </w:t>
      </w:r>
      <w:r w:rsidR="00726FC7" w:rsidRPr="009755A2">
        <w:rPr>
          <w:rFonts w:ascii="Avenir Next" w:hAnsi="Avenir Next" w:cs="Times New Roman"/>
          <w:color w:val="000000"/>
        </w:rPr>
        <w:t xml:space="preserve">portaban </w:t>
      </w:r>
      <w:r w:rsidR="00FA5E15" w:rsidRPr="009755A2">
        <w:rPr>
          <w:rFonts w:ascii="Avenir Next" w:hAnsi="Avenir Next" w:cs="Times New Roman"/>
          <w:color w:val="000000"/>
        </w:rPr>
        <w:t xml:space="preserve">una </w:t>
      </w:r>
      <w:r w:rsidR="00FA5E15" w:rsidRPr="009755A2">
        <w:rPr>
          <w:rFonts w:ascii="Avenir Next" w:hAnsi="Avenir Next" w:cs="Times New Roman"/>
          <w:color w:val="000000"/>
          <w:spacing w:val="-3"/>
        </w:rPr>
        <w:t>carta de recomendación</w:t>
      </w:r>
      <w:r w:rsidR="00FA5E15" w:rsidRPr="009755A2">
        <w:rPr>
          <w:rFonts w:ascii="Avenir Next" w:hAnsi="Avenir Next" w:cs="Times New Roman"/>
          <w:color w:val="000000"/>
        </w:rPr>
        <w:t xml:space="preserve"> dirigida a</w:t>
      </w:r>
      <w:r w:rsidR="00FA5E15" w:rsidRPr="009755A2">
        <w:rPr>
          <w:rFonts w:ascii="Avenir Next" w:hAnsi="Avenir Next" w:cs="Times New Roman"/>
          <w:color w:val="000000"/>
          <w:spacing w:val="-3"/>
        </w:rPr>
        <w:t>l presidente</w:t>
      </w:r>
      <w:r w:rsidR="00726FC7" w:rsidRPr="009755A2">
        <w:rPr>
          <w:rFonts w:ascii="Avenir Next" w:hAnsi="Avenir Next" w:cs="Times New Roman"/>
          <w:color w:val="000000"/>
          <w:spacing w:val="-3"/>
        </w:rPr>
        <w:t xml:space="preserve"> </w:t>
      </w:r>
      <w:r w:rsidR="00FA5E15" w:rsidRPr="009755A2">
        <w:rPr>
          <w:rFonts w:ascii="Avenir Next" w:hAnsi="Avenir Next" w:cs="Times New Roman"/>
          <w:color w:val="000000"/>
          <w:spacing w:val="-3"/>
        </w:rPr>
        <w:t>Juan Rafael</w:t>
      </w:r>
      <w:r w:rsidR="00DE6735" w:rsidRPr="009755A2">
        <w:rPr>
          <w:rFonts w:ascii="Avenir Next" w:hAnsi="Avenir Next" w:cs="Times New Roman"/>
          <w:color w:val="000000"/>
          <w:spacing w:val="-3"/>
        </w:rPr>
        <w:t xml:space="preserve"> </w:t>
      </w:r>
      <w:r w:rsidR="00FA5E15" w:rsidRPr="009755A2">
        <w:rPr>
          <w:rFonts w:ascii="Avenir Next" w:hAnsi="Avenir Next" w:cs="Times New Roman"/>
          <w:color w:val="000000"/>
          <w:spacing w:val="-3"/>
        </w:rPr>
        <w:t>Mora</w:t>
      </w:r>
      <w:r w:rsidR="00726FC7" w:rsidRPr="009755A2">
        <w:rPr>
          <w:rFonts w:ascii="Avenir Next" w:hAnsi="Avenir Next" w:cs="Times New Roman"/>
          <w:color w:val="000000"/>
          <w:spacing w:val="-3"/>
        </w:rPr>
        <w:t xml:space="preserve"> Porras</w:t>
      </w:r>
      <w:r w:rsidR="00FA5E15" w:rsidRPr="009755A2">
        <w:rPr>
          <w:rFonts w:ascii="Avenir Next" w:hAnsi="Avenir Next" w:cs="Times New Roman"/>
          <w:color w:val="000000"/>
          <w:spacing w:val="-3"/>
        </w:rPr>
        <w:t xml:space="preserve">, </w:t>
      </w:r>
      <w:r w:rsidR="00726FC7" w:rsidRPr="009755A2">
        <w:rPr>
          <w:rFonts w:ascii="Avenir Next" w:hAnsi="Avenir Next" w:cs="Times New Roman"/>
          <w:color w:val="000000"/>
          <w:spacing w:val="-3"/>
        </w:rPr>
        <w:t>sus</w:t>
      </w:r>
      <w:r w:rsidR="00FA5E15" w:rsidRPr="009755A2">
        <w:rPr>
          <w:rFonts w:ascii="Avenir Next" w:hAnsi="Avenir Next" w:cs="Times New Roman"/>
          <w:color w:val="000000"/>
          <w:spacing w:val="-3"/>
        </w:rPr>
        <w:t xml:space="preserve">crita por </w:t>
      </w:r>
      <w:r w:rsidR="00FA5E15" w:rsidRPr="009755A2">
        <w:rPr>
          <w:rFonts w:ascii="Avenir Next" w:hAnsi="Avenir Next" w:cs="Times New Roman"/>
          <w:color w:val="000000"/>
        </w:rPr>
        <w:t>e</w:t>
      </w:r>
      <w:r w:rsidR="00FA5E15" w:rsidRPr="009755A2">
        <w:rPr>
          <w:rFonts w:ascii="Avenir Next" w:hAnsi="Avenir Next" w:cs="Times New Roman"/>
          <w:color w:val="000000"/>
          <w:spacing w:val="-3"/>
        </w:rPr>
        <w:t xml:space="preserve">l </w:t>
      </w:r>
      <w:r w:rsidR="0071712A" w:rsidRPr="009755A2">
        <w:rPr>
          <w:rFonts w:ascii="Avenir Next" w:hAnsi="Avenir Next" w:cs="Times New Roman"/>
          <w:color w:val="000000"/>
          <w:spacing w:val="-3"/>
        </w:rPr>
        <w:t xml:space="preserve">principal científico mundial, el </w:t>
      </w:r>
      <w:r w:rsidR="00726FC7" w:rsidRPr="009755A2">
        <w:rPr>
          <w:rFonts w:ascii="Avenir Next" w:hAnsi="Avenir Next" w:cs="Times New Roman"/>
          <w:color w:val="000000"/>
          <w:spacing w:val="-3"/>
        </w:rPr>
        <w:t xml:space="preserve">célebre </w:t>
      </w:r>
      <w:r w:rsidR="00FA5E15" w:rsidRPr="009755A2">
        <w:rPr>
          <w:rFonts w:ascii="Avenir Next" w:hAnsi="Avenir Next" w:cs="Times New Roman"/>
          <w:color w:val="000000"/>
          <w:spacing w:val="-3"/>
        </w:rPr>
        <w:t>naturalista</w:t>
      </w:r>
      <w:r w:rsidR="00726FC7" w:rsidRPr="009755A2">
        <w:rPr>
          <w:rFonts w:ascii="Avenir Next" w:hAnsi="Avenir Next" w:cs="Times New Roman"/>
          <w:color w:val="000000"/>
          <w:spacing w:val="-3"/>
        </w:rPr>
        <w:t xml:space="preserve"> alemán</w:t>
      </w:r>
      <w:r w:rsidR="00FA5E15" w:rsidRPr="009755A2">
        <w:rPr>
          <w:rFonts w:ascii="Avenir Next" w:hAnsi="Avenir Next" w:cs="Times New Roman"/>
          <w:color w:val="000000"/>
          <w:spacing w:val="-3"/>
        </w:rPr>
        <w:t xml:space="preserve"> Alexander von </w:t>
      </w:r>
      <w:r w:rsidR="00FA5E15" w:rsidRPr="009755A2">
        <w:rPr>
          <w:rFonts w:ascii="Avenir Next" w:hAnsi="Avenir Next" w:cs="Times New Roman"/>
          <w:color w:val="000000"/>
        </w:rPr>
        <w:t>Humboldt</w:t>
      </w:r>
      <w:r w:rsidR="00726FC7" w:rsidRPr="009755A2">
        <w:rPr>
          <w:rFonts w:ascii="Avenir Next" w:hAnsi="Avenir Next" w:cs="Times New Roman"/>
          <w:color w:val="000000"/>
        </w:rPr>
        <w:t>, quien</w:t>
      </w:r>
      <w:r w:rsidR="00060570" w:rsidRPr="009755A2">
        <w:rPr>
          <w:rFonts w:ascii="Avenir Next" w:hAnsi="Avenir Next" w:cs="Times New Roman"/>
          <w:color w:val="000000"/>
        </w:rPr>
        <w:t xml:space="preserve"> entre 1799 y 1804 había explorado </w:t>
      </w:r>
      <w:r w:rsidR="005C1CE8" w:rsidRPr="009755A2">
        <w:rPr>
          <w:rFonts w:ascii="Avenir Next" w:eastAsiaTheme="minorEastAsia" w:hAnsi="Avenir Next" w:cs="Times New Roman"/>
          <w:color w:val="000000" w:themeColor="text1"/>
          <w:lang w:val="es-ES" w:eastAsia="es-CR"/>
        </w:rPr>
        <w:t>Venezuela, Colombia, Ecuador, Perú, Cuba y México</w:t>
      </w:r>
      <w:r w:rsidR="007B1B23" w:rsidRPr="009755A2">
        <w:rPr>
          <w:rFonts w:ascii="Avenir Next" w:eastAsiaTheme="minorEastAsia" w:hAnsi="Avenir Next" w:cs="Times New Roman"/>
          <w:color w:val="000000" w:themeColor="text1"/>
          <w:lang w:val="es-ES" w:eastAsia="es-CR"/>
        </w:rPr>
        <w:t xml:space="preserve">. </w:t>
      </w:r>
      <w:r w:rsidR="00764C9A" w:rsidRPr="009755A2">
        <w:rPr>
          <w:rFonts w:ascii="Avenir Next" w:eastAsiaTheme="minorEastAsia" w:hAnsi="Avenir Next" w:cs="Times New Roman"/>
          <w:color w:val="000000" w:themeColor="text1"/>
          <w:lang w:val="es-ES" w:eastAsia="es-CR"/>
        </w:rPr>
        <w:t xml:space="preserve">En realidad, </w:t>
      </w:r>
      <w:r w:rsidR="00764C9A" w:rsidRPr="009755A2">
        <w:rPr>
          <w:rFonts w:ascii="Avenir Next" w:hAnsi="Avenir Next" w:cs="Times New Roman"/>
          <w:color w:val="000000"/>
          <w:lang w:val="es-ES_tradnl"/>
        </w:rPr>
        <w:t xml:space="preserve">en la </w:t>
      </w:r>
      <w:r w:rsidR="00764C9A" w:rsidRPr="009755A2">
        <w:rPr>
          <w:rFonts w:ascii="Avenir Next" w:hAnsi="Avenir Next" w:cs="Times New Roman"/>
          <w:lang w:val="es-ES_tradnl"/>
        </w:rPr>
        <w:t>Universidad de Santo Tomás</w:t>
      </w:r>
      <w:r w:rsidR="00764C9A" w:rsidRPr="009755A2">
        <w:rPr>
          <w:rFonts w:ascii="Avenir Next" w:hAnsi="Avenir Next" w:cs="Times New Roman"/>
          <w:color w:val="000000"/>
        </w:rPr>
        <w:t xml:space="preserve"> no había carreras de medicina o farmacia, por lo que debieron ejercer su profesión de médicos, y dedicar el tiempo libre a sus exploraciones biológicas y vulcanológicas</w:t>
      </w:r>
      <w:r w:rsidR="00E1617E" w:rsidRPr="009755A2">
        <w:rPr>
          <w:rFonts w:ascii="Avenir Next" w:hAnsi="Avenir Next" w:cs="Times New Roman"/>
          <w:color w:val="000000"/>
        </w:rPr>
        <w:t xml:space="preserve">. </w:t>
      </w:r>
    </w:p>
    <w:p w14:paraId="720372D4" w14:textId="77777777" w:rsidR="00D938C0" w:rsidRPr="009755A2" w:rsidRDefault="00D938C0" w:rsidP="009C0BC8">
      <w:pPr>
        <w:pStyle w:val="Textoindependiente"/>
        <w:spacing w:after="0" w:line="240" w:lineRule="auto"/>
        <w:jc w:val="both"/>
        <w:rPr>
          <w:rFonts w:ascii="Avenir Next" w:hAnsi="Avenir Next" w:cs="Times New Roman" w:hint="eastAsia"/>
          <w:color w:val="000000"/>
        </w:rPr>
      </w:pPr>
    </w:p>
    <w:p w14:paraId="06B93D2D" w14:textId="1E2E6121" w:rsidR="004C73B6" w:rsidRPr="009755A2" w:rsidRDefault="0070765B" w:rsidP="005112EC">
      <w:pPr>
        <w:pStyle w:val="Textoindependiente"/>
        <w:spacing w:after="0" w:line="240" w:lineRule="auto"/>
        <w:jc w:val="both"/>
        <w:rPr>
          <w:rFonts w:ascii="Avenir Next" w:hAnsi="Avenir Next" w:cs="Times New Roman" w:hint="eastAsia"/>
          <w:lang w:val="es-ES_tradnl"/>
        </w:rPr>
      </w:pPr>
      <w:r w:rsidRPr="009755A2">
        <w:rPr>
          <w:rFonts w:ascii="Avenir Next" w:hAnsi="Avenir Next" w:cs="Times New Roman"/>
          <w:color w:val="000000"/>
        </w:rPr>
        <w:t>Aunque e</w:t>
      </w:r>
      <w:r w:rsidR="00E6285E" w:rsidRPr="009755A2">
        <w:rPr>
          <w:rFonts w:ascii="Avenir Next" w:hAnsi="Avenir Next" w:cs="Times New Roman"/>
          <w:color w:val="000000"/>
        </w:rPr>
        <w:t>llos habían elegido establece</w:t>
      </w:r>
      <w:r w:rsidR="006767D2" w:rsidRPr="009755A2">
        <w:rPr>
          <w:rFonts w:ascii="Avenir Next" w:hAnsi="Avenir Next" w:cs="Times New Roman"/>
        </w:rPr>
        <w:t>rse en Costa Rica para siempre</w:t>
      </w:r>
      <w:r w:rsidRPr="009755A2">
        <w:rPr>
          <w:rFonts w:ascii="Avenir Next" w:hAnsi="Avenir Next" w:cs="Times New Roman"/>
        </w:rPr>
        <w:t xml:space="preserve">, </w:t>
      </w:r>
      <w:r w:rsidR="006767D2" w:rsidRPr="009755A2">
        <w:rPr>
          <w:rFonts w:ascii="Avenir Next" w:hAnsi="Avenir Next" w:cs="Times New Roman"/>
        </w:rPr>
        <w:t>Hoffmann m</w:t>
      </w:r>
      <w:r w:rsidR="00187088" w:rsidRPr="009755A2">
        <w:rPr>
          <w:rFonts w:ascii="Avenir Next" w:hAnsi="Avenir Next" w:cs="Times New Roman"/>
        </w:rPr>
        <w:t>urió</w:t>
      </w:r>
      <w:r w:rsidR="006767D2" w:rsidRPr="009755A2">
        <w:rPr>
          <w:rFonts w:ascii="Avenir Next" w:hAnsi="Avenir Next" w:cs="Times New Roman"/>
        </w:rPr>
        <w:t xml:space="preserve"> en 1859</w:t>
      </w:r>
      <w:r w:rsidRPr="009755A2">
        <w:rPr>
          <w:rFonts w:ascii="Avenir Next" w:hAnsi="Avenir Next" w:cs="Times New Roman"/>
        </w:rPr>
        <w:t xml:space="preserve">, en tanto que </w:t>
      </w:r>
      <w:r w:rsidR="006767D2" w:rsidRPr="009755A2">
        <w:rPr>
          <w:rFonts w:ascii="Avenir Next" w:hAnsi="Avenir Next" w:cs="Times New Roman"/>
        </w:rPr>
        <w:t>von Frantzius</w:t>
      </w:r>
      <w:r w:rsidR="006767D2" w:rsidRPr="009755A2">
        <w:rPr>
          <w:rFonts w:ascii="Avenir Next" w:hAnsi="Avenir Next" w:cs="Times New Roman"/>
          <w:color w:val="000000"/>
        </w:rPr>
        <w:t xml:space="preserve"> </w:t>
      </w:r>
      <w:r w:rsidR="00BA2CB7" w:rsidRPr="009755A2">
        <w:rPr>
          <w:rFonts w:ascii="Avenir Next" w:hAnsi="Avenir Next" w:cs="Times New Roman"/>
          <w:color w:val="000000"/>
        </w:rPr>
        <w:t>regresó</w:t>
      </w:r>
      <w:r w:rsidR="006767D2" w:rsidRPr="009755A2">
        <w:rPr>
          <w:rFonts w:ascii="Avenir Next" w:hAnsi="Avenir Next" w:cs="Times New Roman"/>
          <w:color w:val="000000"/>
        </w:rPr>
        <w:t xml:space="preserve"> a Alemania </w:t>
      </w:r>
      <w:r w:rsidR="006E2E6E" w:rsidRPr="009755A2">
        <w:rPr>
          <w:rFonts w:ascii="Avenir Next" w:hAnsi="Avenir Next" w:cs="Times New Roman"/>
          <w:color w:val="000000"/>
        </w:rPr>
        <w:t>en</w:t>
      </w:r>
      <w:r w:rsidR="006767D2" w:rsidRPr="009755A2">
        <w:rPr>
          <w:rFonts w:ascii="Avenir Next" w:hAnsi="Avenir Next" w:cs="Times New Roman"/>
          <w:color w:val="000000"/>
        </w:rPr>
        <w:t xml:space="preserve"> 186</w:t>
      </w:r>
      <w:r w:rsidRPr="009755A2">
        <w:rPr>
          <w:rFonts w:ascii="Avenir Next" w:hAnsi="Avenir Next" w:cs="Times New Roman"/>
          <w:color w:val="000000"/>
        </w:rPr>
        <w:t>8, poco después del fallecimiento de su esposa.</w:t>
      </w:r>
      <w:r w:rsidR="00D938C0" w:rsidRPr="009755A2">
        <w:rPr>
          <w:rFonts w:ascii="Avenir Next" w:hAnsi="Avenir Next" w:cs="Times New Roman"/>
          <w:color w:val="000000"/>
        </w:rPr>
        <w:t xml:space="preserve"> </w:t>
      </w:r>
      <w:r w:rsidR="00BA2CB7" w:rsidRPr="009755A2">
        <w:rPr>
          <w:rFonts w:ascii="Avenir Next" w:hAnsi="Avenir Next" w:cs="Times New Roman"/>
          <w:color w:val="000000"/>
        </w:rPr>
        <w:t>D</w:t>
      </w:r>
      <w:r w:rsidR="000E2DA4" w:rsidRPr="009755A2">
        <w:rPr>
          <w:rFonts w:ascii="Avenir Next" w:hAnsi="Avenir Next" w:cs="Times New Roman"/>
          <w:color w:val="000000"/>
        </w:rPr>
        <w:t xml:space="preserve">urante los </w:t>
      </w:r>
      <w:r w:rsidR="0005082D" w:rsidRPr="009755A2">
        <w:rPr>
          <w:rFonts w:ascii="Avenir Next" w:hAnsi="Avenir Next" w:cs="Times New Roman"/>
          <w:color w:val="000000"/>
        </w:rPr>
        <w:t xml:space="preserve">casi </w:t>
      </w:r>
      <w:r w:rsidR="000E2DA4" w:rsidRPr="009755A2">
        <w:rPr>
          <w:rFonts w:ascii="Avenir Next" w:hAnsi="Avenir Next" w:cs="Times New Roman"/>
          <w:color w:val="000000"/>
        </w:rPr>
        <w:t xml:space="preserve">14 años que residió en el país, </w:t>
      </w:r>
      <w:r w:rsidR="0099466D" w:rsidRPr="009755A2">
        <w:rPr>
          <w:rFonts w:ascii="Avenir Next" w:hAnsi="Avenir Next" w:cs="Times New Roman"/>
          <w:color w:val="000000"/>
        </w:rPr>
        <w:t xml:space="preserve">von Frantzius </w:t>
      </w:r>
      <w:r w:rsidR="006E6B65" w:rsidRPr="009755A2">
        <w:rPr>
          <w:rFonts w:ascii="Avenir Next" w:hAnsi="Avenir Next" w:cs="Times New Roman"/>
          <w:color w:val="000000"/>
        </w:rPr>
        <w:t>acumuló una gran cantidad de información en campos muy diversos</w:t>
      </w:r>
      <w:r w:rsidR="00AA4300" w:rsidRPr="009755A2">
        <w:rPr>
          <w:rFonts w:ascii="Avenir Next" w:hAnsi="Avenir Next" w:cs="Times New Roman"/>
          <w:color w:val="000000"/>
        </w:rPr>
        <w:t xml:space="preserve">, lo cual le permitió escribir </w:t>
      </w:r>
      <w:r w:rsidR="00080902" w:rsidRPr="009755A2">
        <w:rPr>
          <w:rFonts w:ascii="Avenir Next" w:hAnsi="Avenir Next" w:cs="Times New Roman"/>
          <w:color w:val="000000"/>
        </w:rPr>
        <w:t>18</w:t>
      </w:r>
      <w:r w:rsidR="00AA4300" w:rsidRPr="009755A2">
        <w:rPr>
          <w:rFonts w:ascii="Avenir Next" w:hAnsi="Avenir Next" w:cs="Times New Roman"/>
          <w:color w:val="000000"/>
        </w:rPr>
        <w:t xml:space="preserve"> artículos en revistas científicas o divulgativas</w:t>
      </w:r>
      <w:r w:rsidR="009375A7" w:rsidRPr="009755A2">
        <w:rPr>
          <w:rFonts w:ascii="Avenir Next" w:hAnsi="Avenir Next" w:cs="Times New Roman"/>
          <w:color w:val="000000"/>
        </w:rPr>
        <w:t>.</w:t>
      </w:r>
      <w:r w:rsidR="00AA4300" w:rsidRPr="009755A2">
        <w:rPr>
          <w:rFonts w:ascii="Avenir Next" w:hAnsi="Avenir Next" w:cs="Times New Roman"/>
          <w:color w:val="000000"/>
        </w:rPr>
        <w:t xml:space="preserve"> Según Biolley (1902), </w:t>
      </w:r>
      <w:r w:rsidR="005112EC" w:rsidRPr="009755A2">
        <w:rPr>
          <w:rFonts w:ascii="Avenir Next" w:hAnsi="Avenir Next" w:cs="Times New Roman"/>
          <w:color w:val="000000"/>
        </w:rPr>
        <w:t xml:space="preserve">el alemán Helmuth </w:t>
      </w:r>
      <w:r w:rsidR="005112EC" w:rsidRPr="009755A2">
        <w:rPr>
          <w:rFonts w:ascii="Avenir Next" w:hAnsi="Avenir Next" w:cs="Times New Roman"/>
          <w:lang w:val="es-ES_tradnl"/>
        </w:rPr>
        <w:t xml:space="preserve">Polakowsky </w:t>
      </w:r>
      <w:r w:rsidR="00AA4300" w:rsidRPr="009755A2">
        <w:rPr>
          <w:rFonts w:ascii="Avenir Next" w:hAnsi="Avenir Next" w:cs="Times New Roman"/>
          <w:color w:val="000000"/>
        </w:rPr>
        <w:t xml:space="preserve">fue el </w:t>
      </w:r>
      <w:r w:rsidR="00476156" w:rsidRPr="009755A2">
        <w:rPr>
          <w:rFonts w:ascii="Avenir Next" w:hAnsi="Avenir Next" w:cs="Times New Roman"/>
          <w:color w:val="000000"/>
        </w:rPr>
        <w:t xml:space="preserve">más prolífico autor </w:t>
      </w:r>
      <w:r w:rsidR="005652AD" w:rsidRPr="009755A2">
        <w:rPr>
          <w:rFonts w:ascii="Avenir Next" w:hAnsi="Avenir Next" w:cs="Times New Roman"/>
          <w:color w:val="000000"/>
        </w:rPr>
        <w:t xml:space="preserve">científico en nuestro país </w:t>
      </w:r>
      <w:r w:rsidR="009E4C26" w:rsidRPr="009755A2">
        <w:rPr>
          <w:rFonts w:ascii="Avenir Next" w:hAnsi="Avenir Next" w:cs="Times New Roman"/>
          <w:color w:val="000000"/>
        </w:rPr>
        <w:t>en el siglo XIX</w:t>
      </w:r>
      <w:r w:rsidR="005112EC" w:rsidRPr="009755A2">
        <w:rPr>
          <w:rFonts w:ascii="Avenir Next" w:hAnsi="Avenir Next" w:cs="Times New Roman"/>
          <w:color w:val="000000"/>
        </w:rPr>
        <w:t xml:space="preserve">, </w:t>
      </w:r>
      <w:r w:rsidR="0076156A" w:rsidRPr="009755A2">
        <w:rPr>
          <w:rFonts w:ascii="Avenir Next" w:hAnsi="Avenir Next" w:cs="Times New Roman"/>
          <w:color w:val="000000"/>
        </w:rPr>
        <w:t xml:space="preserve">pero </w:t>
      </w:r>
      <w:bookmarkStart w:id="0" w:name="_Hlk66720866"/>
      <w:r w:rsidR="005112EC" w:rsidRPr="009755A2">
        <w:rPr>
          <w:rFonts w:ascii="Avenir Next" w:hAnsi="Avenir Next" w:cs="Times New Roman"/>
          <w:color w:val="000000"/>
        </w:rPr>
        <w:t xml:space="preserve">Hilje (2013) argumenta que, en realidad, </w:t>
      </w:r>
      <w:r w:rsidR="005652AD" w:rsidRPr="009755A2">
        <w:rPr>
          <w:rFonts w:ascii="Avenir Next" w:hAnsi="Avenir Next" w:cs="Times New Roman"/>
          <w:color w:val="000000"/>
        </w:rPr>
        <w:t xml:space="preserve">más bien </w:t>
      </w:r>
      <w:r w:rsidR="005112EC" w:rsidRPr="009755A2">
        <w:rPr>
          <w:rFonts w:ascii="Avenir Next" w:hAnsi="Avenir Next" w:cs="Times New Roman"/>
          <w:color w:val="000000"/>
        </w:rPr>
        <w:t>lo fue von Frantzius</w:t>
      </w:r>
      <w:r w:rsidR="004C73B6" w:rsidRPr="009755A2">
        <w:rPr>
          <w:rFonts w:ascii="Avenir Next" w:hAnsi="Avenir Next" w:cs="Times New Roman"/>
          <w:color w:val="000000"/>
        </w:rPr>
        <w:t>, pues hizo aportes de mayor calado, así como contribuciones realmente pioneras</w:t>
      </w:r>
      <w:r w:rsidR="005112EC" w:rsidRPr="009755A2">
        <w:rPr>
          <w:rFonts w:ascii="Avenir Next" w:hAnsi="Avenir Next" w:cs="Times New Roman"/>
          <w:lang w:val="es-ES_tradnl"/>
        </w:rPr>
        <w:t xml:space="preserve"> en campos como la </w:t>
      </w:r>
      <w:r w:rsidR="004C73B6" w:rsidRPr="009755A2">
        <w:rPr>
          <w:rFonts w:ascii="Avenir Next" w:hAnsi="Avenir Next" w:cs="Times New Roman"/>
          <w:lang w:val="es-ES_tradnl"/>
        </w:rPr>
        <w:t>zoo</w:t>
      </w:r>
      <w:r w:rsidR="005112EC" w:rsidRPr="009755A2">
        <w:rPr>
          <w:rFonts w:ascii="Avenir Next" w:hAnsi="Avenir Next" w:cs="Times New Roman"/>
          <w:lang w:val="es-ES_tradnl"/>
        </w:rPr>
        <w:t xml:space="preserve">logía, </w:t>
      </w:r>
      <w:r w:rsidR="004C73B6" w:rsidRPr="009755A2">
        <w:rPr>
          <w:rFonts w:ascii="Avenir Next" w:hAnsi="Avenir Next" w:cs="Times New Roman"/>
          <w:lang w:val="es-ES_tradnl"/>
        </w:rPr>
        <w:t xml:space="preserve">la </w:t>
      </w:r>
      <w:r w:rsidR="005112EC" w:rsidRPr="009755A2">
        <w:rPr>
          <w:rFonts w:ascii="Avenir Next" w:hAnsi="Avenir Next" w:cs="Times New Roman"/>
          <w:lang w:val="es-ES_tradnl"/>
        </w:rPr>
        <w:t xml:space="preserve">geografía, </w:t>
      </w:r>
      <w:r w:rsidR="004C73B6" w:rsidRPr="009755A2">
        <w:rPr>
          <w:rFonts w:ascii="Avenir Next" w:hAnsi="Avenir Next" w:cs="Times New Roman"/>
          <w:lang w:val="es-ES_tradnl"/>
        </w:rPr>
        <w:t xml:space="preserve">la </w:t>
      </w:r>
      <w:r w:rsidR="005112EC" w:rsidRPr="009755A2">
        <w:rPr>
          <w:rFonts w:ascii="Avenir Next" w:hAnsi="Avenir Next" w:cs="Times New Roman"/>
          <w:lang w:val="es-ES_tradnl"/>
        </w:rPr>
        <w:t>vulcanología</w:t>
      </w:r>
      <w:r w:rsidR="003B6AE2" w:rsidRPr="009755A2">
        <w:rPr>
          <w:rFonts w:ascii="Avenir Next" w:hAnsi="Avenir Next" w:cs="Times New Roman"/>
          <w:lang w:val="es-ES_tradnl"/>
        </w:rPr>
        <w:t xml:space="preserve">, </w:t>
      </w:r>
      <w:r w:rsidR="004C73B6" w:rsidRPr="009755A2">
        <w:rPr>
          <w:rFonts w:ascii="Avenir Next" w:hAnsi="Avenir Next" w:cs="Times New Roman"/>
          <w:lang w:val="es-ES_tradnl"/>
        </w:rPr>
        <w:t xml:space="preserve">la </w:t>
      </w:r>
      <w:r w:rsidR="005112EC" w:rsidRPr="009755A2">
        <w:rPr>
          <w:rFonts w:ascii="Avenir Next" w:hAnsi="Avenir Next" w:cs="Times New Roman"/>
          <w:lang w:val="es-ES_tradnl"/>
        </w:rPr>
        <w:t>etnografía</w:t>
      </w:r>
      <w:r w:rsidR="003B6AE2" w:rsidRPr="009755A2">
        <w:rPr>
          <w:rFonts w:ascii="Avenir Next" w:hAnsi="Avenir Next" w:cs="Times New Roman"/>
          <w:lang w:val="es-ES_tradnl"/>
        </w:rPr>
        <w:t>, la antropología y la historiografía</w:t>
      </w:r>
      <w:r w:rsidR="004C73B6" w:rsidRPr="009755A2">
        <w:rPr>
          <w:rFonts w:ascii="Avenir Next" w:hAnsi="Avenir Next" w:cs="Times New Roman"/>
          <w:lang w:val="es-ES_tradnl"/>
        </w:rPr>
        <w:t>.</w:t>
      </w:r>
    </w:p>
    <w:p w14:paraId="7173AF25" w14:textId="77777777" w:rsidR="00255E69" w:rsidRPr="009755A2" w:rsidRDefault="00255E69" w:rsidP="00255E69">
      <w:pPr>
        <w:jc w:val="both"/>
        <w:rPr>
          <w:rFonts w:ascii="Avenir Next" w:hAnsi="Avenir Next" w:cs="Times New Roman" w:hint="eastAsia"/>
          <w:spacing w:val="-3"/>
          <w:lang w:val="es-ES_tradnl"/>
        </w:rPr>
      </w:pPr>
    </w:p>
    <w:p w14:paraId="52C90E49" w14:textId="5CA2DA7C" w:rsidR="009C0BC8" w:rsidRPr="009755A2" w:rsidRDefault="00B41063" w:rsidP="00E569EC">
      <w:pPr>
        <w:jc w:val="both"/>
        <w:rPr>
          <w:rFonts w:ascii="Avenir Next" w:hAnsi="Avenir Next" w:cs="Times New Roman" w:hint="eastAsia"/>
          <w:bCs/>
          <w:lang w:val="es-ES_tradnl"/>
        </w:rPr>
      </w:pPr>
      <w:r w:rsidRPr="009755A2">
        <w:rPr>
          <w:rFonts w:ascii="Avenir Next" w:hAnsi="Avenir Next" w:cs="Times New Roman"/>
          <w:spacing w:val="-3"/>
          <w:lang w:val="es-ES_tradnl"/>
        </w:rPr>
        <w:t>Al respecto, e</w:t>
      </w:r>
      <w:r w:rsidR="00255E69" w:rsidRPr="009755A2">
        <w:rPr>
          <w:rFonts w:ascii="Avenir Next" w:hAnsi="Avenir Next" w:cs="Times New Roman"/>
        </w:rPr>
        <w:t>n zool</w:t>
      </w:r>
      <w:r w:rsidR="00AF45C4" w:rsidRPr="009755A2">
        <w:rPr>
          <w:rFonts w:ascii="Avenir Next" w:hAnsi="Avenir Next" w:cs="Times New Roman"/>
        </w:rPr>
        <w:t>ogía publicó</w:t>
      </w:r>
      <w:r w:rsidR="00255E69" w:rsidRPr="009755A2">
        <w:rPr>
          <w:rFonts w:ascii="Avenir Next" w:hAnsi="Avenir Next" w:cs="Times New Roman"/>
        </w:rPr>
        <w:t xml:space="preserve"> </w:t>
      </w:r>
      <w:r w:rsidR="0053511B" w:rsidRPr="009755A2">
        <w:rPr>
          <w:rFonts w:ascii="Avenir Next" w:hAnsi="Avenir Next" w:cs="Times New Roman"/>
        </w:rPr>
        <w:t>d</w:t>
      </w:r>
      <w:r w:rsidR="00255E69" w:rsidRPr="009755A2">
        <w:rPr>
          <w:rFonts w:ascii="Avenir Next" w:hAnsi="Avenir Next" w:cs="Times New Roman"/>
        </w:rPr>
        <w:t>os artículos</w:t>
      </w:r>
      <w:r w:rsidR="0053511B" w:rsidRPr="009755A2">
        <w:rPr>
          <w:rFonts w:ascii="Avenir Next" w:hAnsi="Avenir Next" w:cs="Times New Roman"/>
        </w:rPr>
        <w:t xml:space="preserve"> o catálogos, intitulados</w:t>
      </w:r>
      <w:r w:rsidR="00255E69" w:rsidRPr="009755A2">
        <w:rPr>
          <w:rFonts w:ascii="Avenir Next" w:hAnsi="Avenir Next" w:cs="Times New Roman"/>
        </w:rPr>
        <w:t xml:space="preserve"> </w:t>
      </w:r>
      <w:r w:rsidR="00255E69" w:rsidRPr="009755A2">
        <w:rPr>
          <w:rFonts w:ascii="Avenir Next" w:hAnsi="Avenir Next" w:cs="Times New Roman"/>
          <w:i/>
          <w:lang w:val="es-ES_tradnl"/>
        </w:rPr>
        <w:t xml:space="preserve">Distribución geográfica de las aves costarricenses, su modo de vivir y costumbres </w:t>
      </w:r>
      <w:r w:rsidR="00255E69" w:rsidRPr="009755A2">
        <w:rPr>
          <w:rFonts w:ascii="Avenir Next" w:hAnsi="Avenir Next" w:cs="Times New Roman"/>
          <w:lang w:val="es-ES_tradnl"/>
        </w:rPr>
        <w:t xml:space="preserve">(1869) y </w:t>
      </w:r>
      <w:r w:rsidR="00255E69" w:rsidRPr="009755A2">
        <w:rPr>
          <w:rFonts w:ascii="Avenir Next" w:hAnsi="Avenir Next" w:cs="Times New Roman"/>
          <w:i/>
          <w:color w:val="000000"/>
          <w:lang w:val="es-ES_tradnl"/>
        </w:rPr>
        <w:t>Los mamíferos de Costa Rica; contribución para el conocimiento de la extensión geográfica de los mamíferos de América</w:t>
      </w:r>
      <w:r w:rsidR="00255E69" w:rsidRPr="009755A2">
        <w:rPr>
          <w:rFonts w:ascii="Avenir Next" w:hAnsi="Avenir Next" w:cs="Times New Roman"/>
          <w:color w:val="000000"/>
          <w:lang w:val="es-ES_tradnl"/>
        </w:rPr>
        <w:t xml:space="preserve"> (1869)</w:t>
      </w:r>
      <w:r w:rsidR="009C0BC8" w:rsidRPr="009755A2">
        <w:rPr>
          <w:rFonts w:ascii="Avenir Next" w:hAnsi="Avenir Next" w:cs="Times New Roman"/>
          <w:color w:val="000000"/>
          <w:lang w:val="es-ES_tradnl"/>
        </w:rPr>
        <w:t xml:space="preserve">, mientras que en el campo médico </w:t>
      </w:r>
      <w:r w:rsidR="00A7314A" w:rsidRPr="009755A2">
        <w:rPr>
          <w:rFonts w:ascii="Avenir Next" w:hAnsi="Avenir Next" w:cs="Times New Roman"/>
          <w:color w:val="000000"/>
          <w:lang w:val="es-ES_tradnl"/>
        </w:rPr>
        <w:t>contribuyó</w:t>
      </w:r>
      <w:r w:rsidR="00AF45C4" w:rsidRPr="009755A2">
        <w:rPr>
          <w:rFonts w:ascii="Avenir Next" w:hAnsi="Avenir Next" w:cs="Times New Roman"/>
          <w:color w:val="000000"/>
          <w:lang w:val="es-ES_tradnl"/>
        </w:rPr>
        <w:t xml:space="preserve"> </w:t>
      </w:r>
      <w:r w:rsidR="007B016C" w:rsidRPr="009755A2">
        <w:rPr>
          <w:rFonts w:ascii="Avenir Next" w:hAnsi="Avenir Next" w:cs="Times New Roman"/>
          <w:color w:val="000000"/>
          <w:lang w:val="es-ES_tradnl"/>
        </w:rPr>
        <w:t xml:space="preserve">con </w:t>
      </w:r>
      <w:r w:rsidR="00AF45C4" w:rsidRPr="009755A2">
        <w:rPr>
          <w:rFonts w:ascii="Avenir Next" w:hAnsi="Avenir Next" w:cs="Times New Roman"/>
          <w:color w:val="000000"/>
          <w:lang w:val="es-ES_tradnl"/>
        </w:rPr>
        <w:t>tres</w:t>
      </w:r>
      <w:r w:rsidR="009C0BC8" w:rsidRPr="009755A2">
        <w:rPr>
          <w:rFonts w:ascii="Avenir Next" w:hAnsi="Avenir Next" w:cs="Times New Roman"/>
          <w:color w:val="000000"/>
          <w:lang w:val="es-ES_tradnl"/>
        </w:rPr>
        <w:t xml:space="preserve"> </w:t>
      </w:r>
      <w:r w:rsidR="00AF45C4" w:rsidRPr="009755A2">
        <w:rPr>
          <w:rFonts w:ascii="Avenir Next" w:hAnsi="Avenir Next" w:cs="Times New Roman"/>
          <w:color w:val="000000"/>
          <w:lang w:val="es-ES_tradnl"/>
        </w:rPr>
        <w:t xml:space="preserve">artículos: </w:t>
      </w:r>
      <w:r w:rsidR="009C0BC8" w:rsidRPr="009755A2">
        <w:rPr>
          <w:rFonts w:ascii="Avenir Next" w:eastAsia="MS Mincho" w:hAnsi="Avenir Next" w:cs="Times New Roman"/>
          <w:i/>
          <w:lang w:val="es-ES_tradnl" w:eastAsia="ja-JP"/>
        </w:rPr>
        <w:t xml:space="preserve">Sobre la dispersión de la malaria en Costa Rica </w:t>
      </w:r>
      <w:r w:rsidR="009C0BC8" w:rsidRPr="009755A2">
        <w:rPr>
          <w:rFonts w:ascii="Avenir Next" w:eastAsia="MS Mincho" w:hAnsi="Avenir Next" w:cs="Times New Roman"/>
          <w:lang w:val="es-ES_tradnl" w:eastAsia="ja-JP"/>
        </w:rPr>
        <w:t xml:space="preserve">(1868), </w:t>
      </w:r>
      <w:r w:rsidR="009C0BC8" w:rsidRPr="009755A2">
        <w:rPr>
          <w:rFonts w:ascii="Avenir Next" w:hAnsi="Avenir Next" w:cs="Times New Roman"/>
          <w:i/>
          <w:lang w:val="es-ES_tradnl"/>
        </w:rPr>
        <w:t>Sobre la existencia de larvas de moscas en las cavidades nasales de habitantes tropicales, los cuales sufren de ocena</w:t>
      </w:r>
      <w:r w:rsidR="009C0BC8" w:rsidRPr="009755A2">
        <w:rPr>
          <w:rFonts w:ascii="Avenir Next" w:hAnsi="Avenir Next" w:cs="Times New Roman"/>
          <w:color w:val="000000"/>
          <w:lang w:val="es-ES_tradnl"/>
        </w:rPr>
        <w:t xml:space="preserve"> (1868) y </w:t>
      </w:r>
      <w:r w:rsidR="009C0BC8" w:rsidRPr="009755A2">
        <w:rPr>
          <w:rFonts w:ascii="Avenir Next" w:hAnsi="Avenir Next" w:cs="Times New Roman"/>
          <w:bCs/>
          <w:i/>
          <w:lang w:val="es-ES_tradnl"/>
        </w:rPr>
        <w:t>Heridas ponzoñosas en animales y seres humanos a través de la picadura de la araña excavadora existente en Costa Rica</w:t>
      </w:r>
      <w:r w:rsidR="009C0BC8" w:rsidRPr="009755A2">
        <w:rPr>
          <w:rFonts w:ascii="Avenir Next" w:hAnsi="Avenir Next" w:cs="Times New Roman"/>
          <w:bCs/>
          <w:lang w:val="es-ES_tradnl"/>
        </w:rPr>
        <w:t xml:space="preserve"> (</w:t>
      </w:r>
      <w:r w:rsidR="009C0BC8" w:rsidRPr="009755A2">
        <w:rPr>
          <w:rFonts w:ascii="Avenir Next" w:hAnsi="Avenir Next" w:cs="Times New Roman"/>
          <w:bCs/>
          <w:i/>
          <w:lang w:val="es-ES_tradnl"/>
        </w:rPr>
        <w:t>Mygale</w:t>
      </w:r>
      <w:r w:rsidR="009C0BC8" w:rsidRPr="009755A2">
        <w:rPr>
          <w:rFonts w:ascii="Avenir Next" w:hAnsi="Avenir Next" w:cs="Times New Roman"/>
          <w:bCs/>
          <w:lang w:val="es-ES_tradnl"/>
        </w:rPr>
        <w:t>) (1869).</w:t>
      </w:r>
    </w:p>
    <w:p w14:paraId="6F87E987" w14:textId="77777777" w:rsidR="007B016C" w:rsidRPr="009755A2" w:rsidRDefault="007B016C" w:rsidP="00255E69">
      <w:pPr>
        <w:jc w:val="both"/>
        <w:rPr>
          <w:rFonts w:ascii="Avenir Next" w:hAnsi="Avenir Next" w:cs="Times New Roman" w:hint="eastAsia"/>
        </w:rPr>
      </w:pPr>
    </w:p>
    <w:p w14:paraId="670C2683" w14:textId="2EA448C1" w:rsidR="00255E69" w:rsidRPr="009755A2" w:rsidRDefault="00A7314A" w:rsidP="00255E69">
      <w:pPr>
        <w:jc w:val="both"/>
        <w:rPr>
          <w:rFonts w:ascii="Avenir Next" w:hAnsi="Avenir Next" w:cs="Times New Roman" w:hint="eastAsia"/>
          <w:lang w:val="es-ES_tradnl"/>
        </w:rPr>
      </w:pPr>
      <w:r w:rsidRPr="009755A2">
        <w:rPr>
          <w:rFonts w:ascii="Avenir Next" w:hAnsi="Avenir Next" w:cs="Times New Roman"/>
        </w:rPr>
        <w:t>E</w:t>
      </w:r>
      <w:r w:rsidR="00B95F02" w:rsidRPr="009755A2">
        <w:rPr>
          <w:rFonts w:ascii="Avenir Next" w:hAnsi="Avenir Next" w:cs="Times New Roman"/>
        </w:rPr>
        <w:t>n el campo</w:t>
      </w:r>
      <w:r w:rsidR="00255E69" w:rsidRPr="009755A2">
        <w:rPr>
          <w:rFonts w:ascii="Avenir Next" w:hAnsi="Avenir Next" w:cs="Times New Roman"/>
        </w:rPr>
        <w:t xml:space="preserve"> geográfico</w:t>
      </w:r>
      <w:r w:rsidR="00B95F02" w:rsidRPr="009755A2">
        <w:rPr>
          <w:rFonts w:ascii="Avenir Next" w:hAnsi="Avenir Next" w:cs="Times New Roman"/>
        </w:rPr>
        <w:t xml:space="preserve"> escribió cuatro documentos, intitulados</w:t>
      </w:r>
      <w:r w:rsidR="00255E69" w:rsidRPr="009755A2">
        <w:rPr>
          <w:rFonts w:ascii="Avenir Next" w:hAnsi="Avenir Next" w:cs="Times New Roman"/>
        </w:rPr>
        <w:t xml:space="preserve"> </w:t>
      </w:r>
      <w:r w:rsidR="00255E69" w:rsidRPr="009755A2">
        <w:rPr>
          <w:rFonts w:ascii="Avenir Next" w:hAnsi="Avenir Next" w:cs="Times New Roman"/>
          <w:i/>
          <w:color w:val="000000"/>
          <w:lang w:val="es-ES_tradnl"/>
        </w:rPr>
        <w:t>La ribera derecha del río San Juan; hasta ahora una parte casi completamente desconocida de Costa Rica</w:t>
      </w:r>
      <w:r w:rsidR="00255E69" w:rsidRPr="009755A2">
        <w:rPr>
          <w:rFonts w:ascii="Avenir Next" w:hAnsi="Avenir Next" w:cs="Times New Roman"/>
          <w:color w:val="000000"/>
          <w:lang w:val="es-ES_tradnl"/>
        </w:rPr>
        <w:t xml:space="preserve"> (1862), </w:t>
      </w:r>
      <w:r w:rsidR="00255E69" w:rsidRPr="009755A2">
        <w:rPr>
          <w:rFonts w:ascii="Avenir Next" w:hAnsi="Avenir Next" w:cs="Times New Roman"/>
          <w:i/>
          <w:lang w:val="es-ES_tradnl"/>
        </w:rPr>
        <w:t>Ensayo de una fundamentación científica de las condiciones climatológicas de Centro América</w:t>
      </w:r>
      <w:r w:rsidR="00255E69" w:rsidRPr="009755A2">
        <w:rPr>
          <w:rFonts w:ascii="Avenir Next" w:hAnsi="Avenir Next" w:cs="Times New Roman"/>
          <w:color w:val="000000"/>
          <w:lang w:val="es-ES_tradnl"/>
        </w:rPr>
        <w:t xml:space="preserve"> (1868), </w:t>
      </w:r>
      <w:r w:rsidR="00255E69" w:rsidRPr="009755A2">
        <w:rPr>
          <w:rFonts w:ascii="Avenir Next" w:hAnsi="Avenir Next" w:cs="Times New Roman"/>
          <w:i/>
          <w:lang w:val="es-ES_tradnl"/>
        </w:rPr>
        <w:t>Cartografía de Costa Rica</w:t>
      </w:r>
      <w:r w:rsidR="00255E69" w:rsidRPr="009755A2">
        <w:rPr>
          <w:rFonts w:ascii="Avenir Next" w:hAnsi="Avenir Next" w:cs="Times New Roman"/>
          <w:lang w:val="es-ES_tradnl"/>
        </w:rPr>
        <w:t xml:space="preserve"> (1869) y </w:t>
      </w:r>
      <w:r w:rsidR="00255E69" w:rsidRPr="009755A2">
        <w:rPr>
          <w:rFonts w:ascii="Avenir Next" w:hAnsi="Avenir Next" w:cs="Times New Roman"/>
          <w:i/>
          <w:lang w:val="es-ES_tradnl"/>
        </w:rPr>
        <w:t>La parte sureste de la República de Costa Rica</w:t>
      </w:r>
      <w:r w:rsidR="00255E69" w:rsidRPr="009755A2">
        <w:rPr>
          <w:rFonts w:ascii="Avenir Next" w:hAnsi="Avenir Next" w:cs="Times New Roman"/>
          <w:lang w:val="es-ES_tradnl"/>
        </w:rPr>
        <w:t xml:space="preserve"> (1869)</w:t>
      </w:r>
      <w:r w:rsidR="00361F27" w:rsidRPr="009755A2">
        <w:rPr>
          <w:rFonts w:ascii="Avenir Next" w:hAnsi="Avenir Next" w:cs="Times New Roman"/>
          <w:lang w:val="es-ES_tradnl"/>
        </w:rPr>
        <w:t>, a los cuales</w:t>
      </w:r>
      <w:r w:rsidR="00255E69" w:rsidRPr="009755A2">
        <w:rPr>
          <w:rFonts w:ascii="Avenir Next" w:hAnsi="Avenir Next" w:cs="Times New Roman"/>
          <w:lang w:val="es-ES_tradnl"/>
        </w:rPr>
        <w:t xml:space="preserve"> se suman dos de carácter geológico: </w:t>
      </w:r>
      <w:r w:rsidR="00255E69" w:rsidRPr="009755A2">
        <w:rPr>
          <w:rFonts w:ascii="Avenir Next" w:hAnsi="Avenir Next" w:cs="Times New Roman"/>
          <w:i/>
          <w:lang w:val="es-ES_tradnl"/>
        </w:rPr>
        <w:t>Aporte al conocimiento de los volcanes de Costa Rica</w:t>
      </w:r>
      <w:r w:rsidR="00255E69" w:rsidRPr="009755A2">
        <w:rPr>
          <w:rFonts w:ascii="Avenir Next" w:hAnsi="Avenir Next" w:cs="Times New Roman"/>
          <w:lang w:val="es-ES_tradnl"/>
        </w:rPr>
        <w:t xml:space="preserve"> (1861) y </w:t>
      </w:r>
      <w:r w:rsidR="00255E69" w:rsidRPr="009755A2">
        <w:rPr>
          <w:rFonts w:ascii="Avenir Next" w:hAnsi="Avenir Next" w:cs="Times New Roman"/>
          <w:i/>
          <w:lang w:val="es-ES_tradnl"/>
        </w:rPr>
        <w:t xml:space="preserve">Las </w:t>
      </w:r>
      <w:r w:rsidR="00255E69" w:rsidRPr="009755A2">
        <w:rPr>
          <w:rFonts w:ascii="Avenir Next" w:hAnsi="Avenir Next" w:cs="Times New Roman"/>
          <w:bCs/>
          <w:i/>
          <w:lang w:val="es-ES_tradnl"/>
        </w:rPr>
        <w:t>fuentes termominerales en Costa Rica</w:t>
      </w:r>
      <w:r w:rsidR="00255E69" w:rsidRPr="009755A2">
        <w:rPr>
          <w:rFonts w:ascii="Avenir Next" w:hAnsi="Avenir Next" w:cs="Times New Roman"/>
          <w:lang w:val="es-ES_tradnl"/>
        </w:rPr>
        <w:t xml:space="preserve"> (1862). </w:t>
      </w:r>
    </w:p>
    <w:p w14:paraId="582E6E84" w14:textId="77777777" w:rsidR="00255E69" w:rsidRPr="009755A2" w:rsidRDefault="00255E69" w:rsidP="00255E69">
      <w:pPr>
        <w:jc w:val="both"/>
        <w:rPr>
          <w:rFonts w:ascii="Avenir Next" w:hAnsi="Avenir Next" w:cs="Times New Roman" w:hint="eastAsia"/>
          <w:lang w:val="es-ES_tradnl"/>
        </w:rPr>
      </w:pPr>
    </w:p>
    <w:p w14:paraId="4F173C24" w14:textId="7214CB5A" w:rsidR="00823404" w:rsidRPr="009755A2" w:rsidRDefault="00361F27" w:rsidP="00255E69">
      <w:pPr>
        <w:jc w:val="both"/>
        <w:rPr>
          <w:rFonts w:ascii="Avenir Next" w:hAnsi="Avenir Next" w:cs="Times New Roman" w:hint="eastAsia"/>
          <w:lang w:val="es-ES_tradnl"/>
        </w:rPr>
      </w:pPr>
      <w:r w:rsidRPr="009755A2">
        <w:rPr>
          <w:rFonts w:ascii="Avenir Next" w:hAnsi="Avenir Next" w:cs="Times New Roman"/>
          <w:lang w:val="es-ES_tradnl"/>
        </w:rPr>
        <w:t>Por su parte, extendió su</w:t>
      </w:r>
      <w:r w:rsidR="00823404" w:rsidRPr="009755A2">
        <w:rPr>
          <w:rFonts w:ascii="Avenir Next" w:hAnsi="Avenir Next" w:cs="Times New Roman"/>
          <w:lang w:val="es-ES_tradnl"/>
        </w:rPr>
        <w:t>s</w:t>
      </w:r>
      <w:r w:rsidRPr="009755A2">
        <w:rPr>
          <w:rFonts w:ascii="Avenir Next" w:hAnsi="Avenir Next" w:cs="Times New Roman"/>
          <w:lang w:val="es-ES_tradnl"/>
        </w:rPr>
        <w:t xml:space="preserve"> inter</w:t>
      </w:r>
      <w:r w:rsidR="00823404" w:rsidRPr="009755A2">
        <w:rPr>
          <w:rFonts w:ascii="Avenir Next" w:hAnsi="Avenir Next" w:cs="Times New Roman"/>
          <w:lang w:val="es-ES_tradnl"/>
        </w:rPr>
        <w:t xml:space="preserve">eses a la </w:t>
      </w:r>
      <w:r w:rsidR="00255E69" w:rsidRPr="009755A2">
        <w:rPr>
          <w:rFonts w:ascii="Avenir Next" w:hAnsi="Avenir Next" w:cs="Times New Roman"/>
        </w:rPr>
        <w:t>etnogr</w:t>
      </w:r>
      <w:r w:rsidR="00823404" w:rsidRPr="009755A2">
        <w:rPr>
          <w:rFonts w:ascii="Avenir Next" w:hAnsi="Avenir Next" w:cs="Times New Roman"/>
        </w:rPr>
        <w:t xml:space="preserve">afía y la </w:t>
      </w:r>
      <w:r w:rsidR="00255E69" w:rsidRPr="009755A2">
        <w:rPr>
          <w:rFonts w:ascii="Avenir Next" w:hAnsi="Avenir Next" w:cs="Times New Roman"/>
        </w:rPr>
        <w:t>antropol</w:t>
      </w:r>
      <w:r w:rsidR="00823404" w:rsidRPr="009755A2">
        <w:rPr>
          <w:rFonts w:ascii="Avenir Next" w:hAnsi="Avenir Next" w:cs="Times New Roman"/>
        </w:rPr>
        <w:t>ogía, como consta en los artículos</w:t>
      </w:r>
      <w:r w:rsidR="00255E69" w:rsidRPr="009755A2">
        <w:rPr>
          <w:rFonts w:ascii="Avenir Next" w:hAnsi="Avenir Next" w:cs="Times New Roman"/>
        </w:rPr>
        <w:t xml:space="preserve"> </w:t>
      </w:r>
      <w:r w:rsidR="00255E69" w:rsidRPr="009755A2">
        <w:rPr>
          <w:rFonts w:ascii="Avenir Next" w:hAnsi="Avenir Next" w:cs="Times New Roman"/>
          <w:i/>
          <w:color w:val="000000"/>
          <w:lang w:val="es-ES_tradnl"/>
        </w:rPr>
        <w:t>El antiguo convento de la misión de Orosi en Cartago de Costa Rica</w:t>
      </w:r>
      <w:r w:rsidR="00255E69" w:rsidRPr="009755A2">
        <w:rPr>
          <w:rFonts w:ascii="Avenir Next" w:hAnsi="Avenir Next" w:cs="Times New Roman"/>
          <w:color w:val="000000"/>
          <w:lang w:val="es-ES_tradnl"/>
        </w:rPr>
        <w:t xml:space="preserve"> (1860) </w:t>
      </w:r>
      <w:r w:rsidR="00255E69" w:rsidRPr="009755A2">
        <w:rPr>
          <w:rFonts w:ascii="Avenir Next" w:hAnsi="Avenir Next" w:cs="Times New Roman"/>
          <w:lang w:val="es-ES_tradnl"/>
        </w:rPr>
        <w:t xml:space="preserve">y </w:t>
      </w:r>
      <w:r w:rsidR="00255E69" w:rsidRPr="009755A2">
        <w:rPr>
          <w:rFonts w:ascii="Avenir Next" w:hAnsi="Avenir Next" w:cs="Times New Roman"/>
          <w:i/>
          <w:lang w:val="es-ES_tradnl"/>
        </w:rPr>
        <w:t>Sobre los aborígenes de Costa Rica</w:t>
      </w:r>
      <w:r w:rsidR="00255E69" w:rsidRPr="009755A2">
        <w:rPr>
          <w:rFonts w:ascii="Avenir Next" w:hAnsi="Avenir Next" w:cs="Times New Roman"/>
          <w:lang w:val="es-ES_tradnl"/>
        </w:rPr>
        <w:t xml:space="preserve"> (1870). A</w:t>
      </w:r>
      <w:r w:rsidR="00823404" w:rsidRPr="009755A2">
        <w:rPr>
          <w:rFonts w:ascii="Avenir Next" w:hAnsi="Avenir Next" w:cs="Times New Roman"/>
          <w:lang w:val="es-ES_tradnl"/>
        </w:rPr>
        <w:t>demás</w:t>
      </w:r>
      <w:r w:rsidR="00255E69" w:rsidRPr="009755A2">
        <w:rPr>
          <w:rFonts w:ascii="Avenir Next" w:hAnsi="Avenir Next" w:cs="Times New Roman"/>
          <w:lang w:val="es-ES_tradnl"/>
        </w:rPr>
        <w:t>, tradujo al alemán</w:t>
      </w:r>
      <w:r w:rsidR="003D4B8A" w:rsidRPr="009755A2">
        <w:rPr>
          <w:rFonts w:ascii="Avenir Next" w:hAnsi="Avenir Next" w:cs="Times New Roman"/>
          <w:lang w:val="es-ES_tradnl"/>
        </w:rPr>
        <w:t xml:space="preserve"> </w:t>
      </w:r>
      <w:r w:rsidR="00255E69" w:rsidRPr="009755A2">
        <w:rPr>
          <w:rFonts w:ascii="Avenir Next" w:hAnsi="Avenir Next" w:cs="Times New Roman"/>
          <w:lang w:val="es-ES_tradnl"/>
        </w:rPr>
        <w:t xml:space="preserve">el </w:t>
      </w:r>
      <w:r w:rsidR="00255E69" w:rsidRPr="009755A2">
        <w:rPr>
          <w:rFonts w:ascii="Avenir Next" w:hAnsi="Avenir Next" w:cs="Times New Roman"/>
          <w:i/>
          <w:iCs/>
          <w:lang w:val="es-ES_tradnl"/>
        </w:rPr>
        <w:t>Informe oficial del Licenciado Diego García de Palacio al Rey de España sobre las provincias centroamericanas de San Salvador y Honduras el año de 1576</w:t>
      </w:r>
      <w:r w:rsidR="00255E69" w:rsidRPr="009755A2">
        <w:rPr>
          <w:rFonts w:ascii="Avenir Next" w:hAnsi="Avenir Next" w:cs="Times New Roman"/>
          <w:lang w:val="es-ES_tradnl"/>
        </w:rPr>
        <w:t xml:space="preserve"> (1873)</w:t>
      </w:r>
      <w:r w:rsidR="00823404" w:rsidRPr="009755A2">
        <w:rPr>
          <w:rFonts w:ascii="Avenir Next" w:hAnsi="Avenir Next" w:cs="Times New Roman"/>
          <w:lang w:val="es-ES_tradnl"/>
        </w:rPr>
        <w:t>, al cual le incorporó muy valiosas y abundantes anotaciones.</w:t>
      </w:r>
    </w:p>
    <w:p w14:paraId="2CB97216" w14:textId="77777777" w:rsidR="00823404" w:rsidRPr="009755A2" w:rsidRDefault="00823404" w:rsidP="00255E69">
      <w:pPr>
        <w:jc w:val="both"/>
        <w:rPr>
          <w:rFonts w:ascii="Avenir Next" w:hAnsi="Avenir Next" w:cs="Times New Roman" w:hint="eastAsia"/>
          <w:lang w:val="es-ES_tradnl"/>
        </w:rPr>
      </w:pPr>
    </w:p>
    <w:p w14:paraId="5D4D4F81" w14:textId="77777777" w:rsidR="002D19FF" w:rsidRPr="009755A2" w:rsidRDefault="00BE0087" w:rsidP="00B838B3">
      <w:pPr>
        <w:jc w:val="both"/>
        <w:rPr>
          <w:rFonts w:ascii="Avenir Next" w:hAnsi="Avenir Next" w:cs="Times New Roman" w:hint="eastAsia"/>
          <w:lang w:val="es-ES_tradnl"/>
        </w:rPr>
      </w:pPr>
      <w:r w:rsidRPr="009755A2">
        <w:rPr>
          <w:rFonts w:ascii="Avenir Next" w:hAnsi="Avenir Next" w:cs="Times New Roman"/>
          <w:lang w:val="es-ES_tradnl"/>
        </w:rPr>
        <w:lastRenderedPageBreak/>
        <w:t xml:space="preserve">Finalmente, </w:t>
      </w:r>
      <w:r w:rsidR="00255E69" w:rsidRPr="009755A2">
        <w:rPr>
          <w:rFonts w:ascii="Avenir Next" w:hAnsi="Avenir Next" w:cs="Times New Roman"/>
          <w:lang w:val="es-ES_tradnl"/>
        </w:rPr>
        <w:t>en el campo hist</w:t>
      </w:r>
      <w:r w:rsidRPr="009755A2">
        <w:rPr>
          <w:rFonts w:ascii="Avenir Next" w:hAnsi="Avenir Next" w:cs="Times New Roman"/>
          <w:lang w:val="es-ES_tradnl"/>
        </w:rPr>
        <w:t xml:space="preserve">oriográfico nos legó los artículos </w:t>
      </w:r>
      <w:r w:rsidR="002D19FF" w:rsidRPr="009755A2">
        <w:rPr>
          <w:rFonts w:ascii="Avenir Next" w:hAnsi="Avenir Next" w:cs="Times New Roman"/>
          <w:bCs/>
          <w:i/>
          <w:lang w:val="es-ES_tradnl"/>
        </w:rPr>
        <w:t xml:space="preserve">El ferrocarril de Costa Rica como ruta interoceánica y su importancia para el país </w:t>
      </w:r>
      <w:r w:rsidR="002D19FF" w:rsidRPr="009755A2">
        <w:rPr>
          <w:rFonts w:ascii="Avenir Next" w:hAnsi="Avenir Next" w:cs="Times New Roman"/>
          <w:bCs/>
          <w:lang w:val="es-ES_tradnl"/>
        </w:rPr>
        <w:t xml:space="preserve">(1868) y </w:t>
      </w:r>
      <w:r w:rsidRPr="009755A2">
        <w:rPr>
          <w:rFonts w:ascii="Avenir Next" w:hAnsi="Avenir Next" w:cs="Times New Roman"/>
          <w:i/>
          <w:lang w:val="es-ES_tradnl"/>
        </w:rPr>
        <w:t xml:space="preserve">Acerca del verdadero sitio de las ricas minas de Tisingal y Estrella, buscadas sin resultado en Costa Rica </w:t>
      </w:r>
      <w:r w:rsidRPr="009755A2">
        <w:rPr>
          <w:rFonts w:ascii="Avenir Next" w:hAnsi="Avenir Next" w:cs="Times New Roman"/>
          <w:lang w:val="es-ES_tradnl"/>
        </w:rPr>
        <w:t>(1869)</w:t>
      </w:r>
      <w:r w:rsidR="002D19FF" w:rsidRPr="009755A2">
        <w:rPr>
          <w:rFonts w:ascii="Avenir Next" w:hAnsi="Avenir Next" w:cs="Times New Roman"/>
          <w:lang w:val="es-ES_tradnl"/>
        </w:rPr>
        <w:t>.</w:t>
      </w:r>
    </w:p>
    <w:p w14:paraId="048FB299" w14:textId="40FFC61D" w:rsidR="002D19FF" w:rsidRPr="009755A2" w:rsidRDefault="002D19FF" w:rsidP="00B838B3">
      <w:pPr>
        <w:jc w:val="both"/>
        <w:rPr>
          <w:rFonts w:ascii="Avenir Next" w:hAnsi="Avenir Next" w:cs="Times New Roman" w:hint="eastAsia"/>
          <w:lang w:val="es-ES_tradnl"/>
        </w:rPr>
      </w:pPr>
    </w:p>
    <w:p w14:paraId="0371C44B" w14:textId="5D5F7309" w:rsidR="000B7D91" w:rsidRPr="009755A2" w:rsidRDefault="006E47D6" w:rsidP="006767D2">
      <w:pPr>
        <w:jc w:val="both"/>
        <w:rPr>
          <w:rFonts w:ascii="Avenir Next" w:hAnsi="Avenir Next" w:cs="Times New Roman" w:hint="eastAsia"/>
          <w:color w:val="000000"/>
        </w:rPr>
      </w:pPr>
      <w:r w:rsidRPr="009755A2">
        <w:rPr>
          <w:rFonts w:ascii="Avenir Next" w:hAnsi="Avenir Next" w:cs="Times New Roman"/>
          <w:iCs/>
          <w:lang w:val="es-ES_tradnl"/>
        </w:rPr>
        <w:t xml:space="preserve">Cabe </w:t>
      </w:r>
      <w:r w:rsidR="00512E65" w:rsidRPr="009755A2">
        <w:rPr>
          <w:rFonts w:ascii="Avenir Next" w:hAnsi="Avenir Next" w:cs="Times New Roman"/>
          <w:iCs/>
          <w:lang w:val="es-ES_tradnl"/>
        </w:rPr>
        <w:t>indic</w:t>
      </w:r>
      <w:r w:rsidRPr="009755A2">
        <w:rPr>
          <w:rFonts w:ascii="Avenir Next" w:hAnsi="Avenir Next" w:cs="Times New Roman"/>
          <w:iCs/>
          <w:lang w:val="es-ES_tradnl"/>
        </w:rPr>
        <w:t xml:space="preserve">ar que en la compilación de </w:t>
      </w:r>
      <w:r w:rsidRPr="009755A2">
        <w:rPr>
          <w:rFonts w:ascii="Avenir Next" w:hAnsi="Avenir Next" w:cs="Times New Roman"/>
          <w:color w:val="000000"/>
        </w:rPr>
        <w:t xml:space="preserve">Biolley (1902) están ausentes varios artículos, que en tiempos recientes ha sido posible localizar, gracias a los recursos de Internet. Este es el caso del </w:t>
      </w:r>
      <w:r w:rsidR="00092A55" w:rsidRPr="009755A2">
        <w:rPr>
          <w:rFonts w:ascii="Avenir Next" w:hAnsi="Avenir Next" w:cs="Times New Roman"/>
          <w:color w:val="000000"/>
        </w:rPr>
        <w:t xml:space="preserve">recién citado </w:t>
      </w:r>
      <w:r w:rsidRPr="009755A2">
        <w:rPr>
          <w:rFonts w:ascii="Avenir Next" w:hAnsi="Avenir Next" w:cs="Times New Roman"/>
          <w:color w:val="000000"/>
        </w:rPr>
        <w:t xml:space="preserve">artículo sobre el ferrocarril, </w:t>
      </w:r>
      <w:r w:rsidR="00A14319" w:rsidRPr="009755A2">
        <w:rPr>
          <w:rFonts w:ascii="Avenir Next" w:hAnsi="Avenir Next" w:cs="Times New Roman"/>
          <w:color w:val="000000"/>
        </w:rPr>
        <w:t xml:space="preserve">intitulado </w:t>
      </w:r>
      <w:r w:rsidR="00A14319" w:rsidRPr="009755A2">
        <w:rPr>
          <w:rFonts w:ascii="Avenir Next" w:hAnsi="Avenir Next" w:cs="Times New Roman"/>
          <w:i/>
        </w:rPr>
        <w:t>D</w:t>
      </w:r>
      <w:r w:rsidR="00A14319" w:rsidRPr="009755A2">
        <w:rPr>
          <w:rStyle w:val="hps"/>
          <w:rFonts w:ascii="Avenir Next" w:hAnsi="Avenir Next" w:cs="Times New Roman"/>
          <w:i/>
        </w:rPr>
        <w:t>ie</w:t>
      </w:r>
      <w:r w:rsidR="00A14319" w:rsidRPr="009755A2">
        <w:rPr>
          <w:rFonts w:ascii="Avenir Next" w:hAnsi="Avenir Next" w:cs="Times New Roman"/>
          <w:i/>
        </w:rPr>
        <w:t xml:space="preserve"> </w:t>
      </w:r>
      <w:r w:rsidR="00A14319" w:rsidRPr="009755A2">
        <w:rPr>
          <w:rStyle w:val="hps"/>
          <w:rFonts w:ascii="Avenir Next" w:hAnsi="Avenir Next" w:cs="Times New Roman"/>
          <w:i/>
        </w:rPr>
        <w:t>Costa</w:t>
      </w:r>
      <w:r w:rsidR="00A14319" w:rsidRPr="009755A2">
        <w:rPr>
          <w:rFonts w:ascii="Avenir Next" w:hAnsi="Avenir Next" w:cs="Times New Roman"/>
          <w:i/>
        </w:rPr>
        <w:t xml:space="preserve"> </w:t>
      </w:r>
      <w:r w:rsidR="00A14319" w:rsidRPr="009755A2">
        <w:rPr>
          <w:rStyle w:val="hps"/>
          <w:rFonts w:ascii="Avenir Next" w:hAnsi="Avenir Next" w:cs="Times New Roman"/>
          <w:i/>
        </w:rPr>
        <w:t>Rica-Eisenbahn</w:t>
      </w:r>
      <w:r w:rsidR="00A14319" w:rsidRPr="009755A2">
        <w:rPr>
          <w:rFonts w:ascii="Avenir Next" w:hAnsi="Avenir Next" w:cs="Times New Roman"/>
          <w:i/>
        </w:rPr>
        <w:t> </w:t>
      </w:r>
      <w:r w:rsidR="00A14319" w:rsidRPr="009755A2">
        <w:rPr>
          <w:rStyle w:val="hps"/>
          <w:rFonts w:ascii="Avenir Next" w:hAnsi="Avenir Next" w:cs="Times New Roman"/>
          <w:i/>
        </w:rPr>
        <w:t>als</w:t>
      </w:r>
      <w:r w:rsidR="00A14319" w:rsidRPr="009755A2">
        <w:rPr>
          <w:rFonts w:ascii="Avenir Next" w:hAnsi="Avenir Next" w:cs="Times New Roman"/>
          <w:i/>
        </w:rPr>
        <w:t xml:space="preserve"> </w:t>
      </w:r>
      <w:r w:rsidR="00A14319" w:rsidRPr="00E00F47">
        <w:rPr>
          <w:rStyle w:val="hps"/>
          <w:rFonts w:ascii="Avenir Next" w:hAnsi="Avenir Next" w:cs="Times New Roman"/>
          <w:i/>
        </w:rPr>
        <w:t>inter</w:t>
      </w:r>
      <w:r w:rsidR="00A14319" w:rsidRPr="00E00F47">
        <w:rPr>
          <w:rFonts w:ascii="Avenir Next" w:hAnsi="Avenir Next" w:cs="Times New Roman"/>
          <w:i/>
        </w:rPr>
        <w:t xml:space="preserve">ozeanische Verkehrstrasse </w:t>
      </w:r>
      <w:r w:rsidR="00A14319" w:rsidRPr="000E3732">
        <w:rPr>
          <w:rStyle w:val="hps"/>
          <w:rFonts w:ascii="Avenir Next" w:hAnsi="Avenir Next" w:cs="Times New Roman"/>
          <w:i/>
        </w:rPr>
        <w:t>und ihre Bedeutung für</w:t>
      </w:r>
      <w:r w:rsidR="00A14319" w:rsidRPr="00920040">
        <w:rPr>
          <w:rFonts w:ascii="Avenir Next" w:hAnsi="Avenir Next" w:cs="Times New Roman"/>
          <w:i/>
        </w:rPr>
        <w:t xml:space="preserve"> </w:t>
      </w:r>
      <w:r w:rsidR="00A14319" w:rsidRPr="009755A2">
        <w:rPr>
          <w:rStyle w:val="hps"/>
          <w:rFonts w:ascii="Avenir Next" w:hAnsi="Avenir Next" w:cs="Times New Roman"/>
          <w:i/>
        </w:rPr>
        <w:t>Costa</w:t>
      </w:r>
      <w:r w:rsidR="00A14319" w:rsidRPr="009755A2">
        <w:rPr>
          <w:rFonts w:ascii="Avenir Next" w:hAnsi="Avenir Next" w:cs="Times New Roman"/>
          <w:i/>
        </w:rPr>
        <w:t xml:space="preserve"> </w:t>
      </w:r>
      <w:r w:rsidR="00A14319" w:rsidRPr="009755A2">
        <w:rPr>
          <w:rStyle w:val="hps"/>
          <w:rFonts w:ascii="Avenir Next" w:hAnsi="Avenir Next" w:cs="Times New Roman"/>
          <w:i/>
        </w:rPr>
        <w:t>Rica</w:t>
      </w:r>
      <w:r w:rsidR="00A14319" w:rsidRPr="009755A2">
        <w:rPr>
          <w:rFonts w:ascii="Avenir Next" w:hAnsi="Avenir Next" w:cs="Times New Roman"/>
        </w:rPr>
        <w:t xml:space="preserve">, </w:t>
      </w:r>
      <w:r w:rsidR="00B838B3" w:rsidRPr="009755A2">
        <w:rPr>
          <w:rFonts w:ascii="Avenir Next" w:hAnsi="Avenir Next" w:cs="Times New Roman"/>
          <w:color w:val="000000"/>
        </w:rPr>
        <w:t>p</w:t>
      </w:r>
      <w:r w:rsidR="00B838B3" w:rsidRPr="009755A2">
        <w:rPr>
          <w:rFonts w:ascii="Avenir Next" w:hAnsi="Avenir Next" w:cs="Times New Roman"/>
        </w:rPr>
        <w:t xml:space="preserve">ublicado en 1868 en </w:t>
      </w:r>
      <w:r w:rsidR="00B838B3" w:rsidRPr="009755A2">
        <w:rPr>
          <w:rFonts w:ascii="Avenir Next" w:hAnsi="Avenir Next" w:cs="Times New Roman"/>
          <w:i/>
          <w:color w:val="000000"/>
        </w:rPr>
        <w:t>Das Ausland</w:t>
      </w:r>
      <w:r w:rsidR="00B838B3" w:rsidRPr="009755A2">
        <w:rPr>
          <w:rFonts w:ascii="Avenir Next" w:hAnsi="Avenir Next" w:cs="Times New Roman"/>
          <w:color w:val="000000"/>
        </w:rPr>
        <w:t xml:space="preserve"> (Año 41, pp. 133-139), una revista de</w:t>
      </w:r>
      <w:r w:rsidR="008523F7" w:rsidRPr="009755A2">
        <w:rPr>
          <w:rFonts w:ascii="Avenir Next" w:hAnsi="Avenir Next" w:cs="Times New Roman"/>
          <w:color w:val="000000"/>
        </w:rPr>
        <w:t xml:space="preserve"> geografía y etnografía </w:t>
      </w:r>
      <w:r w:rsidR="00B838B3" w:rsidRPr="009755A2">
        <w:rPr>
          <w:rFonts w:ascii="Avenir Next" w:hAnsi="Avenir Next" w:cs="Times New Roman"/>
          <w:color w:val="000000"/>
        </w:rPr>
        <w:t xml:space="preserve">cuyo título en español corresponde a </w:t>
      </w:r>
      <w:r w:rsidR="00B838B3" w:rsidRPr="009755A2">
        <w:rPr>
          <w:rFonts w:ascii="Avenir Next" w:hAnsi="Avenir Next" w:cs="Times New Roman"/>
          <w:i/>
          <w:color w:val="000000"/>
        </w:rPr>
        <w:t>El</w:t>
      </w:r>
      <w:r w:rsidR="00512E65" w:rsidRPr="009755A2">
        <w:rPr>
          <w:rFonts w:ascii="Avenir Next" w:hAnsi="Avenir Next" w:cs="Times New Roman"/>
          <w:i/>
          <w:color w:val="000000"/>
        </w:rPr>
        <w:t xml:space="preserve"> </w:t>
      </w:r>
      <w:r w:rsidR="00B838B3" w:rsidRPr="009755A2">
        <w:rPr>
          <w:rFonts w:ascii="Avenir Next" w:hAnsi="Avenir Next" w:cs="Times New Roman"/>
          <w:i/>
          <w:color w:val="000000"/>
        </w:rPr>
        <w:t>[País] Extranjero</w:t>
      </w:r>
      <w:r w:rsidR="00B838B3" w:rsidRPr="009755A2">
        <w:rPr>
          <w:rFonts w:ascii="Avenir Next" w:hAnsi="Avenir Next" w:cs="Times New Roman"/>
        </w:rPr>
        <w:t xml:space="preserve">. </w:t>
      </w:r>
      <w:r w:rsidR="002A2D3C" w:rsidRPr="009755A2">
        <w:rPr>
          <w:rFonts w:ascii="Avenir Next" w:hAnsi="Avenir Next" w:cs="Times New Roman"/>
        </w:rPr>
        <w:t xml:space="preserve">Fue </w:t>
      </w:r>
      <w:r w:rsidRPr="009755A2">
        <w:rPr>
          <w:rFonts w:ascii="Avenir Next" w:hAnsi="Avenir Next" w:cs="Times New Roman"/>
          <w:color w:val="000000"/>
        </w:rPr>
        <w:t>hallado por Willi</w:t>
      </w:r>
      <w:r w:rsidR="00A14319" w:rsidRPr="009755A2">
        <w:rPr>
          <w:rFonts w:ascii="Avenir Next" w:hAnsi="Avenir Next" w:cs="Times New Roman"/>
          <w:color w:val="000000"/>
        </w:rPr>
        <w:t>-Otto</w:t>
      </w:r>
      <w:r w:rsidRPr="009755A2">
        <w:rPr>
          <w:rFonts w:ascii="Avenir Next" w:hAnsi="Avenir Next" w:cs="Times New Roman"/>
          <w:color w:val="000000"/>
        </w:rPr>
        <w:t xml:space="preserve"> Kobe hace pocos años</w:t>
      </w:r>
      <w:r w:rsidR="00416A3B" w:rsidRPr="009755A2">
        <w:rPr>
          <w:rFonts w:ascii="Avenir Next" w:hAnsi="Avenir Next" w:cs="Times New Roman"/>
          <w:color w:val="000000"/>
        </w:rPr>
        <w:t xml:space="preserve">, </w:t>
      </w:r>
      <w:r w:rsidR="002A2D3C" w:rsidRPr="009755A2">
        <w:rPr>
          <w:rFonts w:ascii="Avenir Next" w:hAnsi="Avenir Next" w:cs="Times New Roman"/>
          <w:color w:val="000000"/>
        </w:rPr>
        <w:t>quien</w:t>
      </w:r>
      <w:r w:rsidR="00416A3B" w:rsidRPr="009755A2">
        <w:rPr>
          <w:rFonts w:ascii="Avenir Next" w:hAnsi="Avenir Next" w:cs="Times New Roman"/>
          <w:color w:val="000000"/>
        </w:rPr>
        <w:t xml:space="preserve"> hizo una traducción </w:t>
      </w:r>
      <w:r w:rsidR="00E603AB" w:rsidRPr="009755A2">
        <w:rPr>
          <w:rFonts w:ascii="Avenir Next" w:hAnsi="Avenir Next" w:cs="Times New Roman"/>
          <w:color w:val="000000"/>
        </w:rPr>
        <w:t>rápida</w:t>
      </w:r>
      <w:r w:rsidR="00416A3B" w:rsidRPr="009755A2">
        <w:rPr>
          <w:rFonts w:ascii="Avenir Next" w:hAnsi="Avenir Next" w:cs="Times New Roman"/>
          <w:color w:val="000000"/>
        </w:rPr>
        <w:t xml:space="preserve">, </w:t>
      </w:r>
      <w:r w:rsidR="00A14319" w:rsidRPr="009755A2">
        <w:rPr>
          <w:rFonts w:ascii="Avenir Next" w:hAnsi="Avenir Next" w:cs="Times New Roman"/>
          <w:color w:val="000000"/>
        </w:rPr>
        <w:t xml:space="preserve">la cual </w:t>
      </w:r>
      <w:r w:rsidR="00416A3B" w:rsidRPr="009755A2">
        <w:rPr>
          <w:rFonts w:ascii="Avenir Next" w:hAnsi="Avenir Next" w:cs="Times New Roman"/>
          <w:color w:val="000000"/>
        </w:rPr>
        <w:t xml:space="preserve">facilitó a </w:t>
      </w:r>
      <w:r w:rsidRPr="009755A2">
        <w:rPr>
          <w:rFonts w:ascii="Avenir Next" w:hAnsi="Avenir Next" w:cs="Times New Roman"/>
          <w:color w:val="000000"/>
        </w:rPr>
        <w:t>Hilje (2013)</w:t>
      </w:r>
      <w:r w:rsidR="00416A3B" w:rsidRPr="009755A2">
        <w:rPr>
          <w:rFonts w:ascii="Avenir Next" w:hAnsi="Avenir Next" w:cs="Times New Roman"/>
          <w:color w:val="000000"/>
        </w:rPr>
        <w:t xml:space="preserve">, quien en su libro incluyó algunos </w:t>
      </w:r>
      <w:r w:rsidR="008523F7" w:rsidRPr="009755A2">
        <w:rPr>
          <w:rFonts w:ascii="Avenir Next" w:hAnsi="Avenir Next" w:cs="Times New Roman"/>
          <w:color w:val="000000"/>
        </w:rPr>
        <w:t>a</w:t>
      </w:r>
      <w:r w:rsidR="00416A3B" w:rsidRPr="009755A2">
        <w:rPr>
          <w:rFonts w:ascii="Avenir Next" w:hAnsi="Avenir Next" w:cs="Times New Roman"/>
          <w:color w:val="000000"/>
        </w:rPr>
        <w:t xml:space="preserve">spectos </w:t>
      </w:r>
      <w:r w:rsidR="003D4AEB" w:rsidRPr="009755A2">
        <w:rPr>
          <w:rFonts w:ascii="Avenir Next" w:hAnsi="Avenir Next" w:cs="Times New Roman"/>
          <w:color w:val="000000"/>
        </w:rPr>
        <w:t xml:space="preserve">importantes. </w:t>
      </w:r>
      <w:r w:rsidR="00487D52" w:rsidRPr="009755A2">
        <w:rPr>
          <w:rFonts w:ascii="Avenir Next" w:hAnsi="Avenir Next" w:cs="Times New Roman"/>
          <w:color w:val="000000"/>
        </w:rPr>
        <w:t xml:space="preserve">No obstante, el valor histórico de este documento es tal, que nos ha parecido pertinente </w:t>
      </w:r>
      <w:r w:rsidR="00AC63E8" w:rsidRPr="009755A2">
        <w:rPr>
          <w:rFonts w:ascii="Avenir Next" w:hAnsi="Avenir Next" w:cs="Times New Roman"/>
          <w:color w:val="000000"/>
        </w:rPr>
        <w:t xml:space="preserve">publicarlo, ahora traducido </w:t>
      </w:r>
      <w:r w:rsidR="00381626" w:rsidRPr="009755A2">
        <w:rPr>
          <w:rFonts w:ascii="Avenir Next" w:hAnsi="Avenir Next" w:cs="Times New Roman"/>
          <w:color w:val="000000"/>
        </w:rPr>
        <w:t xml:space="preserve">de manera </w:t>
      </w:r>
      <w:r w:rsidR="00CA60E5" w:rsidRPr="009755A2">
        <w:rPr>
          <w:rFonts w:ascii="Avenir Next" w:hAnsi="Avenir Next" w:cs="Times New Roman"/>
          <w:color w:val="000000"/>
        </w:rPr>
        <w:t>meticulosa</w:t>
      </w:r>
      <w:r w:rsidR="00381626" w:rsidRPr="009755A2">
        <w:rPr>
          <w:rFonts w:ascii="Avenir Next" w:hAnsi="Avenir Next" w:cs="Times New Roman"/>
          <w:color w:val="000000"/>
        </w:rPr>
        <w:t xml:space="preserve"> </w:t>
      </w:r>
      <w:r w:rsidR="00AC63E8" w:rsidRPr="009755A2">
        <w:rPr>
          <w:rFonts w:ascii="Avenir Next" w:hAnsi="Avenir Next" w:cs="Times New Roman"/>
          <w:color w:val="000000"/>
        </w:rPr>
        <w:t xml:space="preserve">por Silvia Kruse y acompañado con notas </w:t>
      </w:r>
      <w:r w:rsidR="000B7D91" w:rsidRPr="009755A2">
        <w:rPr>
          <w:rFonts w:ascii="Avenir Next" w:hAnsi="Avenir Next" w:cs="Times New Roman"/>
          <w:color w:val="000000"/>
        </w:rPr>
        <w:t xml:space="preserve">interpretativas </w:t>
      </w:r>
      <w:r w:rsidR="0045018A" w:rsidRPr="009755A2">
        <w:rPr>
          <w:rFonts w:ascii="Avenir Next" w:hAnsi="Avenir Next" w:cs="Times New Roman"/>
        </w:rPr>
        <w:t xml:space="preserve">—algunas hechas por ella— </w:t>
      </w:r>
      <w:r w:rsidR="00381626" w:rsidRPr="009755A2">
        <w:rPr>
          <w:rFonts w:ascii="Avenir Next" w:hAnsi="Avenir Next" w:cs="Times New Roman"/>
          <w:color w:val="000000"/>
        </w:rPr>
        <w:t xml:space="preserve">y </w:t>
      </w:r>
      <w:r w:rsidR="0045018A" w:rsidRPr="009755A2">
        <w:rPr>
          <w:rFonts w:ascii="Avenir Next" w:hAnsi="Avenir Next" w:cs="Times New Roman"/>
          <w:color w:val="000000"/>
        </w:rPr>
        <w:t xml:space="preserve">varias </w:t>
      </w:r>
      <w:r w:rsidR="00381626" w:rsidRPr="009755A2">
        <w:rPr>
          <w:rFonts w:ascii="Avenir Next" w:hAnsi="Avenir Next" w:cs="Times New Roman"/>
          <w:color w:val="000000"/>
        </w:rPr>
        <w:t>ilustraciones pertinentes.</w:t>
      </w:r>
    </w:p>
    <w:p w14:paraId="6DA448D6" w14:textId="77777777" w:rsidR="000B7D91" w:rsidRPr="009755A2" w:rsidRDefault="000B7D91" w:rsidP="006767D2">
      <w:pPr>
        <w:jc w:val="both"/>
        <w:rPr>
          <w:rFonts w:ascii="Avenir Next" w:hAnsi="Avenir Next" w:cs="Times New Roman" w:hint="eastAsia"/>
          <w:color w:val="000000"/>
        </w:rPr>
      </w:pPr>
    </w:p>
    <w:p w14:paraId="13147E35" w14:textId="2229923A" w:rsidR="00C95DFC" w:rsidRPr="009755A2" w:rsidRDefault="00C95DFC" w:rsidP="00C7291C">
      <w:pPr>
        <w:jc w:val="both"/>
        <w:rPr>
          <w:rFonts w:ascii="Avenir Next" w:hAnsi="Avenir Next" w:cs="Times New Roman" w:hint="eastAsia"/>
          <w:color w:val="000000"/>
          <w:lang w:val="es-ES_tradnl"/>
        </w:rPr>
      </w:pPr>
      <w:r w:rsidRPr="009755A2">
        <w:rPr>
          <w:rFonts w:ascii="Avenir Next" w:hAnsi="Avenir Next" w:cs="Times New Roman"/>
          <w:color w:val="000000"/>
        </w:rPr>
        <w:t>A</w:t>
      </w:r>
      <w:bookmarkEnd w:id="0"/>
      <w:r w:rsidR="006767D2" w:rsidRPr="009755A2">
        <w:rPr>
          <w:rFonts w:ascii="Avenir Next" w:hAnsi="Avenir Next" w:cs="Times New Roman"/>
        </w:rPr>
        <w:t xml:space="preserve">l </w:t>
      </w:r>
      <w:r w:rsidR="004B7CBE" w:rsidRPr="009755A2">
        <w:rPr>
          <w:rFonts w:ascii="Avenir Next" w:hAnsi="Avenir Next" w:cs="Times New Roman"/>
        </w:rPr>
        <w:t>texto</w:t>
      </w:r>
      <w:r w:rsidR="006767D2" w:rsidRPr="009755A2">
        <w:rPr>
          <w:rFonts w:ascii="Avenir Next" w:hAnsi="Avenir Next" w:cs="Times New Roman"/>
        </w:rPr>
        <w:t xml:space="preserve"> que aparece a continuación</w:t>
      </w:r>
      <w:r w:rsidR="001C21B8" w:rsidRPr="009755A2">
        <w:rPr>
          <w:rFonts w:ascii="Avenir Next" w:hAnsi="Avenir Next" w:cs="Times New Roman"/>
        </w:rPr>
        <w:t xml:space="preserve"> se </w:t>
      </w:r>
      <w:r w:rsidRPr="009755A2">
        <w:rPr>
          <w:rFonts w:ascii="Avenir Next" w:hAnsi="Avenir Next" w:cs="Times New Roman"/>
        </w:rPr>
        <w:t xml:space="preserve">le </w:t>
      </w:r>
      <w:r w:rsidR="00092A55" w:rsidRPr="009755A2">
        <w:rPr>
          <w:rFonts w:ascii="Avenir Next" w:hAnsi="Avenir Next" w:cs="Times New Roman"/>
        </w:rPr>
        <w:t>realiza</w:t>
      </w:r>
      <w:r w:rsidR="001C21B8" w:rsidRPr="009755A2">
        <w:rPr>
          <w:rFonts w:ascii="Avenir Next" w:hAnsi="Avenir Next" w:cs="Times New Roman"/>
        </w:rPr>
        <w:t>ron algunos ajustes</w:t>
      </w:r>
      <w:r w:rsidR="006767D2" w:rsidRPr="009755A2">
        <w:rPr>
          <w:rFonts w:ascii="Avenir Next" w:hAnsi="Avenir Next" w:cs="Times New Roman"/>
        </w:rPr>
        <w:t>, para estructurarlo en párrafos cortos</w:t>
      </w:r>
      <w:r w:rsidRPr="009755A2">
        <w:rPr>
          <w:rFonts w:ascii="Avenir Next" w:hAnsi="Avenir Next" w:cs="Times New Roman"/>
        </w:rPr>
        <w:t xml:space="preserve">. </w:t>
      </w:r>
      <w:r w:rsidR="0012084C" w:rsidRPr="009755A2">
        <w:rPr>
          <w:rFonts w:ascii="Avenir Next" w:hAnsi="Avenir Next" w:cs="Times New Roman"/>
        </w:rPr>
        <w:t xml:space="preserve">Asimismo, puesto </w:t>
      </w:r>
      <w:r w:rsidR="0012084C" w:rsidRPr="009755A2">
        <w:rPr>
          <w:rFonts w:ascii="Avenir Next" w:hAnsi="Avenir Next" w:cs="Times New Roman"/>
          <w:color w:val="000000"/>
          <w:lang w:val="es-ES_tradnl"/>
        </w:rPr>
        <w:t xml:space="preserve">que el contenido a menudo obliga a incluir amplias </w:t>
      </w:r>
      <w:r w:rsidR="0012084C" w:rsidRPr="00E00F47">
        <w:rPr>
          <w:rFonts w:ascii="Avenir Next" w:hAnsi="Avenir Next" w:cs="Times New Roman"/>
          <w:color w:val="000000"/>
          <w:lang w:val="es-ES_tradnl"/>
        </w:rPr>
        <w:t>explicaciones, y éstas harían desproporcionadas las notas al pie de página, opta</w:t>
      </w:r>
      <w:r w:rsidR="000D38D3" w:rsidRPr="00E00F47">
        <w:rPr>
          <w:rFonts w:ascii="Avenir Next" w:hAnsi="Avenir Next" w:cs="Times New Roman"/>
          <w:color w:val="000000"/>
          <w:lang w:val="es-ES_tradnl"/>
        </w:rPr>
        <w:t xml:space="preserve">mos </w:t>
      </w:r>
      <w:r w:rsidR="0012084C" w:rsidRPr="000E3732">
        <w:rPr>
          <w:rFonts w:ascii="Avenir Next" w:hAnsi="Avenir Next" w:cs="Times New Roman"/>
          <w:color w:val="000000"/>
          <w:lang w:val="es-ES_tradnl"/>
        </w:rPr>
        <w:t xml:space="preserve">por incorporar dichas aclaraciones en el propio </w:t>
      </w:r>
      <w:r w:rsidR="0012084C" w:rsidRPr="00920040">
        <w:rPr>
          <w:rFonts w:ascii="Avenir Next" w:hAnsi="Avenir Next" w:cs="Times New Roman"/>
        </w:rPr>
        <w:t xml:space="preserve">cuerpo del relato, pero en </w:t>
      </w:r>
      <w:r w:rsidR="004027C6" w:rsidRPr="009755A2">
        <w:rPr>
          <w:rFonts w:ascii="Avenir Next" w:hAnsi="Avenir Next" w:cs="Times New Roman"/>
        </w:rPr>
        <w:t>letra cursiva</w:t>
      </w:r>
      <w:r w:rsidR="0012084C" w:rsidRPr="009755A2">
        <w:rPr>
          <w:rFonts w:ascii="Avenir Next" w:hAnsi="Avenir Next" w:cs="Times New Roman"/>
        </w:rPr>
        <w:t>.</w:t>
      </w:r>
      <w:r w:rsidR="00C7291C" w:rsidRPr="009755A2">
        <w:rPr>
          <w:rFonts w:ascii="Avenir Next" w:hAnsi="Avenir Next" w:cs="Times New Roman"/>
        </w:rPr>
        <w:t xml:space="preserve"> Además,</w:t>
      </w:r>
      <w:r w:rsidRPr="009755A2">
        <w:rPr>
          <w:rFonts w:ascii="Avenir Next" w:hAnsi="Avenir Next" w:cs="Times New Roman"/>
          <w:color w:val="000000"/>
          <w:lang w:val="es-ES_tradnl"/>
        </w:rPr>
        <w:t xml:space="preserve"> cuando fue necesaria alguna aclaración </w:t>
      </w:r>
      <w:r w:rsidR="00C7291C" w:rsidRPr="009755A2">
        <w:rPr>
          <w:rFonts w:ascii="Avenir Next" w:hAnsi="Avenir Next" w:cs="Times New Roman"/>
          <w:color w:val="000000"/>
          <w:lang w:val="es-ES_tradnl"/>
        </w:rPr>
        <w:t xml:space="preserve">o </w:t>
      </w:r>
      <w:r w:rsidRPr="009755A2">
        <w:rPr>
          <w:rFonts w:ascii="Avenir Next" w:hAnsi="Avenir Next" w:cs="Times New Roman"/>
        </w:rPr>
        <w:t xml:space="preserve">se enmendó la grafía original de un nombre mal escrito, </w:t>
      </w:r>
      <w:r w:rsidR="00C7291C" w:rsidRPr="009755A2">
        <w:rPr>
          <w:rFonts w:ascii="Avenir Next" w:hAnsi="Avenir Next" w:cs="Times New Roman"/>
          <w:color w:val="000000"/>
          <w:lang w:val="es-ES_tradnl"/>
        </w:rPr>
        <w:t>utilizamos paréntesis cuadrados.</w:t>
      </w:r>
      <w:r w:rsidR="00C7291C" w:rsidRPr="009755A2">
        <w:rPr>
          <w:rFonts w:ascii="Avenir Next" w:hAnsi="Avenir Next" w:cs="Times New Roman"/>
        </w:rPr>
        <w:t xml:space="preserve"> Finalmente, c</w:t>
      </w:r>
      <w:r w:rsidRPr="009755A2">
        <w:rPr>
          <w:rFonts w:ascii="Avenir Next" w:hAnsi="Avenir Next" w:cs="Times New Roman"/>
          <w:color w:val="000000"/>
          <w:lang w:val="es-ES_tradnl"/>
        </w:rPr>
        <w:t xml:space="preserve">abe acotar que, en algunos casos, la información proviene de fuentes localizadas por </w:t>
      </w:r>
      <w:r w:rsidR="00416A12" w:rsidRPr="009755A2">
        <w:rPr>
          <w:rFonts w:ascii="Avenir Next" w:hAnsi="Avenir Next" w:cs="Times New Roman"/>
          <w:color w:val="000000"/>
          <w:lang w:val="es-ES_tradnl"/>
        </w:rPr>
        <w:t>I</w:t>
      </w:r>
      <w:r w:rsidRPr="009755A2">
        <w:rPr>
          <w:rFonts w:ascii="Avenir Next" w:hAnsi="Avenir Next" w:cs="Times New Roman"/>
          <w:color w:val="000000"/>
          <w:lang w:val="es-ES_tradnl"/>
        </w:rPr>
        <w:t>nternet, pero no aparecen citadas de manera formal, para no sobrecar</w:t>
      </w:r>
      <w:r w:rsidRPr="00E00F47">
        <w:rPr>
          <w:rFonts w:ascii="Avenir Next" w:hAnsi="Avenir Next" w:cs="Times New Roman"/>
          <w:color w:val="000000"/>
          <w:lang w:val="es-ES_tradnl"/>
        </w:rPr>
        <w:t>gar la lista de la bibliografía</w:t>
      </w:r>
      <w:r w:rsidR="00C7291C" w:rsidRPr="00E00F47">
        <w:rPr>
          <w:rFonts w:ascii="Avenir Next" w:hAnsi="Avenir Next" w:cs="Times New Roman"/>
          <w:color w:val="000000"/>
          <w:lang w:val="es-ES_tradnl"/>
        </w:rPr>
        <w:t>; e</w:t>
      </w:r>
      <w:r w:rsidRPr="000E3732">
        <w:rPr>
          <w:rFonts w:ascii="Avenir Next" w:hAnsi="Avenir Next" w:cs="Times New Roman"/>
          <w:color w:val="000000"/>
          <w:lang w:val="es-ES_tradnl"/>
        </w:rPr>
        <w:t>s per</w:t>
      </w:r>
      <w:r w:rsidRPr="00920040">
        <w:rPr>
          <w:rFonts w:ascii="Avenir Next" w:hAnsi="Avenir Next" w:cs="Times New Roman"/>
          <w:color w:val="000000"/>
          <w:lang w:val="es-ES_tradnl"/>
        </w:rPr>
        <w:t xml:space="preserve">tinente mencionar que intentamos verificar dicha información en más de una fuente, para </w:t>
      </w:r>
      <w:r w:rsidR="000C0520" w:rsidRPr="009755A2">
        <w:rPr>
          <w:rFonts w:ascii="Avenir Next" w:hAnsi="Avenir Next" w:cs="Times New Roman"/>
          <w:color w:val="000000"/>
          <w:lang w:val="es-ES_tradnl"/>
        </w:rPr>
        <w:t>ganar en</w:t>
      </w:r>
      <w:r w:rsidRPr="009755A2">
        <w:rPr>
          <w:rFonts w:ascii="Avenir Next" w:hAnsi="Avenir Next" w:cs="Times New Roman"/>
          <w:color w:val="000000"/>
          <w:lang w:val="es-ES_tradnl"/>
        </w:rPr>
        <w:t xml:space="preserve"> confiabilidad.</w:t>
      </w:r>
    </w:p>
    <w:p w14:paraId="3C4D2B55" w14:textId="77842DC6" w:rsidR="00DF5706" w:rsidRPr="009755A2" w:rsidRDefault="00DF5706" w:rsidP="006767D2">
      <w:pPr>
        <w:jc w:val="both"/>
        <w:rPr>
          <w:rFonts w:ascii="Avenir Next" w:hAnsi="Avenir Next" w:cs="Times New Roman" w:hint="eastAsia"/>
          <w:highlight w:val="yellow"/>
        </w:rPr>
      </w:pPr>
    </w:p>
    <w:p w14:paraId="4F97BBCF" w14:textId="742351B8" w:rsidR="006767D2" w:rsidRPr="009755A2" w:rsidRDefault="006767D2" w:rsidP="006767D2">
      <w:pPr>
        <w:jc w:val="center"/>
        <w:rPr>
          <w:rFonts w:ascii="Avenir Next" w:hAnsi="Avenir Next" w:cs="Times New Roman" w:hint="eastAsia"/>
          <w:b/>
          <w:highlight w:val="green"/>
          <w:lang w:val="es-MX"/>
        </w:rPr>
      </w:pPr>
    </w:p>
    <w:p w14:paraId="58EDAD42" w14:textId="77DB55AD" w:rsidR="0045092B" w:rsidRPr="000E3732" w:rsidRDefault="00155FE6" w:rsidP="009755A2">
      <w:pPr>
        <w:jc w:val="center"/>
        <w:rPr>
          <w:rFonts w:ascii="Avenir Next" w:hAnsi="Avenir Next" w:cs="Times New Roman" w:hint="eastAsia"/>
          <w:b/>
          <w:bCs/>
        </w:rPr>
      </w:pPr>
      <w:r w:rsidRPr="009755A2">
        <w:rPr>
          <w:rFonts w:ascii="Avenir Next" w:hAnsi="Avenir Next" w:cs="Times New Roman"/>
          <w:b/>
          <w:bCs/>
        </w:rPr>
        <w:t>El ferrocarril de Costa Rica como ruta interoceánica</w:t>
      </w:r>
      <w:r w:rsidR="009755A2">
        <w:rPr>
          <w:rFonts w:ascii="Avenir Next" w:hAnsi="Avenir Next" w:cs="Times New Roman"/>
          <w:b/>
          <w:bCs/>
        </w:rPr>
        <w:t xml:space="preserve"> </w:t>
      </w:r>
      <w:r w:rsidRPr="009755A2">
        <w:rPr>
          <w:rFonts w:ascii="Avenir Next" w:hAnsi="Avenir Next" w:cs="Times New Roman"/>
          <w:b/>
          <w:bCs/>
        </w:rPr>
        <w:t>y</w:t>
      </w:r>
      <w:r w:rsidR="009755A2">
        <w:rPr>
          <w:rFonts w:ascii="Avenir Next" w:hAnsi="Avenir Next" w:cs="Times New Roman"/>
          <w:b/>
          <w:bCs/>
        </w:rPr>
        <w:t xml:space="preserve"> </w:t>
      </w:r>
      <w:r w:rsidRPr="00E00F47">
        <w:rPr>
          <w:rFonts w:ascii="Avenir Next" w:hAnsi="Avenir Next" w:cs="Times New Roman"/>
          <w:b/>
          <w:bCs/>
        </w:rPr>
        <w:t>su importancia para el país</w:t>
      </w:r>
    </w:p>
    <w:p w14:paraId="311CA341" w14:textId="075F12BE" w:rsidR="0045092B" w:rsidRPr="00920040" w:rsidRDefault="0045092B" w:rsidP="00EE416B">
      <w:pPr>
        <w:rPr>
          <w:rFonts w:ascii="Avenir Next" w:hAnsi="Avenir Next" w:cs="Times New Roman" w:hint="eastAsia"/>
          <w:b/>
          <w:bCs/>
        </w:rPr>
      </w:pPr>
    </w:p>
    <w:p w14:paraId="62814342" w14:textId="3F77959F" w:rsidR="00236D23" w:rsidRPr="009755A2" w:rsidRDefault="00155FE6" w:rsidP="00831C8E">
      <w:pPr>
        <w:jc w:val="both"/>
        <w:rPr>
          <w:rFonts w:ascii="Avenir Next" w:hAnsi="Avenir Next" w:cs="Times New Roman" w:hint="eastAsia"/>
        </w:rPr>
      </w:pPr>
      <w:r w:rsidRPr="009755A2">
        <w:rPr>
          <w:rFonts w:ascii="Avenir Next" w:hAnsi="Avenir Next" w:cs="Times New Roman"/>
        </w:rPr>
        <w:t>Como los aborígenes de Costa Rica no tenían animales ni de tiro ni de carga, los caminos con los que se toparon los españoles no eran sino trillos</w:t>
      </w:r>
      <w:r w:rsidR="000A6571" w:rsidRPr="009755A2">
        <w:rPr>
          <w:rFonts w:ascii="Avenir Next" w:hAnsi="Avenir Next" w:cs="Times New Roman"/>
        </w:rPr>
        <w:t xml:space="preserve"> </w:t>
      </w:r>
      <w:r w:rsidR="00531463" w:rsidRPr="009755A2">
        <w:rPr>
          <w:rFonts w:ascii="Avenir Next" w:hAnsi="Avenir Next" w:cs="Times New Roman"/>
        </w:rPr>
        <w:t>rústicos</w:t>
      </w:r>
      <w:r w:rsidRPr="009755A2">
        <w:rPr>
          <w:rFonts w:ascii="Avenir Next" w:hAnsi="Avenir Next" w:cs="Times New Roman"/>
        </w:rPr>
        <w:t>. En ese tiempo, la población indígena, todavía muy numerosa, utilizaba esos senderos para atravesar el país en toda dirección, y de esa manera mantenía una cantidad importante de conexiones entre localidades</w:t>
      </w:r>
      <w:r w:rsidR="00AE36C4" w:rsidRPr="009755A2">
        <w:rPr>
          <w:rFonts w:ascii="Avenir Next" w:hAnsi="Avenir Next" w:cs="Times New Roman"/>
        </w:rPr>
        <w:t>,</w:t>
      </w:r>
      <w:r w:rsidRPr="009755A2">
        <w:rPr>
          <w:rFonts w:ascii="Avenir Next" w:hAnsi="Avenir Next" w:cs="Times New Roman"/>
        </w:rPr>
        <w:t xml:space="preserve"> de las cuales apenas si se conservan los nombres. </w:t>
      </w:r>
    </w:p>
    <w:p w14:paraId="16C77836" w14:textId="77777777" w:rsidR="00236D23" w:rsidRPr="009755A2" w:rsidRDefault="00236D23" w:rsidP="00831C8E">
      <w:pPr>
        <w:jc w:val="both"/>
        <w:rPr>
          <w:rFonts w:ascii="Avenir Next" w:hAnsi="Avenir Next" w:cs="Times New Roman" w:hint="eastAsia"/>
        </w:rPr>
      </w:pPr>
    </w:p>
    <w:p w14:paraId="4C88E0D7" w14:textId="2F401254" w:rsidR="00822B9B" w:rsidRPr="009755A2" w:rsidRDefault="00155FE6" w:rsidP="00831C8E">
      <w:pPr>
        <w:jc w:val="both"/>
        <w:rPr>
          <w:rFonts w:ascii="Avenir Next" w:hAnsi="Avenir Next" w:cs="Times New Roman" w:hint="eastAsia"/>
        </w:rPr>
      </w:pPr>
      <w:r w:rsidRPr="009755A2">
        <w:rPr>
          <w:rFonts w:ascii="Avenir Next" w:hAnsi="Avenir Next" w:cs="Times New Roman"/>
        </w:rPr>
        <w:t xml:space="preserve">En Costa Rica sucedió lo mismo que en muchas de las demás regiones conquistadas de América: por la cacería sistemática de seres humanos, los españoles exterminaron de forma aterradora a la mayor parte de los aborígenes. La vegetación de los bosques crece aquí tan exuberante y es tan </w:t>
      </w:r>
      <w:r w:rsidR="00865681" w:rsidRPr="00E00F47">
        <w:rPr>
          <w:rFonts w:ascii="Avenir Next" w:hAnsi="Avenir Next" w:cs="Times New Roman"/>
        </w:rPr>
        <w:t>pródiga</w:t>
      </w:r>
      <w:r w:rsidR="00AE36C4" w:rsidRPr="00E00F47">
        <w:rPr>
          <w:rFonts w:ascii="Avenir Next" w:hAnsi="Avenir Next" w:cs="Times New Roman"/>
        </w:rPr>
        <w:t>,</w:t>
      </w:r>
      <w:r w:rsidRPr="000E3732">
        <w:rPr>
          <w:rFonts w:ascii="Avenir Next" w:hAnsi="Avenir Next" w:cs="Times New Roman"/>
        </w:rPr>
        <w:t xml:space="preserve"> que enseguida invadió los trillos que ya no se hollaban, por lo que s</w:t>
      </w:r>
      <w:r w:rsidR="006D16E9" w:rsidRPr="00920040">
        <w:rPr>
          <w:rFonts w:ascii="Avenir Next" w:hAnsi="Avenir Next" w:cs="Times New Roman"/>
        </w:rPr>
        <w:t>o</w:t>
      </w:r>
      <w:r w:rsidRPr="009755A2">
        <w:rPr>
          <w:rFonts w:ascii="Avenir Next" w:hAnsi="Avenir Next" w:cs="Times New Roman"/>
        </w:rPr>
        <w:t xml:space="preserve">lo fueron quedando los caminos principales. </w:t>
      </w:r>
    </w:p>
    <w:p w14:paraId="725B06A6" w14:textId="77777777" w:rsidR="00822B9B" w:rsidRPr="009755A2" w:rsidRDefault="00822B9B" w:rsidP="00831C8E">
      <w:pPr>
        <w:jc w:val="both"/>
        <w:rPr>
          <w:rFonts w:ascii="Avenir Next" w:hAnsi="Avenir Next" w:cs="Times New Roman" w:hint="eastAsia"/>
        </w:rPr>
      </w:pPr>
    </w:p>
    <w:p w14:paraId="1C3820DE" w14:textId="3C5E89DE" w:rsidR="00705238" w:rsidRPr="009755A2" w:rsidRDefault="00155FE6" w:rsidP="00705238">
      <w:pPr>
        <w:jc w:val="both"/>
        <w:rPr>
          <w:rFonts w:ascii="Avenir Next" w:hAnsi="Avenir Next" w:cs="Times New Roman" w:hint="eastAsia"/>
        </w:rPr>
      </w:pPr>
      <w:r w:rsidRPr="009755A2">
        <w:rPr>
          <w:rFonts w:ascii="Avenir Next" w:hAnsi="Avenir Next" w:cs="Times New Roman"/>
        </w:rPr>
        <w:t xml:space="preserve">Los españoles obligaron a los aborígenes </w:t>
      </w:r>
      <w:r w:rsidR="00452886" w:rsidRPr="009755A2">
        <w:rPr>
          <w:rFonts w:ascii="Avenir Next" w:hAnsi="Avenir Next" w:cs="Times New Roman"/>
        </w:rPr>
        <w:t xml:space="preserve">que quedaban </w:t>
      </w:r>
      <w:r w:rsidRPr="009755A2">
        <w:rPr>
          <w:rFonts w:ascii="Avenir Next" w:hAnsi="Avenir Next" w:cs="Times New Roman"/>
        </w:rPr>
        <w:t xml:space="preserve">a efectuar el trabajo de convertirlos en rutas viables para caballos y mulas porque, para evitar construir puentes demasiado caros sobre torrentes de </w:t>
      </w:r>
      <w:r w:rsidR="008B5DB5" w:rsidRPr="009755A2">
        <w:rPr>
          <w:rFonts w:ascii="Avenir Next" w:hAnsi="Avenir Next" w:cs="Times New Roman"/>
        </w:rPr>
        <w:t>volumen</w:t>
      </w:r>
      <w:r w:rsidRPr="009755A2">
        <w:rPr>
          <w:rFonts w:ascii="Avenir Next" w:hAnsi="Avenir Next" w:cs="Times New Roman"/>
        </w:rPr>
        <w:t xml:space="preserve"> respetable, no permanecieron en los valles, sino que aprovecharon los trillos abiertos por los indios a lo largo de laderas, alturas y crestas, donde no hay necesidad de pasar sino arroyos pequeños, sin invertir mucho esfuerz</w:t>
      </w:r>
      <w:r w:rsidR="00F22F06" w:rsidRPr="009755A2">
        <w:rPr>
          <w:rFonts w:ascii="Avenir Next" w:hAnsi="Avenir Next" w:cs="Times New Roman"/>
        </w:rPr>
        <w:t>o</w:t>
      </w:r>
      <w:r w:rsidRPr="009755A2">
        <w:rPr>
          <w:rFonts w:ascii="Avenir Next" w:hAnsi="Avenir Next" w:cs="Times New Roman"/>
        </w:rPr>
        <w:t xml:space="preserve"> antes de que </w:t>
      </w:r>
      <w:r w:rsidRPr="009755A2">
        <w:rPr>
          <w:rFonts w:ascii="Avenir Next" w:hAnsi="Avenir Next" w:cs="Times New Roman"/>
        </w:rPr>
        <w:lastRenderedPageBreak/>
        <w:t xml:space="preserve">se junten y formen los torrentes. Es por eso que, especialmente en las alturas, todavía encontramos </w:t>
      </w:r>
      <w:r w:rsidR="00D144E4" w:rsidRPr="009755A2">
        <w:rPr>
          <w:rFonts w:ascii="Avenir Next" w:hAnsi="Avenir Next" w:cs="Times New Roman"/>
        </w:rPr>
        <w:t>vestigios</w:t>
      </w:r>
      <w:r w:rsidRPr="009755A2">
        <w:rPr>
          <w:rFonts w:ascii="Avenir Next" w:hAnsi="Avenir Next" w:cs="Times New Roman"/>
        </w:rPr>
        <w:t xml:space="preserve"> de esos caminos de mula</w:t>
      </w:r>
      <w:r w:rsidR="00D144E4" w:rsidRPr="009755A2">
        <w:rPr>
          <w:rFonts w:ascii="Avenir Next" w:hAnsi="Avenir Next" w:cs="Times New Roman"/>
        </w:rPr>
        <w:t>s</w:t>
      </w:r>
      <w:r w:rsidRPr="009755A2">
        <w:rPr>
          <w:rFonts w:ascii="Avenir Next" w:hAnsi="Avenir Next" w:cs="Times New Roman"/>
        </w:rPr>
        <w:t xml:space="preserve">, sea en forma de trechos </w:t>
      </w:r>
      <w:r w:rsidR="009B1048" w:rsidRPr="009755A2">
        <w:rPr>
          <w:rFonts w:ascii="Avenir Next" w:hAnsi="Avenir Next" w:cs="Times New Roman"/>
        </w:rPr>
        <w:t>empedra</w:t>
      </w:r>
      <w:r w:rsidRPr="009755A2">
        <w:rPr>
          <w:rFonts w:ascii="Avenir Next" w:hAnsi="Avenir Next" w:cs="Times New Roman"/>
        </w:rPr>
        <w:t>dos o, si se trata de suelos aluviales suaves, de zanjas a veces muy profundas.</w:t>
      </w:r>
    </w:p>
    <w:p w14:paraId="09A129E9" w14:textId="77777777" w:rsidR="00AF05D7" w:rsidRPr="009755A2" w:rsidRDefault="00AF05D7" w:rsidP="00705238">
      <w:pPr>
        <w:jc w:val="both"/>
        <w:rPr>
          <w:rFonts w:ascii="Avenir Next" w:hAnsi="Avenir Next" w:cs="Times New Roman" w:hint="eastAsia"/>
          <w:highlight w:val="green"/>
        </w:rPr>
      </w:pPr>
    </w:p>
    <w:p w14:paraId="66410CA8" w14:textId="1D033D96" w:rsidR="003305F7" w:rsidRPr="009755A2" w:rsidRDefault="002A33F8" w:rsidP="00B659AC">
      <w:pPr>
        <w:jc w:val="both"/>
        <w:rPr>
          <w:rFonts w:ascii="Avenir Next" w:hAnsi="Avenir Next" w:cs="Times New Roman" w:hint="eastAsia"/>
          <w:i/>
          <w:iCs/>
        </w:rPr>
      </w:pPr>
      <w:r w:rsidRPr="008C2260">
        <w:rPr>
          <w:rFonts w:ascii="Avenir Next" w:hAnsi="Avenir Next" w:cs="Times New Roman"/>
          <w:i/>
          <w:iCs/>
        </w:rPr>
        <w:t xml:space="preserve">Con respecto </w:t>
      </w:r>
      <w:r w:rsidR="003C5292" w:rsidRPr="009755A2">
        <w:rPr>
          <w:rFonts w:ascii="Avenir Next" w:hAnsi="Avenir Next" w:cs="Times New Roman"/>
          <w:i/>
          <w:iCs/>
        </w:rPr>
        <w:t xml:space="preserve">a esto último, </w:t>
      </w:r>
      <w:r w:rsidR="00AD0301" w:rsidRPr="009755A2">
        <w:rPr>
          <w:rFonts w:ascii="Avenir Next" w:hAnsi="Avenir Next" w:cs="Times New Roman"/>
          <w:i/>
          <w:iCs/>
        </w:rPr>
        <w:t>por ejemplo</w:t>
      </w:r>
      <w:r w:rsidR="00A03F13" w:rsidRPr="009755A2">
        <w:rPr>
          <w:rFonts w:ascii="Avenir Next" w:hAnsi="Avenir Next" w:cs="Times New Roman"/>
          <w:i/>
          <w:iCs/>
        </w:rPr>
        <w:t>,</w:t>
      </w:r>
      <w:r w:rsidR="003C5292" w:rsidRPr="009755A2">
        <w:rPr>
          <w:rFonts w:ascii="Avenir Next" w:hAnsi="Avenir Next" w:cs="Times New Roman"/>
          <w:i/>
          <w:iCs/>
        </w:rPr>
        <w:t xml:space="preserve"> el </w:t>
      </w:r>
      <w:r w:rsidR="003759D5" w:rsidRPr="009755A2">
        <w:rPr>
          <w:rFonts w:ascii="Avenir Next" w:hAnsi="Avenir Next" w:cs="Times New Roman"/>
          <w:i/>
          <w:iCs/>
        </w:rPr>
        <w:t xml:space="preserve">célebre </w:t>
      </w:r>
      <w:r w:rsidR="003C5292" w:rsidRPr="009755A2">
        <w:rPr>
          <w:rFonts w:ascii="Avenir Next" w:hAnsi="Avenir Next" w:cs="Times New Roman"/>
          <w:i/>
          <w:iCs/>
        </w:rPr>
        <w:t xml:space="preserve">camino </w:t>
      </w:r>
      <w:r w:rsidR="00312767" w:rsidRPr="009755A2">
        <w:rPr>
          <w:rFonts w:ascii="Avenir Next" w:hAnsi="Avenir Next" w:cs="Times New Roman"/>
          <w:i/>
          <w:iCs/>
        </w:rPr>
        <w:t>entre Cartago y</w:t>
      </w:r>
      <w:r w:rsidR="003C5292" w:rsidRPr="009755A2">
        <w:rPr>
          <w:rFonts w:ascii="Avenir Next" w:hAnsi="Avenir Next" w:cs="Times New Roman"/>
          <w:i/>
          <w:iCs/>
        </w:rPr>
        <w:t xml:space="preserve"> </w:t>
      </w:r>
      <w:r w:rsidR="00AD6092" w:rsidRPr="009755A2">
        <w:rPr>
          <w:rFonts w:ascii="Avenir Next" w:hAnsi="Avenir Next" w:cs="Times New Roman"/>
          <w:i/>
          <w:iCs/>
        </w:rPr>
        <w:t xml:space="preserve">el puerto caribeño de </w:t>
      </w:r>
      <w:r w:rsidR="003C5292" w:rsidRPr="00E00F47">
        <w:rPr>
          <w:rFonts w:ascii="Avenir Next" w:hAnsi="Avenir Next" w:cs="Times New Roman"/>
          <w:i/>
          <w:iCs/>
        </w:rPr>
        <w:t>Matina</w:t>
      </w:r>
      <w:r w:rsidR="007669F4" w:rsidRPr="00E00F47">
        <w:rPr>
          <w:rFonts w:ascii="Avenir Next" w:hAnsi="Avenir Next" w:cs="Times New Roman"/>
          <w:i/>
          <w:iCs/>
        </w:rPr>
        <w:t xml:space="preserve"> </w:t>
      </w:r>
      <w:r w:rsidR="007A7F4E" w:rsidRPr="000E3732">
        <w:rPr>
          <w:rFonts w:ascii="Avenir Next" w:hAnsi="Avenir Next" w:cs="Times New Roman"/>
          <w:i/>
          <w:iCs/>
        </w:rPr>
        <w:t>—</w:t>
      </w:r>
      <w:r w:rsidR="007669F4" w:rsidRPr="00920040">
        <w:rPr>
          <w:rFonts w:ascii="Avenir Next" w:hAnsi="Avenir Next" w:cs="Times New Roman"/>
          <w:i/>
          <w:iCs/>
        </w:rPr>
        <w:t>que será mencionado numerosas veces a lo largo del texto</w:t>
      </w:r>
      <w:r w:rsidR="007A7F4E" w:rsidRPr="009755A2">
        <w:rPr>
          <w:rFonts w:ascii="Avenir Next" w:hAnsi="Avenir Next" w:cs="Times New Roman"/>
          <w:i/>
          <w:iCs/>
        </w:rPr>
        <w:t>—</w:t>
      </w:r>
      <w:r w:rsidR="003759D5" w:rsidRPr="009755A2">
        <w:rPr>
          <w:rFonts w:ascii="Avenir Next" w:hAnsi="Avenir Next" w:cs="Times New Roman"/>
          <w:i/>
          <w:iCs/>
        </w:rPr>
        <w:t xml:space="preserve">, </w:t>
      </w:r>
      <w:r w:rsidR="003C5292" w:rsidRPr="009755A2">
        <w:rPr>
          <w:rFonts w:ascii="Avenir Next" w:hAnsi="Avenir Next" w:cs="Times New Roman"/>
          <w:i/>
          <w:iCs/>
        </w:rPr>
        <w:t xml:space="preserve">era de topografía tan irregular, que se le denominaba </w:t>
      </w:r>
      <w:r w:rsidR="00705238" w:rsidRPr="009755A2">
        <w:rPr>
          <w:rFonts w:ascii="Avenir Next" w:hAnsi="Avenir Next" w:cs="Times New Roman"/>
          <w:i/>
          <w:iCs/>
        </w:rPr>
        <w:t xml:space="preserve">“el </w:t>
      </w:r>
      <w:r w:rsidR="003C5292" w:rsidRPr="009755A2">
        <w:rPr>
          <w:rFonts w:ascii="Avenir Next" w:hAnsi="Avenir Next" w:cs="Times New Roman"/>
          <w:i/>
          <w:iCs/>
        </w:rPr>
        <w:t>c</w:t>
      </w:r>
      <w:r w:rsidR="00705238" w:rsidRPr="009755A2">
        <w:rPr>
          <w:rFonts w:ascii="Avenir Next" w:hAnsi="Avenir Next" w:cs="Times New Roman"/>
          <w:i/>
          <w:iCs/>
        </w:rPr>
        <w:t xml:space="preserve">amino de los </w:t>
      </w:r>
      <w:r w:rsidR="007B7ABE" w:rsidRPr="009755A2">
        <w:rPr>
          <w:rFonts w:ascii="Avenir Next" w:hAnsi="Avenir Next" w:cs="Times New Roman"/>
          <w:i/>
          <w:iCs/>
        </w:rPr>
        <w:t>z</w:t>
      </w:r>
      <w:r w:rsidR="00705238" w:rsidRPr="009755A2">
        <w:rPr>
          <w:rFonts w:ascii="Avenir Next" w:hAnsi="Avenir Next" w:cs="Times New Roman"/>
          <w:i/>
          <w:iCs/>
        </w:rPr>
        <w:t>anjones”</w:t>
      </w:r>
      <w:r w:rsidR="00AD0301" w:rsidRPr="009755A2">
        <w:rPr>
          <w:rFonts w:ascii="Avenir Next" w:hAnsi="Avenir Next" w:cs="Times New Roman"/>
          <w:i/>
          <w:iCs/>
        </w:rPr>
        <w:t xml:space="preserve">, como </w:t>
      </w:r>
      <w:r w:rsidR="00AD6092" w:rsidRPr="009755A2">
        <w:rPr>
          <w:rFonts w:ascii="Avenir Next" w:hAnsi="Avenir Next" w:cs="Times New Roman"/>
          <w:i/>
          <w:iCs/>
        </w:rPr>
        <w:t xml:space="preserve">lo </w:t>
      </w:r>
      <w:r w:rsidR="00B86326" w:rsidRPr="009755A2">
        <w:rPr>
          <w:rFonts w:ascii="Avenir Next" w:hAnsi="Avenir Next" w:cs="Times New Roman"/>
          <w:i/>
          <w:iCs/>
        </w:rPr>
        <w:t>consigna</w:t>
      </w:r>
      <w:r w:rsidR="00AD6092" w:rsidRPr="009755A2">
        <w:rPr>
          <w:rFonts w:ascii="Avenir Next" w:hAnsi="Avenir Next" w:cs="Times New Roman"/>
          <w:i/>
          <w:iCs/>
        </w:rPr>
        <w:t xml:space="preserve"> </w:t>
      </w:r>
      <w:r w:rsidR="00AD0301" w:rsidRPr="009755A2">
        <w:rPr>
          <w:rFonts w:ascii="Avenir Next" w:hAnsi="Avenir Next" w:cs="Times New Roman"/>
          <w:i/>
          <w:iCs/>
        </w:rPr>
        <w:t>después</w:t>
      </w:r>
      <w:r w:rsidR="00AD6092" w:rsidRPr="009755A2">
        <w:rPr>
          <w:rFonts w:ascii="Avenir Next" w:hAnsi="Avenir Next" w:cs="Times New Roman"/>
          <w:i/>
          <w:iCs/>
        </w:rPr>
        <w:t xml:space="preserve"> el propio von Frantzius</w:t>
      </w:r>
      <w:r w:rsidR="00AD0301" w:rsidRPr="009755A2">
        <w:rPr>
          <w:rFonts w:ascii="Avenir Next" w:hAnsi="Avenir Next" w:cs="Times New Roman"/>
          <w:i/>
          <w:iCs/>
        </w:rPr>
        <w:t>.</w:t>
      </w:r>
    </w:p>
    <w:p w14:paraId="627FD7C6" w14:textId="77777777" w:rsidR="003305F7" w:rsidRPr="009755A2" w:rsidRDefault="003305F7" w:rsidP="00B659AC">
      <w:pPr>
        <w:jc w:val="both"/>
        <w:rPr>
          <w:rFonts w:ascii="Avenir Next" w:hAnsi="Avenir Next" w:cs="Times New Roman" w:hint="eastAsia"/>
        </w:rPr>
      </w:pPr>
    </w:p>
    <w:p w14:paraId="43D6BB42" w14:textId="1022A4F3" w:rsidR="00B659AC" w:rsidRPr="009755A2" w:rsidRDefault="00155FE6" w:rsidP="00B659AC">
      <w:pPr>
        <w:jc w:val="both"/>
        <w:rPr>
          <w:rFonts w:ascii="Avenir Next" w:hAnsi="Avenir Next" w:cs="Times New Roman" w:hint="eastAsia"/>
        </w:rPr>
      </w:pPr>
      <w:r w:rsidRPr="009755A2">
        <w:rPr>
          <w:rFonts w:ascii="Avenir Next" w:hAnsi="Avenir Next" w:cs="Times New Roman"/>
        </w:rPr>
        <w:t xml:space="preserve">Los cuatro caminos que siguieron siendo utilizados por los españoles en estos dos últimos siglos, y que se mantuvieron más o menos viables, fueron, en primer lugar, la </w:t>
      </w:r>
      <w:r w:rsidR="009E726C" w:rsidRPr="009755A2">
        <w:rPr>
          <w:rFonts w:ascii="Avenir Next" w:hAnsi="Avenir Next" w:cs="Times New Roman"/>
        </w:rPr>
        <w:t>ruta</w:t>
      </w:r>
      <w:r w:rsidRPr="009755A2">
        <w:rPr>
          <w:rFonts w:ascii="Avenir Next" w:hAnsi="Avenir Next" w:cs="Times New Roman"/>
        </w:rPr>
        <w:t xml:space="preserve"> de Nicaragua por Guanacaste y Esparza, que llegaba a Cartago y contaba con un pequeño ramal al puerto de Caldera; luego, del lado </w:t>
      </w:r>
      <w:r w:rsidR="009E726C" w:rsidRPr="009755A2">
        <w:rPr>
          <w:rFonts w:ascii="Avenir Next" w:hAnsi="Avenir Next" w:cs="Times New Roman"/>
        </w:rPr>
        <w:t>A</w:t>
      </w:r>
      <w:r w:rsidRPr="009755A2">
        <w:rPr>
          <w:rFonts w:ascii="Avenir Next" w:hAnsi="Avenir Next" w:cs="Times New Roman"/>
        </w:rPr>
        <w:t xml:space="preserve">tlántico, </w:t>
      </w:r>
      <w:r w:rsidR="00422623" w:rsidRPr="009755A2">
        <w:rPr>
          <w:rFonts w:ascii="Avenir Next" w:hAnsi="Avenir Next" w:cs="Times New Roman"/>
        </w:rPr>
        <w:t>l</w:t>
      </w:r>
      <w:r w:rsidRPr="009755A2">
        <w:rPr>
          <w:rFonts w:ascii="Avenir Next" w:hAnsi="Avenir Next" w:cs="Times New Roman"/>
        </w:rPr>
        <w:t xml:space="preserve">a vía de Matina a Cartago. De la primera de estas dos </w:t>
      </w:r>
      <w:r w:rsidR="000774D4" w:rsidRPr="009755A2">
        <w:rPr>
          <w:rFonts w:ascii="Avenir Next" w:hAnsi="Avenir Next" w:cs="Times New Roman"/>
        </w:rPr>
        <w:t>veredas</w:t>
      </w:r>
      <w:r w:rsidRPr="009755A2">
        <w:rPr>
          <w:rFonts w:ascii="Avenir Next" w:hAnsi="Avenir Next" w:cs="Times New Roman"/>
        </w:rPr>
        <w:t xml:space="preserve"> salía el camino al sur, por Pacaca hacia la costa y, a lo largo de ésta, por Boruca hacia Panamá: por aquí se movía el tráfico del comercio de los demás estados</w:t>
      </w:r>
      <w:r w:rsidR="009E726C" w:rsidRPr="009755A2">
        <w:rPr>
          <w:rFonts w:ascii="Avenir Next" w:hAnsi="Avenir Next" w:cs="Times New Roman"/>
        </w:rPr>
        <w:t xml:space="preserve"> (</w:t>
      </w:r>
      <w:r w:rsidRPr="009755A2">
        <w:rPr>
          <w:rFonts w:ascii="Avenir Next" w:hAnsi="Avenir Next" w:cs="Times New Roman"/>
        </w:rPr>
        <w:t xml:space="preserve">Guatemala, Honduras, Nicaragua y </w:t>
      </w:r>
      <w:r w:rsidR="009E726C" w:rsidRPr="009755A2">
        <w:rPr>
          <w:rFonts w:ascii="Avenir Next" w:hAnsi="Avenir Next" w:cs="Times New Roman"/>
        </w:rPr>
        <w:t xml:space="preserve">El </w:t>
      </w:r>
      <w:r w:rsidRPr="009755A2">
        <w:rPr>
          <w:rFonts w:ascii="Avenir Next" w:hAnsi="Avenir Next" w:cs="Times New Roman"/>
        </w:rPr>
        <w:t>Salvador</w:t>
      </w:r>
      <w:r w:rsidR="009E726C" w:rsidRPr="009755A2">
        <w:rPr>
          <w:rFonts w:ascii="Avenir Next" w:hAnsi="Avenir Next" w:cs="Times New Roman"/>
        </w:rPr>
        <w:t>)</w:t>
      </w:r>
      <w:r w:rsidRPr="009755A2">
        <w:rPr>
          <w:rFonts w:ascii="Avenir Next" w:hAnsi="Avenir Next" w:cs="Times New Roman"/>
        </w:rPr>
        <w:t xml:space="preserve"> con Panamá</w:t>
      </w:r>
      <w:r w:rsidR="009E726C" w:rsidRPr="009755A2">
        <w:rPr>
          <w:rFonts w:ascii="Avenir Next" w:hAnsi="Avenir Next" w:cs="Times New Roman"/>
        </w:rPr>
        <w:t>. P</w:t>
      </w:r>
      <w:r w:rsidRPr="009755A2">
        <w:rPr>
          <w:rFonts w:ascii="Avenir Next" w:hAnsi="Avenir Next" w:cs="Times New Roman"/>
        </w:rPr>
        <w:t>or último, en cuarto lugar, existía un camino de Tucurrique y el valle del Tu</w:t>
      </w:r>
      <w:r w:rsidR="009E726C" w:rsidRPr="009755A2">
        <w:rPr>
          <w:rFonts w:ascii="Avenir Next" w:hAnsi="Avenir Next" w:cs="Times New Roman"/>
        </w:rPr>
        <w:t>i</w:t>
      </w:r>
      <w:r w:rsidRPr="009755A2">
        <w:rPr>
          <w:rFonts w:ascii="Avenir Next" w:hAnsi="Avenir Next" w:cs="Times New Roman"/>
        </w:rPr>
        <w:t xml:space="preserve">s a la región de Talamanca, en el valle del actual río Sixaola, un camino bastante utilizado en el siglo </w:t>
      </w:r>
      <w:r w:rsidR="009E726C" w:rsidRPr="009755A2">
        <w:rPr>
          <w:rFonts w:ascii="Avenir Next" w:hAnsi="Avenir Next" w:cs="Times New Roman"/>
        </w:rPr>
        <w:t>XVII</w:t>
      </w:r>
      <w:r w:rsidRPr="009755A2">
        <w:rPr>
          <w:rFonts w:ascii="Avenir Next" w:hAnsi="Avenir Next" w:cs="Times New Roman"/>
        </w:rPr>
        <w:t xml:space="preserve">, cuyo uso fue declinando y hoy está casi totalmente </w:t>
      </w:r>
      <w:r w:rsidR="009B078D" w:rsidRPr="009755A2">
        <w:rPr>
          <w:rFonts w:ascii="Avenir Next" w:hAnsi="Avenir Next" w:cs="Times New Roman"/>
        </w:rPr>
        <w:t>abandonad</w:t>
      </w:r>
      <w:r w:rsidRPr="009755A2">
        <w:rPr>
          <w:rFonts w:ascii="Avenir Next" w:hAnsi="Avenir Next" w:cs="Times New Roman"/>
        </w:rPr>
        <w:t>o.</w:t>
      </w:r>
    </w:p>
    <w:p w14:paraId="23809B76" w14:textId="64690E32" w:rsidR="00B659AC" w:rsidRPr="009755A2" w:rsidRDefault="00B659AC" w:rsidP="00B659AC">
      <w:pPr>
        <w:jc w:val="both"/>
        <w:rPr>
          <w:rFonts w:ascii="Avenir Next" w:hAnsi="Avenir Next" w:cs="Times New Roman" w:hint="eastAsia"/>
        </w:rPr>
      </w:pPr>
    </w:p>
    <w:p w14:paraId="28C3C26E" w14:textId="205E6F66" w:rsidR="00995FBF" w:rsidRPr="009755A2" w:rsidRDefault="00FF35D8" w:rsidP="00E569EC">
      <w:pPr>
        <w:tabs>
          <w:tab w:val="left" w:pos="300"/>
        </w:tabs>
        <w:jc w:val="both"/>
        <w:rPr>
          <w:rFonts w:ascii="Avenir Next" w:hAnsi="Avenir Next" w:cs="Times New Roman" w:hint="eastAsia"/>
          <w:i/>
          <w:iCs/>
        </w:rPr>
      </w:pPr>
      <w:r w:rsidRPr="009755A2">
        <w:rPr>
          <w:rFonts w:ascii="Avenir Next" w:hAnsi="Avenir Next" w:cs="Times New Roman"/>
          <w:i/>
          <w:iCs/>
        </w:rPr>
        <w:t xml:space="preserve">En la costa del Pacífico, Caldera fue reemplazado como puerto principal por Puntarenas en 1840, como lo indica von Frantzius posteriormente. En </w:t>
      </w:r>
      <w:r w:rsidR="00F413CE" w:rsidRPr="009755A2">
        <w:rPr>
          <w:rFonts w:ascii="Avenir Next" w:hAnsi="Avenir Next" w:cs="Times New Roman"/>
          <w:i/>
          <w:iCs/>
        </w:rPr>
        <w:t xml:space="preserve">relación con el </w:t>
      </w:r>
      <w:r w:rsidRPr="009755A2">
        <w:rPr>
          <w:rFonts w:ascii="Avenir Next" w:hAnsi="Avenir Next" w:cs="Times New Roman"/>
          <w:i/>
          <w:iCs/>
        </w:rPr>
        <w:t xml:space="preserve">camino que llegaba a Talamanca, </w:t>
      </w:r>
      <w:r w:rsidR="00995FBF" w:rsidRPr="009755A2">
        <w:rPr>
          <w:rFonts w:ascii="Avenir Next" w:hAnsi="Avenir Next" w:cs="Times New Roman"/>
          <w:i/>
          <w:iCs/>
        </w:rPr>
        <w:t xml:space="preserve">se le conocía como </w:t>
      </w:r>
      <w:r w:rsidR="00EC7FB7" w:rsidRPr="009755A2">
        <w:rPr>
          <w:rFonts w:ascii="Avenir Next" w:hAnsi="Avenir Next" w:cs="Times New Roman"/>
          <w:i/>
          <w:iCs/>
        </w:rPr>
        <w:t>el de Misioneros</w:t>
      </w:r>
      <w:r w:rsidR="00995FBF" w:rsidRPr="009755A2">
        <w:rPr>
          <w:rFonts w:ascii="Avenir Next" w:hAnsi="Avenir Next" w:cs="Times New Roman"/>
          <w:i/>
          <w:iCs/>
        </w:rPr>
        <w:t xml:space="preserve">, pero en realidad fue </w:t>
      </w:r>
      <w:r w:rsidR="00EC7FB7" w:rsidRPr="009755A2">
        <w:rPr>
          <w:rFonts w:ascii="Avenir Next" w:hAnsi="Avenir Next" w:cs="Times New Roman"/>
          <w:i/>
          <w:iCs/>
        </w:rPr>
        <w:t>abierto por los indios, y usado</w:t>
      </w:r>
      <w:r w:rsidR="00E569EC" w:rsidRPr="009755A2">
        <w:rPr>
          <w:rFonts w:ascii="Avenir Next" w:hAnsi="Avenir Next" w:cs="Times New Roman"/>
          <w:i/>
          <w:iCs/>
        </w:rPr>
        <w:t xml:space="preserve"> después</w:t>
      </w:r>
      <w:r w:rsidR="00EC7FB7" w:rsidRPr="009755A2">
        <w:rPr>
          <w:rFonts w:ascii="Avenir Next" w:hAnsi="Avenir Next" w:cs="Times New Roman"/>
          <w:i/>
          <w:iCs/>
        </w:rPr>
        <w:t xml:space="preserve"> por los </w:t>
      </w:r>
      <w:r w:rsidR="00995FBF" w:rsidRPr="009755A2">
        <w:rPr>
          <w:rFonts w:ascii="Avenir Next" w:hAnsi="Avenir Next" w:cs="Times New Roman"/>
          <w:i/>
          <w:iCs/>
        </w:rPr>
        <w:t>evangeliza</w:t>
      </w:r>
      <w:r w:rsidRPr="009755A2">
        <w:rPr>
          <w:rFonts w:ascii="Avenir Next" w:hAnsi="Avenir Next" w:cs="Times New Roman"/>
          <w:i/>
          <w:iCs/>
        </w:rPr>
        <w:t>dores</w:t>
      </w:r>
      <w:r w:rsidR="00995FBF" w:rsidRPr="009755A2">
        <w:rPr>
          <w:rFonts w:ascii="Avenir Next" w:hAnsi="Avenir Next" w:cs="Times New Roman"/>
          <w:i/>
          <w:iCs/>
        </w:rPr>
        <w:t xml:space="preserve">. </w:t>
      </w:r>
      <w:r w:rsidR="007A7F4E" w:rsidRPr="009755A2">
        <w:rPr>
          <w:rFonts w:ascii="Avenir Next" w:hAnsi="Avenir Next" w:cs="Times New Roman"/>
          <w:i/>
          <w:iCs/>
        </w:rPr>
        <w:t>Aunque von Frantzius no lo menciona, d</w:t>
      </w:r>
      <w:r w:rsidR="00995FBF" w:rsidRPr="009755A2">
        <w:rPr>
          <w:rFonts w:ascii="Avenir Next" w:hAnsi="Avenir Next" w:cs="Times New Roman"/>
          <w:i/>
          <w:iCs/>
        </w:rPr>
        <w:t xml:space="preserve">icho camino confluía en Atirro </w:t>
      </w:r>
      <w:r w:rsidR="007A7F4E" w:rsidRPr="009755A2">
        <w:rPr>
          <w:rFonts w:ascii="Avenir Next" w:hAnsi="Avenir Next" w:cs="Times New Roman"/>
          <w:i/>
          <w:iCs/>
        </w:rPr>
        <w:t>—</w:t>
      </w:r>
      <w:r w:rsidR="00995FBF" w:rsidRPr="009755A2">
        <w:rPr>
          <w:rFonts w:ascii="Avenir Next" w:hAnsi="Avenir Next" w:cs="Times New Roman"/>
          <w:i/>
          <w:iCs/>
        </w:rPr>
        <w:t>no muy lejos de la actual Turrialba</w:t>
      </w:r>
      <w:r w:rsidR="007A7F4E" w:rsidRPr="009755A2">
        <w:rPr>
          <w:rFonts w:ascii="Avenir Next" w:hAnsi="Avenir Next" w:cs="Times New Roman"/>
          <w:i/>
          <w:iCs/>
        </w:rPr>
        <w:t>—</w:t>
      </w:r>
      <w:r w:rsidR="00995FBF" w:rsidRPr="009755A2">
        <w:rPr>
          <w:rFonts w:ascii="Avenir Next" w:hAnsi="Avenir Next" w:cs="Times New Roman"/>
          <w:i/>
          <w:iCs/>
        </w:rPr>
        <w:t xml:space="preserve"> con el llamado camino de Tierra Adentro, </w:t>
      </w:r>
      <w:r w:rsidR="007A7F4E" w:rsidRPr="009755A2">
        <w:rPr>
          <w:rFonts w:ascii="Avenir Next" w:hAnsi="Avenir Next" w:cs="Times New Roman"/>
          <w:i/>
          <w:iCs/>
        </w:rPr>
        <w:t xml:space="preserve">que </w:t>
      </w:r>
      <w:r w:rsidR="00995FBF" w:rsidRPr="009755A2">
        <w:rPr>
          <w:rFonts w:ascii="Avenir Next" w:hAnsi="Avenir Next" w:cs="Times New Roman"/>
          <w:i/>
          <w:iCs/>
        </w:rPr>
        <w:t xml:space="preserve">permitía a los indígenas desplazarse desde Chirripó hasta la costa, a lo largo de la ribera derecha del río Reventazón </w:t>
      </w:r>
      <w:r w:rsidR="00995FBF" w:rsidRPr="009755A2">
        <w:rPr>
          <w:rFonts w:ascii="Avenir Next" w:hAnsi="Avenir Next" w:cs="Times New Roman"/>
        </w:rPr>
        <w:t>(Ibarra, 1985).</w:t>
      </w:r>
    </w:p>
    <w:p w14:paraId="103FF81F" w14:textId="77777777" w:rsidR="00995FBF" w:rsidRPr="009755A2" w:rsidRDefault="00995FBF" w:rsidP="00995FBF">
      <w:pPr>
        <w:tabs>
          <w:tab w:val="left" w:pos="300"/>
        </w:tabs>
        <w:jc w:val="both"/>
        <w:rPr>
          <w:rFonts w:ascii="Avenir Next" w:hAnsi="Avenir Next" w:cs="Times New Roman" w:hint="eastAsia"/>
          <w:i/>
          <w:iCs/>
        </w:rPr>
      </w:pPr>
    </w:p>
    <w:p w14:paraId="357090E1" w14:textId="61200493" w:rsidR="00666E5A" w:rsidRPr="009755A2" w:rsidRDefault="00155FE6" w:rsidP="00666E5A">
      <w:pPr>
        <w:jc w:val="both"/>
        <w:rPr>
          <w:rFonts w:ascii="Avenir Next" w:hAnsi="Avenir Next" w:cs="Times New Roman" w:hint="eastAsia"/>
        </w:rPr>
      </w:pPr>
      <w:r w:rsidRPr="009755A2">
        <w:rPr>
          <w:rFonts w:ascii="Avenir Next" w:hAnsi="Avenir Next" w:cs="Times New Roman"/>
        </w:rPr>
        <w:t>El camino a Matina también fue perdiendo importancia, ya que a partir de principios de</w:t>
      </w:r>
      <w:r w:rsidR="00977424" w:rsidRPr="009755A2">
        <w:rPr>
          <w:rFonts w:ascii="Avenir Next" w:hAnsi="Avenir Next" w:cs="Times New Roman"/>
        </w:rPr>
        <w:t xml:space="preserve"> dicho </w:t>
      </w:r>
      <w:r w:rsidRPr="009755A2">
        <w:rPr>
          <w:rFonts w:ascii="Avenir Next" w:hAnsi="Avenir Next" w:cs="Times New Roman"/>
        </w:rPr>
        <w:t xml:space="preserve">siglo ambas costas empezaron a ser asoladas por los filibusteros, lo que estancó el tránsito comercial con Nombre de Dios, </w:t>
      </w:r>
      <w:r w:rsidR="00977424" w:rsidRPr="009755A2">
        <w:rPr>
          <w:rFonts w:ascii="Avenir Next" w:hAnsi="Avenir Next" w:cs="Times New Roman"/>
        </w:rPr>
        <w:t xml:space="preserve">que apenas despuntaba, </w:t>
      </w:r>
      <w:r w:rsidRPr="009755A2">
        <w:rPr>
          <w:rFonts w:ascii="Avenir Next" w:hAnsi="Avenir Next" w:cs="Times New Roman"/>
        </w:rPr>
        <w:t>y luego con Portobelo y Cartagena</w:t>
      </w:r>
      <w:r w:rsidR="00B86326" w:rsidRPr="009755A2">
        <w:rPr>
          <w:rFonts w:ascii="Avenir Next" w:hAnsi="Avenir Next" w:cs="Times New Roman"/>
        </w:rPr>
        <w:t xml:space="preserve"> [de Indias]</w:t>
      </w:r>
      <w:r w:rsidRPr="009755A2">
        <w:rPr>
          <w:rFonts w:ascii="Avenir Next" w:hAnsi="Avenir Next" w:cs="Times New Roman"/>
        </w:rPr>
        <w:t>.</w:t>
      </w:r>
      <w:r w:rsidR="00422623" w:rsidRPr="009755A2">
        <w:rPr>
          <w:rFonts w:ascii="Avenir Next" w:hAnsi="Avenir Next" w:cs="Times New Roman"/>
        </w:rPr>
        <w:t xml:space="preserve"> </w:t>
      </w:r>
      <w:r w:rsidRPr="009755A2">
        <w:rPr>
          <w:rFonts w:ascii="Avenir Next" w:hAnsi="Avenir Next" w:cs="Times New Roman"/>
        </w:rPr>
        <w:t>La exigua población de Costa Rica no tenía capacidad de producir nada en abundancia</w:t>
      </w:r>
      <w:r w:rsidR="00977424" w:rsidRPr="009755A2">
        <w:rPr>
          <w:rFonts w:ascii="Avenir Next" w:hAnsi="Avenir Next" w:cs="Times New Roman"/>
        </w:rPr>
        <w:t>,</w:t>
      </w:r>
      <w:r w:rsidRPr="009755A2">
        <w:rPr>
          <w:rFonts w:ascii="Avenir Next" w:hAnsi="Avenir Next" w:cs="Times New Roman"/>
        </w:rPr>
        <w:t xml:space="preserve"> y casi ninguno de los productos del país era adecuado para la exportación</w:t>
      </w:r>
      <w:r w:rsidR="00121B74" w:rsidRPr="009755A2">
        <w:rPr>
          <w:rFonts w:ascii="Avenir Next" w:hAnsi="Avenir Next" w:cs="Times New Roman"/>
        </w:rPr>
        <w:t>. P</w:t>
      </w:r>
      <w:r w:rsidR="00977424" w:rsidRPr="009755A2">
        <w:rPr>
          <w:rFonts w:ascii="Avenir Next" w:hAnsi="Avenir Next" w:cs="Times New Roman"/>
        </w:rPr>
        <w:t>or tanto</w:t>
      </w:r>
      <w:r w:rsidRPr="009755A2">
        <w:rPr>
          <w:rFonts w:ascii="Avenir Next" w:hAnsi="Avenir Next" w:cs="Times New Roman"/>
        </w:rPr>
        <w:t xml:space="preserve">, la importación que se podía permitir una población tan pobre era también </w:t>
      </w:r>
      <w:r w:rsidR="00977424" w:rsidRPr="009755A2">
        <w:rPr>
          <w:rFonts w:ascii="Avenir Next" w:hAnsi="Avenir Next" w:cs="Times New Roman"/>
        </w:rPr>
        <w:t>muy</w:t>
      </w:r>
      <w:r w:rsidRPr="009755A2">
        <w:rPr>
          <w:rFonts w:ascii="Avenir Next" w:hAnsi="Avenir Next" w:cs="Times New Roman"/>
        </w:rPr>
        <w:t xml:space="preserve"> limitada y, en consecuencia, prácticamente inexistente el </w:t>
      </w:r>
      <w:r w:rsidR="005719A0" w:rsidRPr="009755A2">
        <w:rPr>
          <w:rFonts w:ascii="Avenir Next" w:hAnsi="Avenir Next" w:cs="Times New Roman"/>
        </w:rPr>
        <w:t>comercio</w:t>
      </w:r>
      <w:r w:rsidRPr="009755A2">
        <w:rPr>
          <w:rFonts w:ascii="Avenir Next" w:hAnsi="Avenir Next" w:cs="Times New Roman"/>
        </w:rPr>
        <w:t xml:space="preserve"> </w:t>
      </w:r>
      <w:r w:rsidR="00957FD7" w:rsidRPr="009755A2">
        <w:rPr>
          <w:rFonts w:ascii="Avenir Next" w:hAnsi="Avenir Next" w:cs="Times New Roman"/>
        </w:rPr>
        <w:t>con el extranjero.</w:t>
      </w:r>
    </w:p>
    <w:p w14:paraId="610BCD04" w14:textId="77777777" w:rsidR="00666E5A" w:rsidRPr="009755A2" w:rsidRDefault="00666E5A" w:rsidP="00666E5A">
      <w:pPr>
        <w:jc w:val="both"/>
        <w:rPr>
          <w:rFonts w:ascii="Avenir Next" w:hAnsi="Avenir Next" w:cs="Times New Roman" w:hint="eastAsia"/>
          <w:highlight w:val="green"/>
        </w:rPr>
      </w:pPr>
    </w:p>
    <w:p w14:paraId="1114BE7D" w14:textId="5DB075F9" w:rsidR="00E77546" w:rsidRPr="009755A2" w:rsidRDefault="00DA46C5" w:rsidP="00E77546">
      <w:pPr>
        <w:jc w:val="both"/>
        <w:rPr>
          <w:rFonts w:ascii="Avenir Next" w:hAnsi="Avenir Next" w:cs="Times New Roman" w:hint="eastAsia"/>
          <w:i/>
          <w:iCs/>
        </w:rPr>
      </w:pPr>
      <w:r w:rsidRPr="009755A2">
        <w:rPr>
          <w:rFonts w:ascii="Avenir Next" w:hAnsi="Avenir Next" w:cs="Times New Roman"/>
          <w:i/>
          <w:iCs/>
        </w:rPr>
        <w:t>En este contexto, el término “</w:t>
      </w:r>
      <w:r w:rsidR="00957FD7" w:rsidRPr="009755A2">
        <w:rPr>
          <w:rFonts w:ascii="Avenir Next" w:hAnsi="Avenir Next" w:cs="Times New Roman"/>
          <w:i/>
          <w:iCs/>
        </w:rPr>
        <w:t>filibusteros</w:t>
      </w:r>
      <w:r w:rsidRPr="009755A2">
        <w:rPr>
          <w:rFonts w:ascii="Avenir Next" w:hAnsi="Avenir Next" w:cs="Times New Roman"/>
          <w:i/>
          <w:iCs/>
        </w:rPr>
        <w:t>” alude a</w:t>
      </w:r>
      <w:r w:rsidR="00957FD7" w:rsidRPr="009755A2">
        <w:rPr>
          <w:rFonts w:ascii="Avenir Next" w:hAnsi="Avenir Next" w:cs="Times New Roman"/>
          <w:i/>
          <w:iCs/>
        </w:rPr>
        <w:t xml:space="preserve"> piratas </w:t>
      </w:r>
      <w:r w:rsidRPr="009755A2">
        <w:rPr>
          <w:rFonts w:ascii="Avenir Next" w:hAnsi="Avenir Next" w:cs="Times New Roman"/>
          <w:i/>
          <w:iCs/>
        </w:rPr>
        <w:t xml:space="preserve">que actuaban en </w:t>
      </w:r>
      <w:r w:rsidR="00957FD7" w:rsidRPr="009755A2">
        <w:rPr>
          <w:rFonts w:ascii="Avenir Next" w:hAnsi="Avenir Next" w:cs="Times New Roman"/>
          <w:i/>
          <w:iCs/>
        </w:rPr>
        <w:t xml:space="preserve">el </w:t>
      </w:r>
      <w:r w:rsidRPr="009755A2">
        <w:rPr>
          <w:rFonts w:ascii="Avenir Next" w:hAnsi="Avenir Next" w:cs="Times New Roman"/>
          <w:i/>
          <w:iCs/>
        </w:rPr>
        <w:t xml:space="preserve">mar </w:t>
      </w:r>
      <w:r w:rsidR="00957FD7" w:rsidRPr="009755A2">
        <w:rPr>
          <w:rFonts w:ascii="Avenir Next" w:hAnsi="Avenir Next" w:cs="Times New Roman"/>
          <w:i/>
          <w:iCs/>
        </w:rPr>
        <w:t>Caribe</w:t>
      </w:r>
      <w:r w:rsidRPr="009755A2">
        <w:rPr>
          <w:rFonts w:ascii="Avenir Next" w:hAnsi="Avenir Next" w:cs="Times New Roman"/>
          <w:i/>
          <w:iCs/>
        </w:rPr>
        <w:t xml:space="preserve"> y, en particular, </w:t>
      </w:r>
      <w:r w:rsidR="00957FD7" w:rsidRPr="009755A2">
        <w:rPr>
          <w:rFonts w:ascii="Avenir Next" w:hAnsi="Avenir Next" w:cs="Times New Roman"/>
          <w:i/>
          <w:iCs/>
        </w:rPr>
        <w:t>franceses</w:t>
      </w:r>
      <w:r w:rsidRPr="009755A2">
        <w:rPr>
          <w:rFonts w:ascii="Avenir Next" w:hAnsi="Avenir Next" w:cs="Times New Roman"/>
          <w:i/>
          <w:iCs/>
        </w:rPr>
        <w:t xml:space="preserve">, </w:t>
      </w:r>
      <w:r w:rsidR="00957FD7" w:rsidRPr="009755A2">
        <w:rPr>
          <w:rFonts w:ascii="Avenir Next" w:hAnsi="Avenir Next" w:cs="Times New Roman"/>
          <w:i/>
          <w:iCs/>
        </w:rPr>
        <w:t xml:space="preserve">auspiciados por </w:t>
      </w:r>
      <w:r w:rsidRPr="009755A2">
        <w:rPr>
          <w:rFonts w:ascii="Avenir Next" w:hAnsi="Avenir Next" w:cs="Times New Roman"/>
          <w:i/>
          <w:iCs/>
        </w:rPr>
        <w:t>su</w:t>
      </w:r>
      <w:r w:rsidR="00957FD7" w:rsidRPr="009755A2">
        <w:rPr>
          <w:rFonts w:ascii="Avenir Next" w:hAnsi="Avenir Next" w:cs="Times New Roman"/>
          <w:i/>
          <w:iCs/>
        </w:rPr>
        <w:t xml:space="preserve"> gobierno</w:t>
      </w:r>
      <w:r w:rsidR="00B86326" w:rsidRPr="009755A2">
        <w:rPr>
          <w:rFonts w:ascii="Avenir Next" w:hAnsi="Avenir Next" w:cs="Times New Roman"/>
          <w:i/>
          <w:iCs/>
        </w:rPr>
        <w:t>; s</w:t>
      </w:r>
      <w:r w:rsidRPr="009755A2">
        <w:rPr>
          <w:rFonts w:ascii="Avenir Next" w:hAnsi="Avenir Next" w:cs="Times New Roman"/>
          <w:i/>
          <w:iCs/>
        </w:rPr>
        <w:t>in embargo, d</w:t>
      </w:r>
      <w:r w:rsidR="00957FD7" w:rsidRPr="009755A2">
        <w:rPr>
          <w:rFonts w:ascii="Avenir Next" w:hAnsi="Avenir Next" w:cs="Times New Roman"/>
          <w:i/>
          <w:iCs/>
        </w:rPr>
        <w:t xml:space="preserve">urante la </w:t>
      </w:r>
      <w:r w:rsidRPr="009755A2">
        <w:rPr>
          <w:rFonts w:ascii="Avenir Next" w:hAnsi="Avenir Next" w:cs="Times New Roman"/>
          <w:i/>
          <w:iCs/>
        </w:rPr>
        <w:t>época c</w:t>
      </w:r>
      <w:r w:rsidR="00957FD7" w:rsidRPr="009755A2">
        <w:rPr>
          <w:rFonts w:ascii="Avenir Next" w:hAnsi="Avenir Next" w:cs="Times New Roman"/>
          <w:i/>
          <w:iCs/>
        </w:rPr>
        <w:t>olonia</w:t>
      </w:r>
      <w:r w:rsidRPr="009755A2">
        <w:rPr>
          <w:rFonts w:ascii="Avenir Next" w:hAnsi="Avenir Next" w:cs="Times New Roman"/>
          <w:i/>
          <w:iCs/>
        </w:rPr>
        <w:t>l</w:t>
      </w:r>
      <w:r w:rsidR="00957FD7" w:rsidRPr="009755A2">
        <w:rPr>
          <w:rFonts w:ascii="Avenir Next" w:hAnsi="Avenir Next" w:cs="Times New Roman"/>
          <w:i/>
          <w:iCs/>
        </w:rPr>
        <w:t xml:space="preserve">, las costas de </w:t>
      </w:r>
      <w:r w:rsidRPr="009755A2">
        <w:rPr>
          <w:rFonts w:ascii="Avenir Next" w:hAnsi="Avenir Next" w:cs="Times New Roman"/>
          <w:i/>
          <w:iCs/>
        </w:rPr>
        <w:t xml:space="preserve">nuestro país </w:t>
      </w:r>
      <w:r w:rsidR="00957FD7" w:rsidRPr="009755A2">
        <w:rPr>
          <w:rFonts w:ascii="Avenir Next" w:hAnsi="Avenir Next" w:cs="Times New Roman"/>
          <w:i/>
          <w:iCs/>
        </w:rPr>
        <w:t xml:space="preserve">fueron atacadas </w:t>
      </w:r>
      <w:r w:rsidR="00B86326" w:rsidRPr="009755A2">
        <w:rPr>
          <w:rFonts w:ascii="Avenir Next" w:hAnsi="Avenir Next" w:cs="Times New Roman"/>
          <w:i/>
          <w:iCs/>
        </w:rPr>
        <w:t>además</w:t>
      </w:r>
      <w:r w:rsidR="00957FD7" w:rsidRPr="009755A2">
        <w:rPr>
          <w:rFonts w:ascii="Avenir Next" w:hAnsi="Avenir Next" w:cs="Times New Roman"/>
          <w:i/>
          <w:iCs/>
        </w:rPr>
        <w:t xml:space="preserve"> por ingleses y holandeses</w:t>
      </w:r>
      <w:r w:rsidR="00B86326" w:rsidRPr="009755A2">
        <w:rPr>
          <w:rFonts w:ascii="Avenir Next" w:hAnsi="Avenir Next" w:cs="Times New Roman"/>
          <w:i/>
          <w:iCs/>
        </w:rPr>
        <w:t xml:space="preserve">. En cuanto a </w:t>
      </w:r>
      <w:r w:rsidR="00957FD7" w:rsidRPr="009755A2">
        <w:rPr>
          <w:rFonts w:ascii="Avenir Next" w:hAnsi="Avenir Next" w:cs="Times New Roman"/>
          <w:i/>
          <w:iCs/>
        </w:rPr>
        <w:t>Nombre de Dios, en la costa caribe</w:t>
      </w:r>
      <w:r w:rsidR="00B86326" w:rsidRPr="009755A2">
        <w:rPr>
          <w:rFonts w:ascii="Avenir Next" w:hAnsi="Avenir Next" w:cs="Times New Roman"/>
          <w:i/>
          <w:iCs/>
        </w:rPr>
        <w:t>ña</w:t>
      </w:r>
      <w:r w:rsidR="00957FD7" w:rsidRPr="009755A2">
        <w:rPr>
          <w:rFonts w:ascii="Avenir Next" w:hAnsi="Avenir Next" w:cs="Times New Roman"/>
          <w:i/>
          <w:iCs/>
        </w:rPr>
        <w:t xml:space="preserve"> de Panamá, </w:t>
      </w:r>
      <w:r w:rsidR="00782F42" w:rsidRPr="009755A2">
        <w:rPr>
          <w:rFonts w:ascii="Avenir Next" w:hAnsi="Avenir Next" w:cs="Times New Roman"/>
          <w:i/>
          <w:iCs/>
        </w:rPr>
        <w:t>fue un</w:t>
      </w:r>
      <w:r w:rsidR="00957FD7" w:rsidRPr="009755A2">
        <w:rPr>
          <w:rFonts w:ascii="Avenir Next" w:hAnsi="Avenir Next" w:cs="Times New Roman"/>
          <w:i/>
          <w:iCs/>
        </w:rPr>
        <w:t xml:space="preserve"> punto intermedio </w:t>
      </w:r>
      <w:r w:rsidR="00782F42" w:rsidRPr="009755A2">
        <w:rPr>
          <w:rFonts w:ascii="Avenir Next" w:hAnsi="Avenir Next" w:cs="Times New Roman"/>
          <w:i/>
          <w:iCs/>
        </w:rPr>
        <w:t xml:space="preserve">donde se acumulaban las riquezas extraídas de Perú y regiones aledañas, destinadas a la Corona Española, por lo que era un punto muy atractivo para los </w:t>
      </w:r>
      <w:r w:rsidR="00957FD7" w:rsidRPr="009755A2">
        <w:rPr>
          <w:rFonts w:ascii="Avenir Next" w:hAnsi="Avenir Next" w:cs="Times New Roman"/>
          <w:i/>
          <w:iCs/>
        </w:rPr>
        <w:t>pirat</w:t>
      </w:r>
      <w:r w:rsidR="00782F42" w:rsidRPr="009755A2">
        <w:rPr>
          <w:rFonts w:ascii="Avenir Next" w:hAnsi="Avenir Next" w:cs="Times New Roman"/>
          <w:i/>
          <w:iCs/>
        </w:rPr>
        <w:t>as; fue sitiad</w:t>
      </w:r>
      <w:r w:rsidR="00121B74" w:rsidRPr="009755A2">
        <w:rPr>
          <w:rFonts w:ascii="Avenir Next" w:hAnsi="Avenir Next" w:cs="Times New Roman"/>
          <w:i/>
          <w:iCs/>
        </w:rPr>
        <w:t>o</w:t>
      </w:r>
      <w:r w:rsidR="00782F42" w:rsidRPr="009755A2">
        <w:rPr>
          <w:rFonts w:ascii="Avenir Next" w:hAnsi="Avenir Next" w:cs="Times New Roman"/>
          <w:i/>
          <w:iCs/>
        </w:rPr>
        <w:t xml:space="preserve"> y destruid</w:t>
      </w:r>
      <w:r w:rsidR="00121B74" w:rsidRPr="009755A2">
        <w:rPr>
          <w:rFonts w:ascii="Avenir Next" w:hAnsi="Avenir Next" w:cs="Times New Roman"/>
          <w:i/>
          <w:iCs/>
        </w:rPr>
        <w:t>o</w:t>
      </w:r>
      <w:r w:rsidR="00782F42" w:rsidRPr="009755A2">
        <w:rPr>
          <w:rFonts w:ascii="Avenir Next" w:hAnsi="Avenir Next" w:cs="Times New Roman"/>
          <w:i/>
          <w:iCs/>
        </w:rPr>
        <w:t xml:space="preserve"> por ellos en 1596, encabezados por Francis Drake, quien murió ahí.</w:t>
      </w:r>
      <w:r w:rsidR="00616299" w:rsidRPr="009755A2">
        <w:rPr>
          <w:rFonts w:ascii="Avenir Next" w:hAnsi="Avenir Next" w:cs="Times New Roman"/>
          <w:i/>
          <w:iCs/>
        </w:rPr>
        <w:t xml:space="preserve"> </w:t>
      </w:r>
      <w:r w:rsidR="009C367B" w:rsidRPr="009755A2">
        <w:rPr>
          <w:rFonts w:ascii="Avenir Next" w:hAnsi="Avenir Next" w:cs="Times New Roman"/>
          <w:i/>
          <w:iCs/>
        </w:rPr>
        <w:t>F</w:t>
      </w:r>
      <w:r w:rsidR="00E77546" w:rsidRPr="009755A2">
        <w:rPr>
          <w:rFonts w:ascii="Avenir Next" w:hAnsi="Avenir Next" w:cs="Times New Roman"/>
          <w:i/>
          <w:iCs/>
        </w:rPr>
        <w:t>ue sustituid</w:t>
      </w:r>
      <w:r w:rsidR="00121B74" w:rsidRPr="009755A2">
        <w:rPr>
          <w:rFonts w:ascii="Avenir Next" w:hAnsi="Avenir Next" w:cs="Times New Roman"/>
          <w:i/>
          <w:iCs/>
        </w:rPr>
        <w:t>o</w:t>
      </w:r>
      <w:r w:rsidR="00E77546" w:rsidRPr="009755A2">
        <w:rPr>
          <w:rFonts w:ascii="Avenir Next" w:hAnsi="Avenir Next" w:cs="Times New Roman"/>
          <w:i/>
          <w:iCs/>
        </w:rPr>
        <w:t xml:space="preserve"> por Portobelo, </w:t>
      </w:r>
      <w:r w:rsidR="006130ED" w:rsidRPr="009755A2">
        <w:rPr>
          <w:rFonts w:ascii="Avenir Next" w:hAnsi="Avenir Next" w:cs="Times New Roman"/>
          <w:i/>
          <w:iCs/>
        </w:rPr>
        <w:t>a unos 50 km de</w:t>
      </w:r>
      <w:r w:rsidR="00E77546" w:rsidRPr="009755A2">
        <w:rPr>
          <w:rFonts w:ascii="Avenir Next" w:hAnsi="Avenir Next" w:cs="Times New Roman"/>
          <w:i/>
          <w:iCs/>
        </w:rPr>
        <w:t>l actual puerto de Colón.</w:t>
      </w:r>
    </w:p>
    <w:p w14:paraId="1AD641A4" w14:textId="77777777" w:rsidR="00E77546" w:rsidRDefault="00E77546" w:rsidP="00E77546">
      <w:pPr>
        <w:jc w:val="both"/>
        <w:rPr>
          <w:rFonts w:ascii="Avenir Next" w:hAnsi="Avenir Next" w:cs="Times New Roman" w:hint="eastAsia"/>
          <w:i/>
          <w:iCs/>
        </w:rPr>
      </w:pPr>
    </w:p>
    <w:p w14:paraId="0ECEC5F4" w14:textId="77777777" w:rsidR="00A0540E" w:rsidRPr="009755A2" w:rsidRDefault="00A0540E" w:rsidP="00E77546">
      <w:pPr>
        <w:jc w:val="both"/>
        <w:rPr>
          <w:rFonts w:ascii="Avenir Next" w:hAnsi="Avenir Next" w:cs="Times New Roman" w:hint="eastAsia"/>
          <w:i/>
          <w:iCs/>
        </w:rPr>
      </w:pPr>
    </w:p>
    <w:p w14:paraId="0762ED9E" w14:textId="0F354924" w:rsidR="002262E9" w:rsidRPr="009755A2" w:rsidRDefault="00155FE6" w:rsidP="00831C8E">
      <w:pPr>
        <w:jc w:val="both"/>
        <w:rPr>
          <w:rFonts w:ascii="Avenir Next" w:hAnsi="Avenir Next" w:cs="Times New Roman" w:hint="eastAsia"/>
        </w:rPr>
      </w:pPr>
      <w:r w:rsidRPr="009755A2">
        <w:rPr>
          <w:rFonts w:ascii="Avenir Next" w:hAnsi="Avenir Next" w:cs="Times New Roman"/>
        </w:rPr>
        <w:t xml:space="preserve">En este estado se mantuvo la provincia hasta la Independencia, la cual le instiló nueva vida a las antiguas colonias españolas. </w:t>
      </w:r>
    </w:p>
    <w:p w14:paraId="05E2DCB5" w14:textId="77777777" w:rsidR="002262E9" w:rsidRPr="009755A2" w:rsidRDefault="002262E9" w:rsidP="00831C8E">
      <w:pPr>
        <w:jc w:val="both"/>
        <w:rPr>
          <w:rFonts w:ascii="Avenir Next" w:hAnsi="Avenir Next" w:cs="Times New Roman" w:hint="eastAsia"/>
        </w:rPr>
      </w:pPr>
    </w:p>
    <w:p w14:paraId="37C185C2" w14:textId="12BF68F8" w:rsidR="005719A0" w:rsidRPr="009755A2" w:rsidRDefault="00155FE6" w:rsidP="005719A0">
      <w:pPr>
        <w:jc w:val="both"/>
        <w:rPr>
          <w:rFonts w:ascii="Avenir Next" w:hAnsi="Avenir Next" w:cs="Times New Roman" w:hint="eastAsia"/>
        </w:rPr>
      </w:pPr>
      <w:r w:rsidRPr="009755A2">
        <w:rPr>
          <w:rFonts w:ascii="Avenir Next" w:hAnsi="Avenir Next" w:cs="Times New Roman"/>
        </w:rPr>
        <w:t>La población de Costa Rica, en aquel entonces de unas 30 mil almas, te</w:t>
      </w:r>
      <w:r w:rsidR="009613B3" w:rsidRPr="009755A2">
        <w:rPr>
          <w:rFonts w:ascii="Avenir Next" w:hAnsi="Avenir Next" w:cs="Times New Roman"/>
        </w:rPr>
        <w:t>nía</w:t>
      </w:r>
      <w:r w:rsidRPr="00920040">
        <w:rPr>
          <w:rFonts w:ascii="Avenir Next" w:hAnsi="Avenir Next" w:cs="Times New Roman"/>
        </w:rPr>
        <w:t xml:space="preserve"> </w:t>
      </w:r>
      <w:r w:rsidR="00596EB9" w:rsidRPr="009755A2">
        <w:rPr>
          <w:rFonts w:ascii="Avenir Next" w:hAnsi="Avenir Next" w:cs="Times New Roman"/>
        </w:rPr>
        <w:t xml:space="preserve">solo </w:t>
      </w:r>
      <w:r w:rsidRPr="009755A2">
        <w:rPr>
          <w:rFonts w:ascii="Avenir Next" w:hAnsi="Avenir Next" w:cs="Times New Roman"/>
        </w:rPr>
        <w:t>una vía pública que la conecta</w:t>
      </w:r>
      <w:r w:rsidR="005719A0" w:rsidRPr="00E00F47">
        <w:rPr>
          <w:rFonts w:ascii="Avenir Next" w:hAnsi="Avenir Next" w:cs="Times New Roman"/>
        </w:rPr>
        <w:t>b</w:t>
      </w:r>
      <w:r w:rsidRPr="00E00F47">
        <w:rPr>
          <w:rFonts w:ascii="Avenir Next" w:hAnsi="Avenir Next" w:cs="Times New Roman"/>
        </w:rPr>
        <w:t>a con el extranjero, el ya mencionado camino a Nicaragua, con la ramificación que llevaba de Esparza a Caldera. En el siglo pasado</w:t>
      </w:r>
      <w:r w:rsidR="002262E9" w:rsidRPr="000E3732">
        <w:rPr>
          <w:rFonts w:ascii="Avenir Next" w:hAnsi="Avenir Next" w:cs="Times New Roman"/>
        </w:rPr>
        <w:t xml:space="preserve"> [el XVIII]</w:t>
      </w:r>
      <w:r w:rsidRPr="000E3732">
        <w:rPr>
          <w:rFonts w:ascii="Avenir Next" w:hAnsi="Avenir Next" w:cs="Times New Roman"/>
        </w:rPr>
        <w:t xml:space="preserve">, tanto el valle de Matina como el resto de la costa </w:t>
      </w:r>
      <w:r w:rsidR="002262E9" w:rsidRPr="00920040">
        <w:rPr>
          <w:rFonts w:ascii="Avenir Next" w:hAnsi="Avenir Next" w:cs="Times New Roman"/>
        </w:rPr>
        <w:t>A</w:t>
      </w:r>
      <w:r w:rsidRPr="009755A2">
        <w:rPr>
          <w:rFonts w:ascii="Avenir Next" w:hAnsi="Avenir Next" w:cs="Times New Roman"/>
        </w:rPr>
        <w:t xml:space="preserve">tlántica, ya arrasados con frecuencia por los </w:t>
      </w:r>
      <w:r w:rsidR="002262E9" w:rsidRPr="009755A2">
        <w:rPr>
          <w:rFonts w:ascii="Avenir Next" w:hAnsi="Avenir Next" w:cs="Times New Roman"/>
        </w:rPr>
        <w:t>piratas</w:t>
      </w:r>
      <w:r w:rsidRPr="009755A2">
        <w:rPr>
          <w:rFonts w:ascii="Avenir Next" w:hAnsi="Avenir Next" w:cs="Times New Roman"/>
        </w:rPr>
        <w:t xml:space="preserve">, </w:t>
      </w:r>
      <w:r w:rsidR="000C6CA7" w:rsidRPr="009755A2">
        <w:rPr>
          <w:rFonts w:ascii="Avenir Next" w:hAnsi="Avenir Next" w:cs="Times New Roman"/>
        </w:rPr>
        <w:t>además</w:t>
      </w:r>
      <w:r w:rsidR="00596EB9" w:rsidRPr="009755A2">
        <w:rPr>
          <w:rFonts w:ascii="Avenir Next" w:hAnsi="Avenir Next" w:cs="Times New Roman"/>
        </w:rPr>
        <w:t xml:space="preserve"> </w:t>
      </w:r>
      <w:r w:rsidRPr="009755A2">
        <w:rPr>
          <w:rFonts w:ascii="Avenir Next" w:hAnsi="Avenir Next" w:cs="Times New Roman"/>
        </w:rPr>
        <w:t>sufrieron incursiones repetidas de los indios misquito</w:t>
      </w:r>
      <w:r w:rsidR="002262E9" w:rsidRPr="009755A2">
        <w:rPr>
          <w:rFonts w:ascii="Avenir Next" w:hAnsi="Avenir Next" w:cs="Times New Roman"/>
        </w:rPr>
        <w:t>s</w:t>
      </w:r>
      <w:r w:rsidR="00F407F8" w:rsidRPr="009755A2">
        <w:rPr>
          <w:rFonts w:ascii="Avenir Next" w:hAnsi="Avenir Next" w:cs="Times New Roman"/>
        </w:rPr>
        <w:t xml:space="preserve"> </w:t>
      </w:r>
      <w:r w:rsidRPr="009755A2">
        <w:rPr>
          <w:rFonts w:ascii="Avenir Next" w:hAnsi="Avenir Next" w:cs="Times New Roman"/>
        </w:rPr>
        <w:t xml:space="preserve">y fueron despoblados casi por completo, lo que detuvo </w:t>
      </w:r>
      <w:r w:rsidRPr="00920040">
        <w:rPr>
          <w:rFonts w:ascii="Avenir Next" w:hAnsi="Avenir Next" w:cs="Times New Roman"/>
        </w:rPr>
        <w:t xml:space="preserve">casi </w:t>
      </w:r>
      <w:r w:rsidR="00596EB9" w:rsidRPr="009755A2">
        <w:rPr>
          <w:rFonts w:ascii="Avenir Next" w:hAnsi="Avenir Next" w:cs="Times New Roman"/>
        </w:rPr>
        <w:t xml:space="preserve">en su </w:t>
      </w:r>
      <w:r w:rsidRPr="009755A2">
        <w:rPr>
          <w:rFonts w:ascii="Avenir Next" w:hAnsi="Avenir Next" w:cs="Times New Roman"/>
        </w:rPr>
        <w:t>total</w:t>
      </w:r>
      <w:r w:rsidR="00596EB9" w:rsidRPr="009755A2">
        <w:rPr>
          <w:rFonts w:ascii="Avenir Next" w:hAnsi="Avenir Next" w:cs="Times New Roman"/>
        </w:rPr>
        <w:t>ida</w:t>
      </w:r>
      <w:r w:rsidR="00A62AFF" w:rsidRPr="009755A2">
        <w:rPr>
          <w:rFonts w:ascii="Avenir Next" w:hAnsi="Avenir Next" w:cs="Times New Roman"/>
        </w:rPr>
        <w:t>d</w:t>
      </w:r>
      <w:r w:rsidRPr="009755A2">
        <w:rPr>
          <w:rFonts w:ascii="Avenir Next" w:hAnsi="Avenir Next" w:cs="Times New Roman"/>
        </w:rPr>
        <w:t xml:space="preserve"> el movimiento entre la capital</w:t>
      </w:r>
      <w:r w:rsidR="00121B74" w:rsidRPr="009755A2">
        <w:rPr>
          <w:rFonts w:ascii="Avenir Next" w:hAnsi="Avenir Next" w:cs="Times New Roman"/>
        </w:rPr>
        <w:t xml:space="preserve">, </w:t>
      </w:r>
      <w:r w:rsidRPr="009755A2">
        <w:rPr>
          <w:rFonts w:ascii="Avenir Next" w:hAnsi="Avenir Next" w:cs="Times New Roman"/>
        </w:rPr>
        <w:t>Cartago</w:t>
      </w:r>
      <w:r w:rsidR="00121B74" w:rsidRPr="009755A2">
        <w:rPr>
          <w:rFonts w:ascii="Avenir Next" w:hAnsi="Avenir Next" w:cs="Times New Roman"/>
        </w:rPr>
        <w:t>,</w:t>
      </w:r>
      <w:r w:rsidRPr="009755A2">
        <w:rPr>
          <w:rFonts w:ascii="Avenir Next" w:hAnsi="Avenir Next" w:cs="Times New Roman"/>
        </w:rPr>
        <w:t xml:space="preserve"> y la costa. Por eso, a principios de este </w:t>
      </w:r>
      <w:r w:rsidRPr="00920040">
        <w:rPr>
          <w:rFonts w:ascii="Avenir Next" w:hAnsi="Avenir Next" w:cs="Times New Roman"/>
        </w:rPr>
        <w:t>siglo el</w:t>
      </w:r>
      <w:r w:rsidRPr="009755A2">
        <w:rPr>
          <w:rFonts w:ascii="Avenir Next" w:hAnsi="Avenir Next" w:cs="Times New Roman"/>
        </w:rPr>
        <w:t xml:space="preserve"> camino a Matina se transformó en un sendero por el que apenas si podían </w:t>
      </w:r>
      <w:r w:rsidR="00C25A55" w:rsidRPr="009755A2">
        <w:rPr>
          <w:rFonts w:ascii="Avenir Next" w:hAnsi="Avenir Next" w:cs="Times New Roman"/>
        </w:rPr>
        <w:t>transit</w:t>
      </w:r>
      <w:r w:rsidRPr="009755A2">
        <w:rPr>
          <w:rFonts w:ascii="Avenir Next" w:hAnsi="Avenir Next" w:cs="Times New Roman"/>
        </w:rPr>
        <w:t xml:space="preserve">ar las </w:t>
      </w:r>
      <w:r w:rsidR="00F407F8" w:rsidRPr="009755A2">
        <w:rPr>
          <w:rFonts w:ascii="Avenir Next" w:hAnsi="Avenir Next" w:cs="Times New Roman"/>
        </w:rPr>
        <w:t xml:space="preserve">mulas. </w:t>
      </w:r>
      <w:r w:rsidRPr="009755A2">
        <w:rPr>
          <w:rFonts w:ascii="Avenir Next" w:hAnsi="Avenir Next" w:cs="Times New Roman"/>
        </w:rPr>
        <w:t xml:space="preserve">Lo mismo sucedió con el camino a Panamá, </w:t>
      </w:r>
      <w:r w:rsidR="00231D9C" w:rsidRPr="00920040">
        <w:rPr>
          <w:rFonts w:ascii="Avenir Next" w:hAnsi="Avenir Next" w:cs="Times New Roman"/>
        </w:rPr>
        <w:t xml:space="preserve">que </w:t>
      </w:r>
      <w:r w:rsidRPr="009755A2">
        <w:rPr>
          <w:rFonts w:ascii="Avenir Next" w:hAnsi="Avenir Next" w:cs="Times New Roman"/>
        </w:rPr>
        <w:t>pasa</w:t>
      </w:r>
      <w:r w:rsidR="00231D9C" w:rsidRPr="009755A2">
        <w:rPr>
          <w:rFonts w:ascii="Avenir Next" w:hAnsi="Avenir Next" w:cs="Times New Roman"/>
        </w:rPr>
        <w:t>ba</w:t>
      </w:r>
      <w:r w:rsidRPr="009755A2">
        <w:rPr>
          <w:rFonts w:ascii="Avenir Next" w:hAnsi="Avenir Next" w:cs="Times New Roman"/>
        </w:rPr>
        <w:t xml:space="preserve"> por Boruca, por el cual no transitaban ya sino los correos indígenas</w:t>
      </w:r>
      <w:r w:rsidR="00231D9C" w:rsidRPr="009755A2">
        <w:rPr>
          <w:rFonts w:ascii="Avenir Next" w:hAnsi="Avenir Next" w:cs="Times New Roman"/>
        </w:rPr>
        <w:t>,</w:t>
      </w:r>
      <w:r w:rsidRPr="009755A2">
        <w:rPr>
          <w:rFonts w:ascii="Avenir Next" w:hAnsi="Avenir Next" w:cs="Times New Roman"/>
        </w:rPr>
        <w:t xml:space="preserve"> que mantenían a pie la correspondencia oficial con la capital; de vez en cuando, </w:t>
      </w:r>
      <w:r w:rsidR="00C25A55" w:rsidRPr="00E00F47">
        <w:rPr>
          <w:rFonts w:ascii="Avenir Next" w:hAnsi="Avenir Next" w:cs="Times New Roman"/>
        </w:rPr>
        <w:t xml:space="preserve">también </w:t>
      </w:r>
      <w:r w:rsidRPr="00E00F47">
        <w:rPr>
          <w:rFonts w:ascii="Avenir Next" w:hAnsi="Avenir Next" w:cs="Times New Roman"/>
        </w:rPr>
        <w:t>las recuas de mulas arreadas para ser vendidas en Panamá, y los misioneros que enviaba</w:t>
      </w:r>
      <w:r w:rsidR="00F407F8" w:rsidRPr="000E3732">
        <w:rPr>
          <w:rFonts w:ascii="Avenir Next" w:hAnsi="Avenir Next" w:cs="Times New Roman"/>
        </w:rPr>
        <w:t xml:space="preserve"> León </w:t>
      </w:r>
      <w:r w:rsidRPr="00920040">
        <w:rPr>
          <w:rFonts w:ascii="Avenir Next" w:hAnsi="Avenir Next" w:cs="Times New Roman"/>
        </w:rPr>
        <w:t xml:space="preserve">a reemplazar a los hermanos conventuales dados de baja </w:t>
      </w:r>
      <w:r w:rsidR="00F407F8" w:rsidRPr="009755A2">
        <w:rPr>
          <w:rFonts w:ascii="Avenir Next" w:hAnsi="Avenir Next" w:cs="Times New Roman"/>
        </w:rPr>
        <w:t xml:space="preserve">en Boruca. </w:t>
      </w:r>
      <w:r w:rsidRPr="009755A2">
        <w:rPr>
          <w:rFonts w:ascii="Avenir Next" w:hAnsi="Avenir Next" w:cs="Times New Roman"/>
        </w:rPr>
        <w:t xml:space="preserve">A raíz de la poca a del tránsito actual, ese camino </w:t>
      </w:r>
      <w:r w:rsidR="00231D9C" w:rsidRPr="009755A2">
        <w:rPr>
          <w:rFonts w:ascii="Avenir Next" w:hAnsi="Avenir Next" w:cs="Times New Roman"/>
        </w:rPr>
        <w:t xml:space="preserve">es </w:t>
      </w:r>
      <w:r w:rsidRPr="009755A2">
        <w:rPr>
          <w:rFonts w:ascii="Avenir Next" w:hAnsi="Avenir Next" w:cs="Times New Roman"/>
        </w:rPr>
        <w:t xml:space="preserve">cada </w:t>
      </w:r>
      <w:r w:rsidR="0092317D" w:rsidRPr="009755A2">
        <w:rPr>
          <w:rFonts w:ascii="Avenir Next" w:hAnsi="Avenir Next" w:cs="Times New Roman"/>
        </w:rPr>
        <w:t>día</w:t>
      </w:r>
      <w:r w:rsidRPr="009755A2">
        <w:rPr>
          <w:rFonts w:ascii="Avenir Next" w:hAnsi="Avenir Next" w:cs="Times New Roman"/>
        </w:rPr>
        <w:t xml:space="preserve"> más inaccesible.</w:t>
      </w:r>
    </w:p>
    <w:p w14:paraId="0F876BC1" w14:textId="77777777" w:rsidR="005719A0" w:rsidRPr="00E00F47" w:rsidRDefault="005719A0" w:rsidP="005719A0">
      <w:pPr>
        <w:jc w:val="both"/>
        <w:rPr>
          <w:rFonts w:ascii="Avenir Next" w:hAnsi="Avenir Next" w:cs="Times New Roman" w:hint="eastAsia"/>
        </w:rPr>
      </w:pPr>
    </w:p>
    <w:p w14:paraId="4DB8D033" w14:textId="5ECB8F99" w:rsidR="00C22713" w:rsidRPr="009755A2" w:rsidRDefault="007669F4" w:rsidP="00C22713">
      <w:pPr>
        <w:jc w:val="both"/>
        <w:rPr>
          <w:rFonts w:ascii="Avenir Next" w:hAnsi="Avenir Next" w:cs="Times New Roman" w:hint="eastAsia"/>
          <w:color w:val="000000"/>
          <w:lang w:val="es-ES_tradnl"/>
        </w:rPr>
      </w:pPr>
      <w:r w:rsidRPr="000E3732">
        <w:rPr>
          <w:rFonts w:ascii="Avenir Next" w:hAnsi="Avenir Next" w:cs="Times New Roman"/>
          <w:i/>
          <w:iCs/>
          <w:lang w:val="es-ES_tradnl"/>
        </w:rPr>
        <w:t>L</w:t>
      </w:r>
      <w:r w:rsidR="005719A0" w:rsidRPr="000E3732">
        <w:rPr>
          <w:rFonts w:ascii="Avenir Next" w:hAnsi="Avenir Next" w:cs="Times New Roman"/>
          <w:i/>
          <w:iCs/>
          <w:lang w:val="es-ES_tradnl"/>
        </w:rPr>
        <w:t xml:space="preserve">os indios </w:t>
      </w:r>
      <w:r w:rsidR="00DD5CA3" w:rsidRPr="00920040">
        <w:rPr>
          <w:rFonts w:ascii="Avenir Next" w:hAnsi="Avenir Next" w:cs="Times New Roman"/>
          <w:i/>
          <w:iCs/>
          <w:lang w:val="es-ES_tradnl"/>
        </w:rPr>
        <w:t xml:space="preserve">misquitos, miskitos o </w:t>
      </w:r>
      <w:r w:rsidR="005719A0" w:rsidRPr="009755A2">
        <w:rPr>
          <w:rFonts w:ascii="Avenir Next" w:hAnsi="Avenir Next" w:cs="Times New Roman"/>
          <w:i/>
          <w:iCs/>
          <w:lang w:val="es-ES_tradnl"/>
        </w:rPr>
        <w:t xml:space="preserve">zambo mosquitos, </w:t>
      </w:r>
      <w:r w:rsidR="00DD5CA3" w:rsidRPr="009755A2">
        <w:rPr>
          <w:rFonts w:ascii="Avenir Next" w:hAnsi="Avenir Next" w:cs="Times New Roman"/>
          <w:i/>
          <w:iCs/>
          <w:lang w:val="es-ES_tradnl"/>
        </w:rPr>
        <w:t xml:space="preserve">que eran </w:t>
      </w:r>
      <w:r w:rsidR="005719A0" w:rsidRPr="009755A2">
        <w:rPr>
          <w:rFonts w:ascii="Avenir Next" w:hAnsi="Avenir Next" w:cs="Times New Roman"/>
          <w:i/>
          <w:iCs/>
          <w:lang w:val="es-ES_tradnl"/>
        </w:rPr>
        <w:t>descendientes de indígenas cruzados con negros, recibían armas y municiones de los ingleses</w:t>
      </w:r>
      <w:r w:rsidR="00DD5CA3" w:rsidRPr="009755A2">
        <w:rPr>
          <w:rFonts w:ascii="Avenir Next" w:hAnsi="Avenir Next" w:cs="Times New Roman"/>
          <w:i/>
          <w:iCs/>
          <w:lang w:val="es-ES_tradnl"/>
        </w:rPr>
        <w:t>,</w:t>
      </w:r>
      <w:r w:rsidR="005719A0" w:rsidRPr="009755A2">
        <w:rPr>
          <w:rFonts w:ascii="Avenir Next" w:hAnsi="Avenir Next" w:cs="Times New Roman"/>
          <w:i/>
          <w:iCs/>
          <w:lang w:val="es-ES_tradnl"/>
        </w:rPr>
        <w:t xml:space="preserve"> para </w:t>
      </w:r>
      <w:r w:rsidR="002959DA" w:rsidRPr="009755A2">
        <w:rPr>
          <w:rFonts w:ascii="Avenir Next" w:hAnsi="Avenir Next" w:cs="Times New Roman"/>
          <w:i/>
          <w:iCs/>
          <w:lang w:val="es-ES_tradnl"/>
        </w:rPr>
        <w:t>atac</w:t>
      </w:r>
      <w:r w:rsidR="005719A0" w:rsidRPr="009755A2">
        <w:rPr>
          <w:rFonts w:ascii="Avenir Next" w:hAnsi="Avenir Next" w:cs="Times New Roman"/>
          <w:i/>
          <w:iCs/>
          <w:lang w:val="es-ES_tradnl"/>
        </w:rPr>
        <w:t xml:space="preserve">ar a las colonias españolas, </w:t>
      </w:r>
      <w:r w:rsidR="002959DA" w:rsidRPr="009755A2">
        <w:rPr>
          <w:rFonts w:ascii="Avenir Next" w:hAnsi="Avenir Next" w:cs="Times New Roman"/>
          <w:i/>
          <w:iCs/>
          <w:lang w:val="es-ES_tradnl"/>
        </w:rPr>
        <w:t xml:space="preserve">donde </w:t>
      </w:r>
      <w:r w:rsidR="005719A0" w:rsidRPr="009755A2">
        <w:rPr>
          <w:rFonts w:ascii="Avenir Next" w:hAnsi="Avenir Next" w:cs="Times New Roman"/>
          <w:i/>
          <w:iCs/>
          <w:lang w:val="es-ES_tradnl"/>
        </w:rPr>
        <w:t>provoca</w:t>
      </w:r>
      <w:r w:rsidR="002959DA" w:rsidRPr="009755A2">
        <w:rPr>
          <w:rFonts w:ascii="Avenir Next" w:hAnsi="Avenir Next" w:cs="Times New Roman"/>
          <w:i/>
          <w:iCs/>
          <w:lang w:val="es-ES_tradnl"/>
        </w:rPr>
        <w:t>ron</w:t>
      </w:r>
      <w:r w:rsidR="005719A0" w:rsidRPr="009755A2">
        <w:rPr>
          <w:rFonts w:ascii="Avenir Next" w:hAnsi="Avenir Next" w:cs="Times New Roman"/>
          <w:i/>
          <w:iCs/>
          <w:lang w:val="es-ES_tradnl"/>
        </w:rPr>
        <w:t xml:space="preserve"> saqueos e incendios, además de capturar a </w:t>
      </w:r>
      <w:r w:rsidR="002959DA" w:rsidRPr="009755A2">
        <w:rPr>
          <w:rFonts w:ascii="Avenir Next" w:hAnsi="Avenir Next" w:cs="Times New Roman"/>
          <w:i/>
          <w:iCs/>
          <w:lang w:val="es-ES_tradnl"/>
        </w:rPr>
        <w:t>l</w:t>
      </w:r>
      <w:r w:rsidR="005719A0" w:rsidRPr="009755A2">
        <w:rPr>
          <w:rFonts w:ascii="Avenir Next" w:hAnsi="Avenir Next" w:cs="Times New Roman"/>
          <w:i/>
          <w:iCs/>
          <w:lang w:val="es-ES_tradnl"/>
        </w:rPr>
        <w:t xml:space="preserve">os indígenas </w:t>
      </w:r>
      <w:r w:rsidR="002959DA" w:rsidRPr="009755A2">
        <w:rPr>
          <w:rFonts w:ascii="Avenir Next" w:hAnsi="Avenir Next" w:cs="Times New Roman"/>
          <w:i/>
          <w:iCs/>
          <w:lang w:val="es-ES_tradnl"/>
        </w:rPr>
        <w:t xml:space="preserve">para </w:t>
      </w:r>
      <w:r w:rsidR="005719A0" w:rsidRPr="009755A2">
        <w:rPr>
          <w:rFonts w:ascii="Avenir Next" w:hAnsi="Avenir Next" w:cs="Times New Roman"/>
          <w:i/>
          <w:iCs/>
          <w:lang w:val="es-ES_tradnl"/>
        </w:rPr>
        <w:t xml:space="preserve">venderlos como esclavos a sus </w:t>
      </w:r>
      <w:r w:rsidR="00BA3DA3" w:rsidRPr="009755A2">
        <w:rPr>
          <w:rFonts w:ascii="Avenir Next" w:hAnsi="Avenir Next" w:cs="Times New Roman"/>
          <w:i/>
          <w:iCs/>
          <w:lang w:val="es-ES_tradnl"/>
        </w:rPr>
        <w:t>mecenas</w:t>
      </w:r>
      <w:r w:rsidR="005719A0" w:rsidRPr="009755A2">
        <w:rPr>
          <w:rFonts w:ascii="Avenir Next" w:hAnsi="Avenir Next" w:cs="Times New Roman"/>
          <w:i/>
          <w:iCs/>
          <w:lang w:val="es-ES_tradnl"/>
        </w:rPr>
        <w:t xml:space="preserve"> en Jamaica</w:t>
      </w:r>
      <w:r w:rsidR="001B30A9" w:rsidRPr="009755A2">
        <w:rPr>
          <w:rFonts w:ascii="Avenir Next" w:hAnsi="Avenir Next" w:cs="Times New Roman"/>
          <w:i/>
          <w:iCs/>
          <w:lang w:val="es-ES_tradnl"/>
        </w:rPr>
        <w:t xml:space="preserve"> (</w:t>
      </w:r>
      <w:r w:rsidR="00AB4EA7" w:rsidRPr="009755A2">
        <w:rPr>
          <w:rFonts w:ascii="Avenir Next" w:hAnsi="Avenir Next" w:cs="Times New Roman"/>
          <w:i/>
          <w:iCs/>
          <w:lang w:val="es-ES_tradnl"/>
        </w:rPr>
        <w:t>Monge, 1976</w:t>
      </w:r>
      <w:r w:rsidR="001B30A9" w:rsidRPr="009755A2">
        <w:rPr>
          <w:rFonts w:ascii="Avenir Next" w:hAnsi="Avenir Next" w:cs="Times New Roman"/>
          <w:i/>
          <w:iCs/>
          <w:lang w:val="es-ES_tradnl"/>
        </w:rPr>
        <w:t>)</w:t>
      </w:r>
      <w:r w:rsidR="005719A0" w:rsidRPr="009755A2">
        <w:rPr>
          <w:rFonts w:ascii="Avenir Next" w:hAnsi="Avenir Next" w:cs="Times New Roman"/>
          <w:i/>
          <w:iCs/>
          <w:lang w:val="es-ES_tradnl"/>
        </w:rPr>
        <w:t xml:space="preserve">. </w:t>
      </w:r>
      <w:r w:rsidR="00E74B60" w:rsidRPr="009755A2">
        <w:rPr>
          <w:rFonts w:ascii="Avenir Next" w:hAnsi="Avenir Next" w:cs="Times New Roman"/>
          <w:i/>
          <w:iCs/>
          <w:lang w:val="es-ES_tradnl"/>
        </w:rPr>
        <w:t>Con respecto al</w:t>
      </w:r>
      <w:r w:rsidR="00E74B60" w:rsidRPr="009755A2">
        <w:rPr>
          <w:rFonts w:ascii="Avenir Next" w:hAnsi="Avenir Next" w:cs="Times New Roman"/>
          <w:i/>
          <w:iCs/>
        </w:rPr>
        <w:t xml:space="preserve"> </w:t>
      </w:r>
      <w:r w:rsidR="000D4124" w:rsidRPr="009755A2">
        <w:rPr>
          <w:rFonts w:ascii="Avenir Next" w:hAnsi="Avenir Next" w:cs="Times New Roman"/>
          <w:i/>
          <w:iCs/>
        </w:rPr>
        <w:t xml:space="preserve">célebre camino al puerto caribeño de Matina —de gran importancia desde la época colonial—, </w:t>
      </w:r>
      <w:r w:rsidR="00F54409" w:rsidRPr="009755A2">
        <w:rPr>
          <w:rFonts w:ascii="Avenir Next" w:hAnsi="Avenir Next" w:cs="Times New Roman"/>
          <w:i/>
          <w:iCs/>
        </w:rPr>
        <w:t xml:space="preserve">se cuenta con un pormenorizado relato </w:t>
      </w:r>
      <w:r w:rsidR="002959DA" w:rsidRPr="009755A2">
        <w:rPr>
          <w:rFonts w:ascii="Avenir Next" w:hAnsi="Avenir Next" w:cs="Times New Roman"/>
          <w:i/>
          <w:iCs/>
        </w:rPr>
        <w:t xml:space="preserve">de su </w:t>
      </w:r>
      <w:r w:rsidR="00B67CA5" w:rsidRPr="009755A2">
        <w:rPr>
          <w:rFonts w:ascii="Avenir Next" w:hAnsi="Avenir Next" w:cs="Times New Roman"/>
          <w:i/>
          <w:iCs/>
        </w:rPr>
        <w:t>trayecto</w:t>
      </w:r>
      <w:r w:rsidR="002959DA" w:rsidRPr="009755A2">
        <w:rPr>
          <w:rFonts w:ascii="Avenir Next" w:hAnsi="Avenir Next" w:cs="Times New Roman"/>
          <w:i/>
          <w:iCs/>
        </w:rPr>
        <w:t xml:space="preserve">, </w:t>
      </w:r>
      <w:r w:rsidR="00F54409" w:rsidRPr="009755A2">
        <w:rPr>
          <w:rFonts w:ascii="Avenir Next" w:hAnsi="Avenir Next" w:cs="Times New Roman"/>
          <w:i/>
          <w:iCs/>
        </w:rPr>
        <w:t xml:space="preserve">elaborado en 1838 por el ingeniero inglés </w:t>
      </w:r>
      <w:r w:rsidRPr="009755A2">
        <w:rPr>
          <w:rFonts w:ascii="Avenir Next" w:hAnsi="Avenir Next" w:cs="Times New Roman"/>
          <w:i/>
          <w:iCs/>
          <w:color w:val="000000"/>
          <w:lang w:val="es-ES_tradnl"/>
        </w:rPr>
        <w:t xml:space="preserve">Henry Cooper </w:t>
      </w:r>
      <w:r w:rsidR="002959DA" w:rsidRPr="009755A2">
        <w:rPr>
          <w:rFonts w:ascii="Avenir Next" w:hAnsi="Avenir Next" w:cs="Times New Roman"/>
          <w:i/>
          <w:iCs/>
          <w:color w:val="000000"/>
          <w:lang w:val="es-ES_tradnl"/>
        </w:rPr>
        <w:t xml:space="preserve">Johnson </w:t>
      </w:r>
      <w:r w:rsidR="00F54409" w:rsidRPr="009755A2">
        <w:rPr>
          <w:rFonts w:ascii="Avenir Next" w:hAnsi="Avenir Next" w:cs="Times New Roman"/>
          <w:i/>
          <w:iCs/>
          <w:color w:val="000000"/>
          <w:lang w:val="es-ES_tradnl"/>
        </w:rPr>
        <w:t xml:space="preserve">(Cooper, </w:t>
      </w:r>
      <w:r w:rsidR="002959DA" w:rsidRPr="009755A2">
        <w:rPr>
          <w:rFonts w:ascii="Avenir Next" w:hAnsi="Avenir Next" w:cs="Times New Roman"/>
          <w:i/>
          <w:iCs/>
          <w:color w:val="000000"/>
          <w:lang w:val="es-ES_tradnl"/>
        </w:rPr>
        <w:t>1896</w:t>
      </w:r>
      <w:r w:rsidR="00F54409" w:rsidRPr="009755A2">
        <w:rPr>
          <w:rFonts w:ascii="Avenir Next" w:hAnsi="Avenir Next" w:cs="Times New Roman"/>
          <w:i/>
          <w:iCs/>
          <w:color w:val="000000"/>
          <w:lang w:val="es-ES_tradnl"/>
        </w:rPr>
        <w:t xml:space="preserve">); gracias a su nivel de detalle fue posible reconstruir y dibujar su </w:t>
      </w:r>
      <w:r w:rsidR="002959DA" w:rsidRPr="009755A2">
        <w:rPr>
          <w:rFonts w:ascii="Avenir Next" w:hAnsi="Avenir Next" w:cs="Times New Roman"/>
          <w:i/>
          <w:iCs/>
          <w:color w:val="000000"/>
          <w:lang w:val="es-ES_tradnl"/>
        </w:rPr>
        <w:t>curso</w:t>
      </w:r>
      <w:r w:rsidR="00F54409" w:rsidRPr="009755A2">
        <w:rPr>
          <w:rFonts w:ascii="Avenir Next" w:hAnsi="Avenir Next" w:cs="Times New Roman"/>
          <w:i/>
          <w:iCs/>
          <w:color w:val="000000"/>
          <w:lang w:val="es-ES_tradnl"/>
        </w:rPr>
        <w:t xml:space="preserve"> sobre un mapa actual </w:t>
      </w:r>
      <w:r w:rsidR="00F54409" w:rsidRPr="009755A2">
        <w:rPr>
          <w:rFonts w:ascii="Avenir Next" w:hAnsi="Avenir Next" w:cs="Times New Roman"/>
          <w:color w:val="000000"/>
          <w:lang w:val="es-ES_tradnl"/>
        </w:rPr>
        <w:t xml:space="preserve">(Hilje, </w:t>
      </w:r>
      <w:r w:rsidR="0020775C" w:rsidRPr="009755A2">
        <w:rPr>
          <w:rFonts w:ascii="Avenir Next" w:hAnsi="Avenir Next" w:cs="Times New Roman"/>
          <w:color w:val="000000"/>
          <w:lang w:val="es-ES_tradnl"/>
        </w:rPr>
        <w:t>2018</w:t>
      </w:r>
      <w:r w:rsidR="00F13885" w:rsidRPr="009755A2">
        <w:rPr>
          <w:rFonts w:ascii="Avenir Next" w:hAnsi="Avenir Next" w:cs="Times New Roman"/>
          <w:color w:val="000000"/>
          <w:lang w:val="es-ES_tradnl"/>
        </w:rPr>
        <w:t>a</w:t>
      </w:r>
      <w:r w:rsidR="00F54409" w:rsidRPr="009755A2">
        <w:rPr>
          <w:rFonts w:ascii="Avenir Next" w:hAnsi="Avenir Next" w:cs="Times New Roman"/>
          <w:color w:val="000000"/>
          <w:lang w:val="es-ES_tradnl"/>
        </w:rPr>
        <w:t>).</w:t>
      </w:r>
      <w:r w:rsidR="00B67CA5" w:rsidRPr="009755A2">
        <w:rPr>
          <w:rFonts w:ascii="Avenir Next" w:hAnsi="Avenir Next" w:cs="Times New Roman"/>
          <w:color w:val="000000"/>
          <w:lang w:val="es-ES_tradnl"/>
        </w:rPr>
        <w:t xml:space="preserve"> </w:t>
      </w:r>
    </w:p>
    <w:p w14:paraId="2478E2F3" w14:textId="77777777" w:rsidR="00C22713" w:rsidRPr="009755A2" w:rsidRDefault="00C22713" w:rsidP="00C22713">
      <w:pPr>
        <w:jc w:val="both"/>
        <w:rPr>
          <w:rFonts w:ascii="Avenir Next" w:hAnsi="Avenir Next" w:cs="Times New Roman" w:hint="eastAsia"/>
          <w:i/>
          <w:iCs/>
          <w:color w:val="000000"/>
          <w:lang w:val="es-ES_tradnl"/>
        </w:rPr>
      </w:pPr>
    </w:p>
    <w:p w14:paraId="6226CD18" w14:textId="5EC712E4" w:rsidR="00C22713" w:rsidRPr="009755A2" w:rsidRDefault="00B67CA5" w:rsidP="00C22713">
      <w:pPr>
        <w:jc w:val="both"/>
        <w:rPr>
          <w:rFonts w:ascii="Avenir Next" w:hAnsi="Avenir Next" w:cs="Times New Roman" w:hint="eastAsia"/>
          <w:i/>
          <w:iCs/>
          <w:lang w:val="es-ES_tradnl"/>
        </w:rPr>
      </w:pPr>
      <w:r w:rsidRPr="009755A2">
        <w:rPr>
          <w:rFonts w:ascii="Avenir Next" w:hAnsi="Avenir Next" w:cs="Times New Roman"/>
          <w:i/>
          <w:iCs/>
          <w:color w:val="000000"/>
          <w:lang w:val="es-ES_tradnl"/>
        </w:rPr>
        <w:t xml:space="preserve">En relación con la región de Boruca, </w:t>
      </w:r>
      <w:r w:rsidR="00C22713" w:rsidRPr="009755A2">
        <w:rPr>
          <w:rFonts w:ascii="Avenir Next" w:hAnsi="Avenir Next" w:cs="Times New Roman"/>
          <w:i/>
          <w:iCs/>
          <w:color w:val="000000"/>
          <w:lang w:val="es-ES_tradnl"/>
        </w:rPr>
        <w:t xml:space="preserve">en otro de sus artículos </w:t>
      </w:r>
      <w:r w:rsidR="00C22713" w:rsidRPr="009755A2">
        <w:rPr>
          <w:rFonts w:ascii="Avenir Next" w:hAnsi="Avenir Next" w:cs="Times New Roman"/>
          <w:i/>
          <w:iCs/>
          <w:lang w:val="es-ES_tradnl"/>
        </w:rPr>
        <w:t xml:space="preserve">von Frantzius </w:t>
      </w:r>
      <w:r w:rsidR="0009531A" w:rsidRPr="009755A2">
        <w:rPr>
          <w:rFonts w:ascii="Avenir Next" w:hAnsi="Avenir Next" w:cs="Times New Roman"/>
          <w:i/>
          <w:iCs/>
          <w:lang w:val="es-ES_tradnl"/>
        </w:rPr>
        <w:t>(</w:t>
      </w:r>
      <w:r w:rsidR="00C35C40" w:rsidRPr="009755A2">
        <w:rPr>
          <w:rFonts w:ascii="Avenir Next" w:hAnsi="Avenir Next" w:cs="Times New Roman"/>
          <w:i/>
          <w:iCs/>
          <w:lang w:val="es-ES_tradnl"/>
        </w:rPr>
        <w:t>1890</w:t>
      </w:r>
      <w:r w:rsidR="0009531A" w:rsidRPr="009755A2">
        <w:rPr>
          <w:rFonts w:ascii="Avenir Next" w:hAnsi="Avenir Next" w:cs="Times New Roman"/>
          <w:i/>
          <w:iCs/>
          <w:lang w:val="es-ES_tradnl"/>
        </w:rPr>
        <w:t xml:space="preserve">) </w:t>
      </w:r>
      <w:r w:rsidR="00C22713" w:rsidRPr="009755A2">
        <w:rPr>
          <w:rFonts w:ascii="Avenir Next" w:hAnsi="Avenir Next" w:cs="Times New Roman"/>
          <w:i/>
          <w:iCs/>
          <w:lang w:val="es-ES_tradnl"/>
        </w:rPr>
        <w:t>narra que en el siglo XVII cerca de Quepos residía un grupo de varios miles de indios</w:t>
      </w:r>
      <w:r w:rsidR="009B3E72" w:rsidRPr="009755A2">
        <w:rPr>
          <w:rFonts w:ascii="Avenir Next" w:hAnsi="Avenir Next" w:cs="Times New Roman"/>
          <w:i/>
          <w:iCs/>
          <w:lang w:val="es-ES_tradnl"/>
        </w:rPr>
        <w:t>, quienes e</w:t>
      </w:r>
      <w:r w:rsidR="00C22713" w:rsidRPr="009755A2">
        <w:rPr>
          <w:rFonts w:ascii="Avenir Next" w:hAnsi="Avenir Next" w:cs="Times New Roman"/>
          <w:i/>
          <w:iCs/>
          <w:lang w:val="es-ES_tradnl"/>
        </w:rPr>
        <w:t xml:space="preserve">staban bajo la tutela de </w:t>
      </w:r>
      <w:r w:rsidR="002E5BA0" w:rsidRPr="009755A2">
        <w:rPr>
          <w:rFonts w:ascii="Avenir Next" w:hAnsi="Avenir Next" w:cs="Times New Roman"/>
          <w:i/>
          <w:iCs/>
          <w:lang w:val="es-ES_tradnl"/>
        </w:rPr>
        <w:t xml:space="preserve">algunos </w:t>
      </w:r>
      <w:r w:rsidR="00C22713" w:rsidRPr="009755A2">
        <w:rPr>
          <w:rFonts w:ascii="Avenir Next" w:hAnsi="Avenir Next" w:cs="Times New Roman"/>
          <w:i/>
          <w:iCs/>
          <w:lang w:val="es-ES_tradnl"/>
        </w:rPr>
        <w:t xml:space="preserve">misioneros dependientes del obispo de León, </w:t>
      </w:r>
      <w:r w:rsidR="009B3E72" w:rsidRPr="009755A2">
        <w:rPr>
          <w:rFonts w:ascii="Avenir Next" w:hAnsi="Avenir Next" w:cs="Times New Roman"/>
          <w:i/>
          <w:iCs/>
          <w:lang w:val="es-ES_tradnl"/>
        </w:rPr>
        <w:t xml:space="preserve">en Nicaragua, </w:t>
      </w:r>
      <w:r w:rsidR="00C22713" w:rsidRPr="009755A2">
        <w:rPr>
          <w:rFonts w:ascii="Avenir Next" w:hAnsi="Avenir Next" w:cs="Times New Roman"/>
          <w:i/>
          <w:iCs/>
          <w:lang w:val="es-ES_tradnl"/>
        </w:rPr>
        <w:t xml:space="preserve">y </w:t>
      </w:r>
      <w:r w:rsidR="009B3E72" w:rsidRPr="009755A2">
        <w:rPr>
          <w:rFonts w:ascii="Avenir Next" w:hAnsi="Avenir Next" w:cs="Times New Roman"/>
          <w:i/>
          <w:iCs/>
          <w:lang w:val="es-ES_tradnl"/>
        </w:rPr>
        <w:t xml:space="preserve">que </w:t>
      </w:r>
      <w:r w:rsidR="00C22713" w:rsidRPr="009755A2">
        <w:rPr>
          <w:rFonts w:ascii="Avenir Next" w:hAnsi="Avenir Next" w:cs="Times New Roman"/>
          <w:i/>
          <w:iCs/>
          <w:lang w:val="es-ES_tradnl"/>
        </w:rPr>
        <w:t xml:space="preserve">estos frailes tenían su convento en la lejana Boruca, más al sur, a la vez que ejercían su poder </w:t>
      </w:r>
      <w:r w:rsidR="009B3E72" w:rsidRPr="009755A2">
        <w:rPr>
          <w:rFonts w:ascii="Avenir Next" w:hAnsi="Avenir Next" w:cs="Times New Roman"/>
          <w:i/>
          <w:iCs/>
          <w:lang w:val="es-ES_tradnl"/>
        </w:rPr>
        <w:t xml:space="preserve">tanto </w:t>
      </w:r>
      <w:r w:rsidR="00C22713" w:rsidRPr="009755A2">
        <w:rPr>
          <w:rFonts w:ascii="Avenir Next" w:hAnsi="Avenir Next" w:cs="Times New Roman"/>
          <w:i/>
          <w:iCs/>
          <w:lang w:val="es-ES_tradnl"/>
        </w:rPr>
        <w:t xml:space="preserve">sobre los indios </w:t>
      </w:r>
      <w:r w:rsidR="009B3E72" w:rsidRPr="009755A2">
        <w:rPr>
          <w:rFonts w:ascii="Avenir Next" w:hAnsi="Avenir Next" w:cs="Times New Roman"/>
          <w:i/>
          <w:iCs/>
          <w:lang w:val="es-ES_tradnl"/>
        </w:rPr>
        <w:t>Quepos, como sobre</w:t>
      </w:r>
      <w:r w:rsidR="00C22713" w:rsidRPr="009755A2">
        <w:rPr>
          <w:rFonts w:ascii="Avenir Next" w:hAnsi="Avenir Next" w:cs="Times New Roman"/>
          <w:i/>
          <w:iCs/>
          <w:lang w:val="es-ES_tradnl"/>
        </w:rPr>
        <w:t xml:space="preserve"> los borucas o bruncas. Asimismo, los forzaban a efectuar trabajos manuales que </w:t>
      </w:r>
      <w:r w:rsidR="002E5BA0" w:rsidRPr="009755A2">
        <w:rPr>
          <w:rFonts w:ascii="Avenir Next" w:hAnsi="Avenir Next" w:cs="Times New Roman"/>
          <w:i/>
          <w:iCs/>
          <w:lang w:val="es-ES_tradnl"/>
        </w:rPr>
        <w:t xml:space="preserve">les </w:t>
      </w:r>
      <w:r w:rsidR="00C22713" w:rsidRPr="009755A2">
        <w:rPr>
          <w:rFonts w:ascii="Avenir Next" w:hAnsi="Avenir Next" w:cs="Times New Roman"/>
          <w:i/>
          <w:iCs/>
          <w:lang w:val="es-ES_tradnl"/>
        </w:rPr>
        <w:t>permitían congraciarse con sus superiores</w:t>
      </w:r>
      <w:r w:rsidR="002E5BA0" w:rsidRPr="009755A2">
        <w:rPr>
          <w:rFonts w:ascii="Avenir Next" w:hAnsi="Avenir Next" w:cs="Times New Roman"/>
          <w:i/>
          <w:iCs/>
          <w:lang w:val="es-ES_tradnl"/>
        </w:rPr>
        <w:t xml:space="preserve"> de</w:t>
      </w:r>
      <w:r w:rsidR="00C22713" w:rsidRPr="009755A2">
        <w:rPr>
          <w:rFonts w:ascii="Avenir Next" w:hAnsi="Avenir Next" w:cs="Times New Roman"/>
          <w:i/>
          <w:iCs/>
          <w:lang w:val="es-ES_tradnl"/>
        </w:rPr>
        <w:t xml:space="preserve"> León y</w:t>
      </w:r>
      <w:r w:rsidR="002E5BA0" w:rsidRPr="009755A2">
        <w:rPr>
          <w:rFonts w:ascii="Avenir Next" w:hAnsi="Avenir Next" w:cs="Times New Roman"/>
          <w:i/>
          <w:iCs/>
          <w:lang w:val="es-ES_tradnl"/>
        </w:rPr>
        <w:t xml:space="preserve"> de</w:t>
      </w:r>
      <w:r w:rsidR="00C22713" w:rsidRPr="009755A2">
        <w:rPr>
          <w:rFonts w:ascii="Avenir Next" w:hAnsi="Avenir Next" w:cs="Times New Roman"/>
          <w:i/>
          <w:iCs/>
          <w:lang w:val="es-ES_tradnl"/>
        </w:rPr>
        <w:t xml:space="preserve"> Guatemala, de modo que, </w:t>
      </w:r>
      <w:r w:rsidR="004327DA" w:rsidRPr="009755A2">
        <w:rPr>
          <w:rFonts w:ascii="Avenir Next" w:hAnsi="Avenir Next" w:cs="Times New Roman"/>
          <w:i/>
          <w:iCs/>
          <w:lang w:val="es-ES_tradnl"/>
        </w:rPr>
        <w:t xml:space="preserve">en cuanto </w:t>
      </w:r>
      <w:r w:rsidR="00C22713" w:rsidRPr="009755A2">
        <w:rPr>
          <w:rFonts w:ascii="Avenir Next" w:hAnsi="Avenir Next" w:cs="Times New Roman"/>
          <w:i/>
          <w:iCs/>
          <w:lang w:val="es-ES_tradnl"/>
        </w:rPr>
        <w:t>se presentare una buena oportunidad, los sacaran de tan remotos confines y los trasladaran a alguna de esas importantes sedes eclesiásticas.</w:t>
      </w:r>
    </w:p>
    <w:p w14:paraId="7512D382" w14:textId="2A3FFE84" w:rsidR="00997BA9" w:rsidRPr="009755A2" w:rsidRDefault="00997BA9" w:rsidP="005719A0">
      <w:pPr>
        <w:jc w:val="both"/>
        <w:rPr>
          <w:rFonts w:ascii="Avenir Next" w:hAnsi="Avenir Next" w:cs="Times New Roman" w:hint="eastAsia"/>
          <w:lang w:val="es-ES_tradnl"/>
        </w:rPr>
      </w:pPr>
    </w:p>
    <w:p w14:paraId="4830D14A" w14:textId="52A8748D" w:rsidR="00C31DAB" w:rsidRPr="000E3732" w:rsidRDefault="00B62456" w:rsidP="00355A44">
      <w:pPr>
        <w:jc w:val="both"/>
        <w:rPr>
          <w:rFonts w:ascii="Avenir Next" w:hAnsi="Avenir Next" w:cs="Times New Roman" w:hint="eastAsia"/>
        </w:rPr>
      </w:pPr>
      <w:r w:rsidRPr="009755A2">
        <w:rPr>
          <w:rFonts w:ascii="Avenir Next" w:hAnsi="Avenir Next" w:cs="Times New Roman"/>
        </w:rPr>
        <w:t>Después de</w:t>
      </w:r>
      <w:r w:rsidR="00155FE6" w:rsidRPr="009755A2">
        <w:rPr>
          <w:rFonts w:ascii="Avenir Next" w:hAnsi="Avenir Next" w:cs="Times New Roman"/>
        </w:rPr>
        <w:t xml:space="preserve"> la Independencia</w:t>
      </w:r>
      <w:r w:rsidR="004327DA" w:rsidRPr="009755A2">
        <w:rPr>
          <w:rFonts w:ascii="Avenir Next" w:hAnsi="Avenir Next" w:cs="Times New Roman"/>
        </w:rPr>
        <w:t xml:space="preserve"> </w:t>
      </w:r>
      <w:r w:rsidR="00155FE6" w:rsidRPr="009755A2">
        <w:rPr>
          <w:rFonts w:ascii="Avenir Next" w:hAnsi="Avenir Next" w:cs="Times New Roman"/>
        </w:rPr>
        <w:t xml:space="preserve">fue cobrando cada vez más importancia el camino de Cartago a Caldera, en especial a partir de 1823, </w:t>
      </w:r>
      <w:r w:rsidRPr="009755A2">
        <w:rPr>
          <w:rFonts w:ascii="Avenir Next" w:hAnsi="Avenir Next" w:cs="Times New Roman"/>
        </w:rPr>
        <w:t xml:space="preserve">cuando </w:t>
      </w:r>
      <w:r w:rsidR="00155FE6" w:rsidRPr="009755A2">
        <w:rPr>
          <w:rFonts w:ascii="Avenir Next" w:hAnsi="Avenir Next" w:cs="Times New Roman"/>
        </w:rPr>
        <w:t>se descubrieron las minas de oro de los Montes del Aguacate</w:t>
      </w:r>
      <w:r w:rsidR="008B0241" w:rsidRPr="009755A2">
        <w:rPr>
          <w:rFonts w:ascii="Avenir Next" w:hAnsi="Avenir Next" w:cs="Times New Roman"/>
        </w:rPr>
        <w:t xml:space="preserve"> (Figura 1A)</w:t>
      </w:r>
      <w:r w:rsidR="00875058" w:rsidRPr="009755A2">
        <w:rPr>
          <w:rFonts w:ascii="Avenir Next" w:hAnsi="Avenir Next" w:cs="Times New Roman"/>
        </w:rPr>
        <w:t xml:space="preserve">, </w:t>
      </w:r>
      <w:r w:rsidR="00155FE6" w:rsidRPr="009755A2">
        <w:rPr>
          <w:rFonts w:ascii="Avenir Next" w:hAnsi="Avenir Next" w:cs="Times New Roman"/>
        </w:rPr>
        <w:t xml:space="preserve">los </w:t>
      </w:r>
      <w:r w:rsidRPr="009755A2">
        <w:rPr>
          <w:rFonts w:ascii="Avenir Next" w:hAnsi="Avenir Next" w:cs="Times New Roman"/>
        </w:rPr>
        <w:t>cuales atraviesa</w:t>
      </w:r>
      <w:r w:rsidR="00781441" w:rsidRPr="009755A2">
        <w:rPr>
          <w:rFonts w:ascii="Avenir Next" w:hAnsi="Avenir Next" w:cs="Times New Roman"/>
        </w:rPr>
        <w:t xml:space="preserve">. </w:t>
      </w:r>
      <w:r w:rsidR="00155FE6" w:rsidRPr="009755A2">
        <w:rPr>
          <w:rFonts w:ascii="Avenir Next" w:hAnsi="Avenir Next" w:cs="Times New Roman"/>
        </w:rPr>
        <w:t xml:space="preserve">Como las tareas </w:t>
      </w:r>
      <w:r w:rsidR="00781441" w:rsidRPr="009755A2">
        <w:rPr>
          <w:rFonts w:ascii="Avenir Next" w:hAnsi="Avenir Next" w:cs="Times New Roman"/>
        </w:rPr>
        <w:t>mineras</w:t>
      </w:r>
      <w:r w:rsidR="00C74116" w:rsidRPr="009755A2">
        <w:rPr>
          <w:rFonts w:ascii="Avenir Next" w:hAnsi="Avenir Next" w:cs="Times New Roman"/>
        </w:rPr>
        <w:t xml:space="preserve"> </w:t>
      </w:r>
      <w:r w:rsidR="00155FE6" w:rsidRPr="009755A2">
        <w:rPr>
          <w:rFonts w:ascii="Avenir Next" w:hAnsi="Avenir Next" w:cs="Times New Roman"/>
        </w:rPr>
        <w:t xml:space="preserve">se efectuaban de una vez ahí mismo, se mejoró esa parte del </w:t>
      </w:r>
      <w:r w:rsidR="00781441" w:rsidRPr="009755A2">
        <w:rPr>
          <w:rFonts w:ascii="Avenir Next" w:hAnsi="Avenir Next" w:cs="Times New Roman"/>
        </w:rPr>
        <w:t xml:space="preserve">camino, </w:t>
      </w:r>
      <w:r w:rsidR="00155FE6" w:rsidRPr="009755A2">
        <w:rPr>
          <w:rFonts w:ascii="Avenir Next" w:hAnsi="Avenir Next" w:cs="Times New Roman"/>
        </w:rPr>
        <w:t>aunque por mucho tiempo el resto</w:t>
      </w:r>
      <w:r w:rsidRPr="009755A2">
        <w:rPr>
          <w:rFonts w:ascii="Avenir Next" w:hAnsi="Avenir Next" w:cs="Times New Roman"/>
        </w:rPr>
        <w:t xml:space="preserve"> permaneció </w:t>
      </w:r>
      <w:r w:rsidR="00155FE6" w:rsidRPr="009755A2">
        <w:rPr>
          <w:rFonts w:ascii="Avenir Next" w:hAnsi="Avenir Next" w:cs="Times New Roman"/>
        </w:rPr>
        <w:t xml:space="preserve">incompleto. No fue sino hasta en los años </w:t>
      </w:r>
      <w:r w:rsidR="008F6EAD" w:rsidRPr="009755A2">
        <w:rPr>
          <w:rFonts w:ascii="Avenir Next" w:hAnsi="Avenir Next" w:cs="Times New Roman"/>
        </w:rPr>
        <w:t>30</w:t>
      </w:r>
      <w:r w:rsidR="00155FE6" w:rsidRPr="009755A2">
        <w:rPr>
          <w:rFonts w:ascii="Avenir Next" w:hAnsi="Avenir Next" w:cs="Times New Roman"/>
        </w:rPr>
        <w:t xml:space="preserve">, cuando ya se había establecido el cultivo del café y empezaba a aumentar el tráfico comercial con el extranjero, que se reconoció la ineludible </w:t>
      </w:r>
      <w:r w:rsidR="001C2162" w:rsidRPr="009755A2">
        <w:rPr>
          <w:rFonts w:ascii="Avenir Next" w:hAnsi="Avenir Next" w:cs="Times New Roman"/>
        </w:rPr>
        <w:t xml:space="preserve">necesidad </w:t>
      </w:r>
      <w:r w:rsidR="00155FE6" w:rsidRPr="009755A2">
        <w:rPr>
          <w:rFonts w:ascii="Avenir Next" w:hAnsi="Avenir Next" w:cs="Times New Roman"/>
        </w:rPr>
        <w:t xml:space="preserve">de contar con una buena carretera a alguno de los puertos, por lo que al fin </w:t>
      </w:r>
      <w:r w:rsidR="00C74116" w:rsidRPr="00E00F47">
        <w:rPr>
          <w:rFonts w:ascii="Avenir Next" w:hAnsi="Avenir Next" w:cs="Times New Roman"/>
        </w:rPr>
        <w:t xml:space="preserve">el camino fue debidamente </w:t>
      </w:r>
      <w:r w:rsidR="00155FE6" w:rsidRPr="00E00F47">
        <w:rPr>
          <w:rFonts w:ascii="Avenir Next" w:hAnsi="Avenir Next" w:cs="Times New Roman"/>
        </w:rPr>
        <w:t>arreglado</w:t>
      </w:r>
      <w:r w:rsidR="00781441" w:rsidRPr="000E3732">
        <w:rPr>
          <w:rFonts w:ascii="Avenir Next" w:hAnsi="Avenir Next" w:cs="Times New Roman"/>
        </w:rPr>
        <w:t xml:space="preserve">. </w:t>
      </w:r>
    </w:p>
    <w:p w14:paraId="1A54053A" w14:textId="77777777" w:rsidR="00677D25" w:rsidRDefault="00677D25" w:rsidP="008B0241">
      <w:pPr>
        <w:jc w:val="both"/>
        <w:rPr>
          <w:rFonts w:ascii="Avenir Next" w:hAnsi="Avenir Next" w:cs="Times New Roman" w:hint="eastAsia"/>
        </w:rPr>
      </w:pPr>
    </w:p>
    <w:p w14:paraId="0685B690" w14:textId="77777777" w:rsidR="00A0540E" w:rsidRPr="009755A2" w:rsidRDefault="00A0540E" w:rsidP="008B0241">
      <w:pPr>
        <w:jc w:val="both"/>
        <w:rPr>
          <w:rFonts w:ascii="Avenir Next" w:hAnsi="Avenir Next" w:cs="Times New Roman" w:hint="eastAsia"/>
        </w:rPr>
      </w:pPr>
    </w:p>
    <w:p w14:paraId="5B8EFE12" w14:textId="27067A6D" w:rsidR="000C6CA7" w:rsidRPr="00A00FD1" w:rsidRDefault="008B0241" w:rsidP="000C6CA7">
      <w:pPr>
        <w:jc w:val="center"/>
        <w:rPr>
          <w:rFonts w:ascii="Avenir Next" w:hAnsi="Avenir Next" w:cs="Times New Roman" w:hint="eastAsia"/>
          <w:iCs/>
          <w:sz w:val="22"/>
          <w:szCs w:val="22"/>
          <w:lang w:val="es-ES_tradnl"/>
        </w:rPr>
      </w:pPr>
      <w:r w:rsidRPr="00A00FD1">
        <w:rPr>
          <w:rFonts w:ascii="Avenir Next" w:hAnsi="Avenir Next" w:cs="Times New Roman"/>
          <w:b/>
          <w:iCs/>
          <w:sz w:val="22"/>
          <w:szCs w:val="22"/>
          <w:lang w:val="es-ES_tradnl"/>
        </w:rPr>
        <w:t>Figura 1.</w:t>
      </w:r>
      <w:r w:rsidRPr="00A00FD1">
        <w:rPr>
          <w:rFonts w:ascii="Avenir Next" w:hAnsi="Avenir Next" w:cs="Times New Roman"/>
          <w:iCs/>
          <w:sz w:val="22"/>
          <w:szCs w:val="22"/>
          <w:lang w:val="es-ES_tradnl"/>
        </w:rPr>
        <w:t xml:space="preserve"> Panorámica de un sector de los escarpados Montes del Aguacate, con los cerros de Turrubares al fondo (A), así como vestigios del antiguo Camino Nacional (B).</w:t>
      </w:r>
      <w:r w:rsidR="00A863F1" w:rsidRPr="00A00FD1">
        <w:rPr>
          <w:rFonts w:ascii="Avenir Next" w:hAnsi="Avenir Next" w:cs="Times New Roman"/>
          <w:iCs/>
          <w:sz w:val="22"/>
          <w:szCs w:val="22"/>
          <w:lang w:val="es-ES_tradnl"/>
        </w:rPr>
        <w:t xml:space="preserve"> Fuente: Luko </w:t>
      </w:r>
      <w:r w:rsidR="000C6CA7" w:rsidRPr="00A00FD1">
        <w:rPr>
          <w:rFonts w:ascii="Avenir Next" w:hAnsi="Avenir Next" w:cs="Times New Roman"/>
          <w:iCs/>
          <w:sz w:val="22"/>
          <w:szCs w:val="22"/>
          <w:lang w:val="es-ES_tradnl"/>
        </w:rPr>
        <w:t>Hilje.</w:t>
      </w:r>
    </w:p>
    <w:p w14:paraId="02D1D8FD" w14:textId="3E936D35" w:rsidR="000C6CA7" w:rsidRPr="00E00F47" w:rsidRDefault="00A27834" w:rsidP="008B0241">
      <w:pPr>
        <w:jc w:val="center"/>
        <w:rPr>
          <w:rFonts w:ascii="Avenir Next" w:hAnsi="Avenir Next" w:cs="Times New Roman" w:hint="eastAsia"/>
          <w:iCs/>
          <w:sz w:val="22"/>
          <w:szCs w:val="22"/>
          <w:lang w:val="es-ES_tradnl"/>
        </w:rPr>
      </w:pPr>
      <w:r w:rsidRPr="00677D25">
        <w:rPr>
          <w:rFonts w:ascii="Avenir Next" w:hAnsi="Avenir Next" w:cs="Times New Roman"/>
          <w:iCs/>
          <w:noProof/>
          <w:color w:val="000000" w:themeColor="text1"/>
          <w:lang w:eastAsia="es-CR" w:bidi="ar-SA"/>
        </w:rPr>
        <w:drawing>
          <wp:anchor distT="0" distB="0" distL="114300" distR="114300" simplePos="0" relativeHeight="251650048" behindDoc="0" locked="0" layoutInCell="1" allowOverlap="1" wp14:anchorId="2A866785" wp14:editId="52812F55">
            <wp:simplePos x="0" y="0"/>
            <wp:positionH relativeFrom="column">
              <wp:posOffset>148590</wp:posOffset>
            </wp:positionH>
            <wp:positionV relativeFrom="paragraph">
              <wp:posOffset>150495</wp:posOffset>
            </wp:positionV>
            <wp:extent cx="2684780" cy="1562100"/>
            <wp:effectExtent l="0" t="0" r="0" b="0"/>
            <wp:wrapSquare wrapText="bothSides"/>
            <wp:docPr id="1" name="Imagen 1" descr="Vista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 una montañ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4780" cy="1562100"/>
                    </a:xfrm>
                    <a:prstGeom prst="rect">
                      <a:avLst/>
                    </a:prstGeom>
                  </pic:spPr>
                </pic:pic>
              </a:graphicData>
            </a:graphic>
            <wp14:sizeRelH relativeFrom="margin">
              <wp14:pctWidth>0</wp14:pctWidth>
            </wp14:sizeRelH>
            <wp14:sizeRelV relativeFrom="margin">
              <wp14:pctHeight>0</wp14:pctHeight>
            </wp14:sizeRelV>
          </wp:anchor>
        </w:drawing>
      </w:r>
      <w:r w:rsidRPr="00920040">
        <w:rPr>
          <w:rFonts w:ascii="Avenir Next" w:hAnsi="Avenir Next" w:cs="Times New Roman"/>
          <w:iCs/>
          <w:noProof/>
          <w:color w:val="000000" w:themeColor="text1"/>
          <w:lang w:eastAsia="es-CR" w:bidi="ar-SA"/>
        </w:rPr>
        <w:drawing>
          <wp:anchor distT="0" distB="0" distL="114300" distR="114300" simplePos="0" relativeHeight="251696128" behindDoc="0" locked="0" layoutInCell="1" allowOverlap="1" wp14:anchorId="609B0569" wp14:editId="70124EB5">
            <wp:simplePos x="0" y="0"/>
            <wp:positionH relativeFrom="column">
              <wp:posOffset>2958465</wp:posOffset>
            </wp:positionH>
            <wp:positionV relativeFrom="paragraph">
              <wp:posOffset>139065</wp:posOffset>
            </wp:positionV>
            <wp:extent cx="2557780" cy="1592580"/>
            <wp:effectExtent l="0" t="0" r="0" b="0"/>
            <wp:wrapSquare wrapText="bothSides"/>
            <wp:docPr id="7" name="Imagen 7" descr="Campo con a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mpo con arboles&#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7780" cy="1592580"/>
                    </a:xfrm>
                    <a:prstGeom prst="rect">
                      <a:avLst/>
                    </a:prstGeom>
                  </pic:spPr>
                </pic:pic>
              </a:graphicData>
            </a:graphic>
            <wp14:sizeRelH relativeFrom="margin">
              <wp14:pctWidth>0</wp14:pctWidth>
            </wp14:sizeRelH>
            <wp14:sizeRelV relativeFrom="margin">
              <wp14:pctHeight>0</wp14:pctHeight>
            </wp14:sizeRelV>
          </wp:anchor>
        </w:drawing>
      </w:r>
    </w:p>
    <w:p w14:paraId="6E4D13F1" w14:textId="77777777" w:rsidR="005C6770" w:rsidRPr="009755A2" w:rsidRDefault="005C6770" w:rsidP="00997BA9">
      <w:pPr>
        <w:jc w:val="both"/>
        <w:rPr>
          <w:rFonts w:ascii="Avenir Next" w:hAnsi="Avenir Next" w:cs="Times New Roman" w:hint="eastAsia"/>
          <w:i/>
          <w:iCs/>
          <w:color w:val="000000" w:themeColor="text1"/>
        </w:rPr>
      </w:pPr>
    </w:p>
    <w:p w14:paraId="0C8549E4" w14:textId="435FBB01" w:rsidR="00997BA9" w:rsidRPr="009755A2" w:rsidRDefault="00997BA9" w:rsidP="00997BA9">
      <w:pPr>
        <w:jc w:val="both"/>
        <w:rPr>
          <w:rFonts w:ascii="Avenir Next" w:hAnsi="Avenir Next" w:cs="Times New Roman" w:hint="eastAsia"/>
          <w:i/>
          <w:iCs/>
          <w:color w:val="000000" w:themeColor="text1"/>
        </w:rPr>
      </w:pPr>
      <w:r w:rsidRPr="00E00F47">
        <w:rPr>
          <w:rFonts w:ascii="Avenir Next" w:hAnsi="Avenir Next" w:cs="Times New Roman"/>
          <w:i/>
          <w:iCs/>
          <w:color w:val="000000" w:themeColor="text1"/>
        </w:rPr>
        <w:t xml:space="preserve">Es oportuno acotar que en 1823 San José se convirtió en la capital del país, pero tan solo de manera efímera; lo fue en forma definitiva a partir de 1838. En cuanto al camino, von Frantzius indica </w:t>
      </w:r>
      <w:r w:rsidR="00D21ADB" w:rsidRPr="000E3732">
        <w:rPr>
          <w:rFonts w:ascii="Avenir Next" w:hAnsi="Avenir Next" w:cs="Times New Roman"/>
          <w:i/>
          <w:iCs/>
          <w:color w:val="000000" w:themeColor="text1"/>
        </w:rPr>
        <w:t xml:space="preserve">más adelante </w:t>
      </w:r>
      <w:r w:rsidRPr="000E3732">
        <w:rPr>
          <w:rFonts w:ascii="Avenir Next" w:hAnsi="Avenir Next" w:cs="Times New Roman"/>
          <w:i/>
          <w:iCs/>
          <w:color w:val="000000" w:themeColor="text1"/>
        </w:rPr>
        <w:t xml:space="preserve">que pasa por </w:t>
      </w:r>
      <w:r w:rsidR="00E83625" w:rsidRPr="00920040">
        <w:rPr>
          <w:rFonts w:ascii="Avenir Next" w:hAnsi="Avenir Next" w:cs="Times New Roman"/>
          <w:i/>
          <w:iCs/>
          <w:color w:val="000000" w:themeColor="text1"/>
        </w:rPr>
        <w:t>los Montes del Aguacate</w:t>
      </w:r>
      <w:r w:rsidRPr="009755A2">
        <w:rPr>
          <w:rFonts w:ascii="Avenir Next" w:hAnsi="Avenir Next" w:cs="Times New Roman"/>
          <w:i/>
          <w:iCs/>
          <w:color w:val="000000" w:themeColor="text1"/>
        </w:rPr>
        <w:t xml:space="preserve"> </w:t>
      </w:r>
      <w:r w:rsidR="006D16E9" w:rsidRPr="009755A2">
        <w:rPr>
          <w:rFonts w:ascii="Avenir Next" w:hAnsi="Avenir Next" w:cs="Times New Roman"/>
          <w:i/>
          <w:iCs/>
          <w:color w:val="000000" w:themeColor="text1"/>
        </w:rPr>
        <w:t>solo</w:t>
      </w:r>
      <w:r w:rsidRPr="009755A2">
        <w:rPr>
          <w:rFonts w:ascii="Avenir Next" w:hAnsi="Avenir Next" w:cs="Times New Roman"/>
          <w:i/>
          <w:iCs/>
          <w:color w:val="000000" w:themeColor="text1"/>
        </w:rPr>
        <w:t xml:space="preserve"> desde el decenio de los 40 del siglo XIX, lo </w:t>
      </w:r>
      <w:r w:rsidR="00E83625" w:rsidRPr="009755A2">
        <w:rPr>
          <w:rFonts w:ascii="Avenir Next" w:hAnsi="Avenir Next" w:cs="Times New Roman"/>
          <w:i/>
          <w:iCs/>
          <w:color w:val="000000" w:themeColor="text1"/>
        </w:rPr>
        <w:t>cual es</w:t>
      </w:r>
      <w:r w:rsidRPr="009755A2">
        <w:rPr>
          <w:rFonts w:ascii="Avenir Next" w:hAnsi="Avenir Next" w:cs="Times New Roman"/>
          <w:i/>
          <w:iCs/>
          <w:color w:val="000000" w:themeColor="text1"/>
        </w:rPr>
        <w:t xml:space="preserve"> </w:t>
      </w:r>
      <w:r w:rsidR="008C77E6" w:rsidRPr="009755A2">
        <w:rPr>
          <w:rFonts w:ascii="Avenir Next" w:hAnsi="Avenir Next" w:cs="Times New Roman"/>
          <w:i/>
          <w:iCs/>
          <w:color w:val="000000" w:themeColor="text1"/>
        </w:rPr>
        <w:t>correcto</w:t>
      </w:r>
      <w:r w:rsidR="00E83625" w:rsidRPr="009755A2">
        <w:rPr>
          <w:rFonts w:ascii="Avenir Next" w:hAnsi="Avenir Next" w:cs="Times New Roman"/>
          <w:i/>
          <w:iCs/>
          <w:color w:val="000000" w:themeColor="text1"/>
        </w:rPr>
        <w:t xml:space="preserve">, como se </w:t>
      </w:r>
      <w:r w:rsidR="008C77E6" w:rsidRPr="009755A2">
        <w:rPr>
          <w:rFonts w:ascii="Avenir Next" w:hAnsi="Avenir Next" w:cs="Times New Roman"/>
          <w:i/>
          <w:iCs/>
          <w:color w:val="000000" w:themeColor="text1"/>
        </w:rPr>
        <w:t>ve</w:t>
      </w:r>
      <w:r w:rsidR="007848E3" w:rsidRPr="009755A2">
        <w:rPr>
          <w:rFonts w:ascii="Avenir Next" w:hAnsi="Avenir Next" w:cs="Times New Roman"/>
          <w:i/>
          <w:iCs/>
          <w:color w:val="000000" w:themeColor="text1"/>
        </w:rPr>
        <w:t>r</w:t>
      </w:r>
      <w:r w:rsidR="00E83625" w:rsidRPr="009755A2">
        <w:rPr>
          <w:rFonts w:ascii="Avenir Next" w:hAnsi="Avenir Next" w:cs="Times New Roman"/>
          <w:i/>
          <w:iCs/>
          <w:color w:val="000000" w:themeColor="text1"/>
        </w:rPr>
        <w:t>á después</w:t>
      </w:r>
      <w:r w:rsidRPr="009755A2">
        <w:rPr>
          <w:rFonts w:ascii="Avenir Next" w:hAnsi="Avenir Next" w:cs="Times New Roman"/>
          <w:i/>
          <w:iCs/>
          <w:color w:val="000000" w:themeColor="text1"/>
        </w:rPr>
        <w:t xml:space="preserve">. </w:t>
      </w:r>
    </w:p>
    <w:p w14:paraId="632962C7" w14:textId="77777777" w:rsidR="008B0241" w:rsidRPr="009755A2" w:rsidRDefault="008B0241" w:rsidP="00355A44">
      <w:pPr>
        <w:jc w:val="both"/>
        <w:rPr>
          <w:rFonts w:ascii="Avenir Next" w:hAnsi="Avenir Next" w:cs="Times New Roman" w:hint="eastAsia"/>
          <w:i/>
          <w:iCs/>
          <w:color w:val="000000" w:themeColor="text1"/>
        </w:rPr>
      </w:pPr>
    </w:p>
    <w:p w14:paraId="1833487B" w14:textId="4BD4E4B9" w:rsidR="00355A44" w:rsidRPr="009755A2" w:rsidRDefault="00A34535" w:rsidP="00066C30">
      <w:pPr>
        <w:jc w:val="both"/>
        <w:rPr>
          <w:rFonts w:ascii="Avenir Next" w:hAnsi="Avenir Next" w:cs="Times New Roman" w:hint="eastAsia"/>
        </w:rPr>
      </w:pPr>
      <w:r w:rsidRPr="009755A2">
        <w:rPr>
          <w:rFonts w:ascii="Avenir Next" w:hAnsi="Avenir Next" w:cs="Times New Roman"/>
          <w:i/>
          <w:iCs/>
          <w:color w:val="000000" w:themeColor="text1"/>
        </w:rPr>
        <w:t>Con respecto al</w:t>
      </w:r>
      <w:r w:rsidR="00355A44" w:rsidRPr="009755A2">
        <w:rPr>
          <w:rFonts w:ascii="Avenir Next" w:hAnsi="Avenir Next" w:cs="Times New Roman"/>
          <w:i/>
          <w:iCs/>
          <w:color w:val="000000" w:themeColor="text1"/>
        </w:rPr>
        <w:t xml:space="preserve"> </w:t>
      </w:r>
      <w:r w:rsidR="00355A44" w:rsidRPr="009755A2">
        <w:rPr>
          <w:rFonts w:ascii="Avenir Next" w:hAnsi="Avenir Next" w:cs="Times New Roman"/>
          <w:i/>
          <w:iCs/>
        </w:rPr>
        <w:t xml:space="preserve">llamado Camino Nacional, </w:t>
      </w:r>
      <w:r w:rsidR="00F97D9A" w:rsidRPr="009755A2">
        <w:rPr>
          <w:rFonts w:ascii="Avenir Next" w:hAnsi="Avenir Next" w:cs="Times New Roman"/>
          <w:i/>
          <w:iCs/>
        </w:rPr>
        <w:t>era una calzada empedrada (Figura 1B)</w:t>
      </w:r>
      <w:r w:rsidR="00A03F13" w:rsidRPr="009755A2">
        <w:rPr>
          <w:rFonts w:ascii="Avenir Next" w:hAnsi="Avenir Next" w:cs="Times New Roman"/>
          <w:i/>
          <w:iCs/>
        </w:rPr>
        <w:t xml:space="preserve"> que </w:t>
      </w:r>
      <w:r w:rsidR="00C31DAB" w:rsidRPr="009755A2">
        <w:rPr>
          <w:rFonts w:ascii="Avenir Next" w:hAnsi="Avenir Next" w:cs="Times New Roman"/>
          <w:i/>
          <w:iCs/>
        </w:rPr>
        <w:t>conectaba San José con Puntarenas</w:t>
      </w:r>
      <w:r w:rsidR="00D4340F" w:rsidRPr="009755A2">
        <w:rPr>
          <w:rFonts w:ascii="Avenir Next" w:hAnsi="Avenir Next" w:cs="Times New Roman"/>
          <w:i/>
          <w:iCs/>
        </w:rPr>
        <w:t>,</w:t>
      </w:r>
      <w:r w:rsidR="00C31DAB" w:rsidRPr="009755A2">
        <w:rPr>
          <w:rFonts w:ascii="Avenir Next" w:hAnsi="Avenir Next" w:cs="Times New Roman"/>
          <w:i/>
          <w:iCs/>
        </w:rPr>
        <w:t xml:space="preserve"> esencial para nuestra economía</w:t>
      </w:r>
      <w:r w:rsidR="00ED55E9" w:rsidRPr="009755A2">
        <w:rPr>
          <w:rFonts w:ascii="Avenir Next" w:hAnsi="Avenir Next" w:cs="Times New Roman"/>
          <w:i/>
          <w:iCs/>
        </w:rPr>
        <w:t xml:space="preserve">. </w:t>
      </w:r>
      <w:r w:rsidR="001C2162" w:rsidRPr="009755A2">
        <w:rPr>
          <w:rFonts w:ascii="Avenir Next" w:hAnsi="Avenir Next" w:cs="Times New Roman"/>
          <w:i/>
          <w:iCs/>
        </w:rPr>
        <w:t xml:space="preserve">De acuerdo con </w:t>
      </w:r>
      <w:r w:rsidR="00ED55E9" w:rsidRPr="009755A2">
        <w:rPr>
          <w:rFonts w:ascii="Avenir Next" w:hAnsi="Avenir Next" w:cs="Times New Roman"/>
          <w:i/>
          <w:iCs/>
          <w:lang w:val="es-ES_tradnl"/>
        </w:rPr>
        <w:t xml:space="preserve">el ingeniero alemán Franz Kurtze (Archivo Nacional, </w:t>
      </w:r>
      <w:r w:rsidR="00ED55E9" w:rsidRPr="009755A2">
        <w:rPr>
          <w:rFonts w:ascii="Avenir Next" w:hAnsi="Avenir Next" w:cs="Times New Roman"/>
          <w:i/>
          <w:iCs/>
        </w:rPr>
        <w:t xml:space="preserve">Fomento 1750, 28 de octubre de 1863), de </w:t>
      </w:r>
      <w:r w:rsidR="00ED55E9" w:rsidRPr="00E00F47">
        <w:rPr>
          <w:rFonts w:ascii="Avenir Next" w:hAnsi="Avenir Next" w:cs="Times New Roman"/>
          <w:i/>
          <w:iCs/>
          <w:lang w:val="es-ES_tradnl"/>
        </w:rPr>
        <w:t>quien se hablará a lo largo de este artículo</w:t>
      </w:r>
      <w:r w:rsidR="00ED55E9" w:rsidRPr="00E00F47">
        <w:rPr>
          <w:rFonts w:ascii="Avenir Next" w:hAnsi="Avenir Next" w:cs="Times New Roman"/>
          <w:i/>
          <w:iCs/>
        </w:rPr>
        <w:t>, tenía una extensión de 125 km</w:t>
      </w:r>
      <w:r w:rsidR="00CC419E" w:rsidRPr="000E3732">
        <w:rPr>
          <w:rFonts w:ascii="Avenir Next" w:hAnsi="Avenir Next" w:cs="Times New Roman"/>
          <w:i/>
          <w:iCs/>
        </w:rPr>
        <w:t>, aproximadamente</w:t>
      </w:r>
      <w:r w:rsidR="00ED55E9" w:rsidRPr="000E3732">
        <w:rPr>
          <w:rFonts w:ascii="Avenir Next" w:hAnsi="Avenir Next" w:cs="Times New Roman"/>
          <w:i/>
          <w:iCs/>
        </w:rPr>
        <w:t>; por las rutas actuales, Puntarenas y San José están separados por unos 100 km</w:t>
      </w:r>
      <w:r w:rsidR="00ED55E9" w:rsidRPr="00920040">
        <w:rPr>
          <w:rFonts w:ascii="Avenir Next" w:hAnsi="Avenir Next" w:cs="Times New Roman"/>
        </w:rPr>
        <w:t>.</w:t>
      </w:r>
      <w:r w:rsidR="001C2162" w:rsidRPr="009755A2">
        <w:rPr>
          <w:rFonts w:ascii="Avenir Next" w:hAnsi="Avenir Next" w:cs="Times New Roman"/>
        </w:rPr>
        <w:t xml:space="preserve"> </w:t>
      </w:r>
      <w:r w:rsidR="001C2162" w:rsidRPr="009755A2">
        <w:rPr>
          <w:rFonts w:ascii="Avenir Next" w:hAnsi="Avenir Next" w:cs="Times New Roman"/>
          <w:i/>
          <w:iCs/>
          <w:color w:val="000000"/>
          <w:lang w:val="es-ES_tradnl"/>
        </w:rPr>
        <w:t>S</w:t>
      </w:r>
      <w:r w:rsidR="001C1FD8" w:rsidRPr="009755A2">
        <w:rPr>
          <w:rFonts w:ascii="Avenir Next" w:hAnsi="Avenir Next" w:cs="Times New Roman"/>
          <w:i/>
          <w:iCs/>
        </w:rPr>
        <w:t>egún</w:t>
      </w:r>
      <w:r w:rsidR="001C2162" w:rsidRPr="00920040">
        <w:rPr>
          <w:rFonts w:ascii="Avenir Next" w:hAnsi="Avenir Next" w:cs="Times New Roman"/>
          <w:i/>
          <w:iCs/>
        </w:rPr>
        <w:t xml:space="preserve"> el topógrafo e historiador Juan Manuel Castro Alfaro</w:t>
      </w:r>
      <w:r w:rsidR="001C2162" w:rsidRPr="009755A2">
        <w:rPr>
          <w:rFonts w:ascii="Avenir Next" w:hAnsi="Avenir Next" w:cs="Times New Roman"/>
          <w:i/>
          <w:iCs/>
        </w:rPr>
        <w:t>, p</w:t>
      </w:r>
      <w:r w:rsidR="00355A44" w:rsidRPr="009755A2">
        <w:rPr>
          <w:rFonts w:ascii="Avenir Next" w:hAnsi="Avenir Next" w:cs="Times New Roman"/>
          <w:i/>
          <w:iCs/>
        </w:rPr>
        <w:t xml:space="preserve">artía </w:t>
      </w:r>
      <w:r w:rsidR="00355A44" w:rsidRPr="009755A2">
        <w:rPr>
          <w:rFonts w:ascii="Avenir Next" w:hAnsi="Avenir Next" w:cs="Times New Roman"/>
          <w:i/>
          <w:iCs/>
          <w:color w:val="000000"/>
          <w:lang w:val="es-ES_tradnl"/>
        </w:rPr>
        <w:t>del casco capitalino, bajaba por la cuenca del río Torres, donde atravesaba las planicies de La Uruca, descendía hacia el río Virilla, y ascendía abruptamente has</w:t>
      </w:r>
      <w:r w:rsidR="00355A44" w:rsidRPr="00E00F47">
        <w:rPr>
          <w:rFonts w:ascii="Avenir Next" w:hAnsi="Avenir Next" w:cs="Times New Roman"/>
          <w:i/>
          <w:iCs/>
          <w:color w:val="000000"/>
          <w:lang w:val="es-ES_tradnl"/>
        </w:rPr>
        <w:t xml:space="preserve">ta el punto </w:t>
      </w:r>
      <w:r w:rsidR="00355A44" w:rsidRPr="00E00F47">
        <w:rPr>
          <w:rFonts w:ascii="Avenir Next" w:hAnsi="Avenir Next" w:cs="Times New Roman"/>
          <w:i/>
          <w:iCs/>
          <w:lang w:val="es-ES_tradnl"/>
        </w:rPr>
        <w:t xml:space="preserve">donde hoy está el cementerio Jardines del Recuerdo. Ahí había una bifurcación, cuyo </w:t>
      </w:r>
      <w:r w:rsidR="00355A44" w:rsidRPr="000E3732">
        <w:rPr>
          <w:rFonts w:ascii="Avenir Next" w:hAnsi="Avenir Next" w:cs="Times New Roman"/>
          <w:i/>
          <w:iCs/>
          <w:color w:val="000000"/>
          <w:lang w:val="es-ES_tradnl"/>
        </w:rPr>
        <w:t>ramal izquierdo atravesaba Barreal, La Asunción de Belén, Ciruelas, Los Llanos del Carmen, la actual calle del Limón, el puesto aduanero de La Garita y el valle de Atenas, para después subir por los muy escarpados Montes del Aguacate hasta el Alto d</w:t>
      </w:r>
      <w:r w:rsidR="00355A44" w:rsidRPr="00920040">
        <w:rPr>
          <w:rFonts w:ascii="Avenir Next" w:hAnsi="Avenir Next" w:cs="Times New Roman"/>
          <w:i/>
          <w:iCs/>
          <w:color w:val="000000"/>
          <w:lang w:val="es-ES_tradnl"/>
        </w:rPr>
        <w:t>el Monte, y luego descender hacia Desmonte, San Mateo, Jesús María, Esparza, Barranca y Puntarenas</w:t>
      </w:r>
      <w:r w:rsidR="00F97D9A" w:rsidRPr="009755A2">
        <w:rPr>
          <w:rFonts w:ascii="Avenir Next" w:hAnsi="Avenir Next" w:cs="Times New Roman"/>
          <w:i/>
          <w:iCs/>
          <w:color w:val="000000"/>
          <w:lang w:val="es-ES_tradnl"/>
        </w:rPr>
        <w:t>.</w:t>
      </w:r>
      <w:r w:rsidR="00355A44" w:rsidRPr="009755A2">
        <w:rPr>
          <w:rFonts w:ascii="Avenir Next" w:hAnsi="Avenir Next" w:cs="Times New Roman"/>
          <w:i/>
          <w:iCs/>
          <w:color w:val="000000"/>
          <w:lang w:val="es-ES_tradnl"/>
        </w:rPr>
        <w:t xml:space="preserve"> </w:t>
      </w:r>
    </w:p>
    <w:p w14:paraId="561DA02B" w14:textId="6ABB40D6" w:rsidR="004963FC" w:rsidRPr="009755A2" w:rsidRDefault="004963FC" w:rsidP="00355A44">
      <w:pPr>
        <w:jc w:val="both"/>
        <w:rPr>
          <w:rFonts w:ascii="Avenir Next" w:hAnsi="Avenir Next" w:cs="Times New Roman" w:hint="eastAsia"/>
        </w:rPr>
      </w:pPr>
    </w:p>
    <w:p w14:paraId="6D3B5B15" w14:textId="2682825E" w:rsidR="00F85D3F" w:rsidRPr="009755A2" w:rsidRDefault="00155FE6" w:rsidP="00F85D3F">
      <w:pPr>
        <w:jc w:val="both"/>
        <w:rPr>
          <w:rFonts w:ascii="Avenir Next" w:hAnsi="Avenir Next" w:cs="Times New Roman" w:hint="eastAsia"/>
        </w:rPr>
      </w:pPr>
      <w:r w:rsidRPr="009755A2">
        <w:rPr>
          <w:rFonts w:ascii="Avenir Next" w:hAnsi="Avenir Next" w:cs="Times New Roman"/>
        </w:rPr>
        <w:t>Por determinadas circunstancia</w:t>
      </w:r>
      <w:r w:rsidR="0043135E" w:rsidRPr="009755A2">
        <w:rPr>
          <w:rFonts w:ascii="Avenir Next" w:hAnsi="Avenir Next" w:cs="Times New Roman"/>
        </w:rPr>
        <w:t>s</w:t>
      </w:r>
      <w:r w:rsidR="00863D49" w:rsidRPr="009755A2">
        <w:rPr>
          <w:rFonts w:ascii="Avenir Next" w:hAnsi="Avenir Next" w:cs="Times New Roman"/>
        </w:rPr>
        <w:t>,</w:t>
      </w:r>
      <w:r w:rsidRPr="009755A2">
        <w:rPr>
          <w:rFonts w:ascii="Avenir Next" w:hAnsi="Avenir Next" w:cs="Times New Roman"/>
        </w:rPr>
        <w:t xml:space="preserve"> se decidió utilizar el puerto de Caldera, en la costa sudoeste, a pesar de lo obvio que resultaba que había que decidirse por el puerto de Moín, en la costa </w:t>
      </w:r>
      <w:r w:rsidR="00BD4FE2" w:rsidRPr="009755A2">
        <w:rPr>
          <w:rFonts w:ascii="Avenir Next" w:hAnsi="Avenir Next" w:cs="Times New Roman"/>
        </w:rPr>
        <w:t>A</w:t>
      </w:r>
      <w:r w:rsidRPr="009755A2">
        <w:rPr>
          <w:rFonts w:ascii="Avenir Next" w:hAnsi="Avenir Next" w:cs="Times New Roman"/>
        </w:rPr>
        <w:t>tlántica, ya que Costa Rica comerciaba exclusivamente con Europa</w:t>
      </w:r>
      <w:r w:rsidR="007D0EB7" w:rsidRPr="009755A2">
        <w:rPr>
          <w:rFonts w:ascii="Avenir Next" w:hAnsi="Avenir Next" w:cs="Times New Roman"/>
        </w:rPr>
        <w:t>. Por entonces</w:t>
      </w:r>
      <w:r w:rsidRPr="009755A2">
        <w:rPr>
          <w:rFonts w:ascii="Avenir Next" w:hAnsi="Avenir Next" w:cs="Times New Roman"/>
        </w:rPr>
        <w:t xml:space="preserve"> se importaban </w:t>
      </w:r>
      <w:r w:rsidR="006D16E9" w:rsidRPr="009755A2">
        <w:rPr>
          <w:rFonts w:ascii="Avenir Next" w:hAnsi="Avenir Next" w:cs="Times New Roman"/>
        </w:rPr>
        <w:t>solo</w:t>
      </w:r>
      <w:r w:rsidRPr="009755A2">
        <w:rPr>
          <w:rFonts w:ascii="Avenir Next" w:hAnsi="Avenir Next" w:cs="Times New Roman"/>
        </w:rPr>
        <w:t xml:space="preserve"> mercancías inglesas</w:t>
      </w:r>
      <w:r w:rsidR="007D0EB7" w:rsidRPr="009755A2">
        <w:rPr>
          <w:rFonts w:ascii="Avenir Next" w:hAnsi="Avenir Next" w:cs="Times New Roman"/>
        </w:rPr>
        <w:t>,</w:t>
      </w:r>
      <w:r w:rsidRPr="009755A2">
        <w:rPr>
          <w:rFonts w:ascii="Avenir Next" w:hAnsi="Avenir Next" w:cs="Times New Roman"/>
        </w:rPr>
        <w:t xml:space="preserve"> y el café se vendía en el mercado inglés, con lo que se cometió un error de graves consecuencias, que al día de hoy pesa sobre el desarrollo de Costa Rica</w:t>
      </w:r>
      <w:r w:rsidR="00D23CA4" w:rsidRPr="009755A2">
        <w:rPr>
          <w:rFonts w:ascii="Avenir Next" w:hAnsi="Avenir Next" w:cs="Times New Roman"/>
        </w:rPr>
        <w:t>,</w:t>
      </w:r>
      <w:r w:rsidRPr="009755A2">
        <w:rPr>
          <w:rFonts w:ascii="Avenir Next" w:hAnsi="Avenir Next" w:cs="Times New Roman"/>
        </w:rPr>
        <w:t xml:space="preserve"> y que debe ser considerado la razón principal por la que Costa Rica se esfuerza en vano por salir de la insignificancia que la ha </w:t>
      </w:r>
      <w:r w:rsidR="00F42534" w:rsidRPr="009755A2">
        <w:rPr>
          <w:rFonts w:ascii="Avenir Next" w:hAnsi="Avenir Next" w:cs="Times New Roman"/>
        </w:rPr>
        <w:t>caracterizado.</w:t>
      </w:r>
    </w:p>
    <w:p w14:paraId="2EFCBD38" w14:textId="77777777" w:rsidR="009659F0" w:rsidRPr="009755A2" w:rsidRDefault="009659F0" w:rsidP="00F42534">
      <w:pPr>
        <w:jc w:val="both"/>
        <w:rPr>
          <w:rFonts w:ascii="Avenir Next" w:hAnsi="Avenir Next" w:cs="Times New Roman" w:hint="eastAsia"/>
        </w:rPr>
      </w:pPr>
    </w:p>
    <w:p w14:paraId="6189B8E0" w14:textId="45B92877" w:rsidR="0013003B" w:rsidRPr="009755A2" w:rsidRDefault="00155FE6" w:rsidP="0013003B">
      <w:pPr>
        <w:jc w:val="both"/>
        <w:rPr>
          <w:rFonts w:ascii="Avenir Next" w:hAnsi="Avenir Next" w:cs="Times New Roman" w:hint="eastAsia"/>
        </w:rPr>
      </w:pPr>
      <w:r w:rsidRPr="009755A2">
        <w:rPr>
          <w:rFonts w:ascii="Avenir Next" w:hAnsi="Avenir Next" w:cs="Times New Roman"/>
        </w:rPr>
        <w:t>Mientras que otras naciones no escatiman sacrificio y concentran todos los esfuerzos en procurarse las rutas comerciales más breves y</w:t>
      </w:r>
      <w:r w:rsidR="00157217">
        <w:rPr>
          <w:rFonts w:ascii="Avenir Next" w:hAnsi="Avenir Next" w:cs="Times New Roman"/>
        </w:rPr>
        <w:t xml:space="preserve"> más</w:t>
      </w:r>
      <w:r w:rsidRPr="009755A2">
        <w:rPr>
          <w:rFonts w:ascii="Avenir Next" w:hAnsi="Avenir Next" w:cs="Times New Roman"/>
        </w:rPr>
        <w:t xml:space="preserve"> convenientes, por ese malhadado </w:t>
      </w:r>
      <w:r w:rsidR="00CF684D" w:rsidRPr="009755A2">
        <w:rPr>
          <w:rFonts w:ascii="Avenir Next" w:hAnsi="Avenir Next" w:cs="Times New Roman"/>
        </w:rPr>
        <w:t xml:space="preserve">hecho de </w:t>
      </w:r>
      <w:r w:rsidRPr="009755A2">
        <w:rPr>
          <w:rFonts w:ascii="Avenir Next" w:hAnsi="Avenir Next" w:cs="Times New Roman"/>
        </w:rPr>
        <w:t xml:space="preserve">aferrarse al puerto antiguo, Costa Rica dejó escapar la oportunidad de establecer en la costa </w:t>
      </w:r>
      <w:r w:rsidR="00BD4FE2" w:rsidRPr="009755A2">
        <w:rPr>
          <w:rFonts w:ascii="Avenir Next" w:hAnsi="Avenir Next" w:cs="Times New Roman"/>
        </w:rPr>
        <w:t>A</w:t>
      </w:r>
      <w:r w:rsidRPr="009755A2">
        <w:rPr>
          <w:rFonts w:ascii="Avenir Next" w:hAnsi="Avenir Next" w:cs="Times New Roman"/>
        </w:rPr>
        <w:t>tlántica un puerto para el comercio con Europa</w:t>
      </w:r>
      <w:r w:rsidR="00CF684D" w:rsidRPr="009755A2">
        <w:rPr>
          <w:rFonts w:ascii="Avenir Next" w:hAnsi="Avenir Next" w:cs="Times New Roman"/>
        </w:rPr>
        <w:t>. C</w:t>
      </w:r>
      <w:r w:rsidRPr="009755A2">
        <w:rPr>
          <w:rFonts w:ascii="Avenir Next" w:hAnsi="Avenir Next" w:cs="Times New Roman"/>
        </w:rPr>
        <w:t xml:space="preserve">on </w:t>
      </w:r>
      <w:r w:rsidR="00CF684D" w:rsidRPr="009755A2">
        <w:rPr>
          <w:rFonts w:ascii="Avenir Next" w:hAnsi="Avenir Next" w:cs="Times New Roman"/>
        </w:rPr>
        <w:t>el</w:t>
      </w:r>
      <w:r w:rsidRPr="009755A2">
        <w:rPr>
          <w:rFonts w:ascii="Avenir Next" w:hAnsi="Avenir Next" w:cs="Times New Roman"/>
        </w:rPr>
        <w:t>lo</w:t>
      </w:r>
      <w:r w:rsidR="00CF684D" w:rsidRPr="009755A2">
        <w:rPr>
          <w:rFonts w:ascii="Avenir Next" w:hAnsi="Avenir Next" w:cs="Times New Roman"/>
        </w:rPr>
        <w:t>, s</w:t>
      </w:r>
      <w:r w:rsidRPr="009755A2">
        <w:rPr>
          <w:rFonts w:ascii="Avenir Next" w:hAnsi="Avenir Next" w:cs="Times New Roman"/>
        </w:rPr>
        <w:t xml:space="preserve">e cometió el mismo error que se le puede achacar también a las demás repúblicas hermanas, cuyo principal tránsito </w:t>
      </w:r>
      <w:r w:rsidRPr="009755A2">
        <w:rPr>
          <w:rFonts w:ascii="Avenir Next" w:hAnsi="Avenir Next" w:cs="Times New Roman"/>
        </w:rPr>
        <w:lastRenderedPageBreak/>
        <w:t xml:space="preserve">comercial se sigue efectuando por la costa del </w:t>
      </w:r>
      <w:r w:rsidR="00F42534" w:rsidRPr="009755A2">
        <w:rPr>
          <w:rFonts w:ascii="Avenir Next" w:hAnsi="Avenir Next" w:cs="Times New Roman"/>
        </w:rPr>
        <w:t>Pacífico.</w:t>
      </w:r>
      <w:r w:rsidR="00E35A37" w:rsidRPr="009755A2">
        <w:rPr>
          <w:rFonts w:ascii="Avenir Next" w:hAnsi="Avenir Next" w:cs="Times New Roman"/>
        </w:rPr>
        <w:t xml:space="preserve"> </w:t>
      </w:r>
      <w:r w:rsidR="0013003B" w:rsidRPr="009755A2">
        <w:rPr>
          <w:rFonts w:ascii="Avenir Next" w:hAnsi="Avenir Next" w:cs="Times New Roman"/>
        </w:rPr>
        <w:t xml:space="preserve">Así sacrificó Costa Rica la mayor parte de la ganancia que le hubiera correspondido, tanto a la población dedicada a la agricultura como a los intermediarios comerciales, si hubiera contado con un puerto en la costa Atlántica. </w:t>
      </w:r>
    </w:p>
    <w:p w14:paraId="77B141D1" w14:textId="77777777" w:rsidR="0013003B" w:rsidRPr="009755A2" w:rsidRDefault="0013003B" w:rsidP="00831C8E">
      <w:pPr>
        <w:jc w:val="both"/>
        <w:rPr>
          <w:rFonts w:ascii="Avenir Next" w:hAnsi="Avenir Next" w:cs="Times New Roman" w:hint="eastAsia"/>
        </w:rPr>
      </w:pPr>
    </w:p>
    <w:p w14:paraId="02D648F5" w14:textId="1DA1BE18" w:rsidR="00A24ABC" w:rsidRPr="009755A2" w:rsidRDefault="00155FE6" w:rsidP="00A24ABC">
      <w:pPr>
        <w:jc w:val="both"/>
        <w:rPr>
          <w:rFonts w:ascii="Avenir Next" w:hAnsi="Avenir Next" w:cs="Times New Roman" w:hint="eastAsia"/>
        </w:rPr>
      </w:pPr>
      <w:r w:rsidRPr="009755A2">
        <w:rPr>
          <w:rFonts w:ascii="Avenir Next" w:hAnsi="Avenir Next" w:cs="Times New Roman"/>
        </w:rPr>
        <w:t>Las causas que coadyuvaron a que este pequeño país, en su imperdonable miopía, aniquilara hasta la propia capacidad de desarrollo, fueron las siguientes: falta de decisión enérgica</w:t>
      </w:r>
      <w:r w:rsidR="00507443" w:rsidRPr="009755A2">
        <w:rPr>
          <w:rFonts w:ascii="Avenir Next" w:hAnsi="Avenir Next" w:cs="Times New Roman"/>
        </w:rPr>
        <w:t>, así com</w:t>
      </w:r>
      <w:r w:rsidR="00A9526A" w:rsidRPr="009755A2">
        <w:rPr>
          <w:rFonts w:ascii="Avenir Next" w:hAnsi="Avenir Next" w:cs="Times New Roman"/>
        </w:rPr>
        <w:t>o la</w:t>
      </w:r>
      <w:r w:rsidRPr="009755A2">
        <w:rPr>
          <w:rFonts w:ascii="Avenir Next" w:hAnsi="Avenir Next" w:cs="Times New Roman"/>
        </w:rPr>
        <w:t xml:space="preserve"> adherencia desidiosa a lo convencional</w:t>
      </w:r>
      <w:r w:rsidR="002510AE" w:rsidRPr="009755A2">
        <w:rPr>
          <w:rFonts w:ascii="Avenir Next" w:hAnsi="Avenir Next" w:cs="Times New Roman"/>
        </w:rPr>
        <w:t>;</w:t>
      </w:r>
      <w:r w:rsidRPr="009755A2">
        <w:rPr>
          <w:rFonts w:ascii="Avenir Next" w:hAnsi="Avenir Next" w:cs="Times New Roman"/>
        </w:rPr>
        <w:t xml:space="preserve"> pocos medios pecuniarios y falta de constructores inteligentes de caminos</w:t>
      </w:r>
      <w:r w:rsidR="002510AE" w:rsidRPr="009755A2">
        <w:rPr>
          <w:rFonts w:ascii="Avenir Next" w:hAnsi="Avenir Next" w:cs="Times New Roman"/>
        </w:rPr>
        <w:t>;</w:t>
      </w:r>
      <w:r w:rsidRPr="009755A2">
        <w:rPr>
          <w:rFonts w:ascii="Avenir Next" w:hAnsi="Avenir Next" w:cs="Times New Roman"/>
        </w:rPr>
        <w:t xml:space="preserve"> </w:t>
      </w:r>
      <w:r w:rsidR="002510AE" w:rsidRPr="009755A2">
        <w:rPr>
          <w:rFonts w:ascii="Avenir Next" w:hAnsi="Avenir Next" w:cs="Times New Roman"/>
        </w:rPr>
        <w:t>y</w:t>
      </w:r>
      <w:r w:rsidRPr="009755A2">
        <w:rPr>
          <w:rFonts w:ascii="Avenir Next" w:hAnsi="Avenir Next" w:cs="Times New Roman"/>
        </w:rPr>
        <w:t xml:space="preserve"> los celos de la capital nueva, San José, que temía tener que cederle de nuevo el centro de poder a la antigua capital, Cartago, recién desbancada</w:t>
      </w:r>
      <w:r w:rsidR="002510AE" w:rsidRPr="009755A2">
        <w:rPr>
          <w:rFonts w:ascii="Avenir Next" w:hAnsi="Avenir Next" w:cs="Times New Roman"/>
        </w:rPr>
        <w:t>. A esto</w:t>
      </w:r>
      <w:r w:rsidRPr="009755A2">
        <w:rPr>
          <w:rFonts w:ascii="Avenir Next" w:hAnsi="Avenir Next" w:cs="Times New Roman"/>
        </w:rPr>
        <w:t xml:space="preserve"> se suma el interés personal de los dueños de las minas del Aguacate y, finalmente, la ignorancia total de las condiciones del terreno de la región de la costa </w:t>
      </w:r>
      <w:r w:rsidR="00BD4FE2" w:rsidRPr="009755A2">
        <w:rPr>
          <w:rFonts w:ascii="Avenir Next" w:hAnsi="Avenir Next" w:cs="Times New Roman"/>
        </w:rPr>
        <w:t>A</w:t>
      </w:r>
      <w:r w:rsidRPr="009755A2">
        <w:rPr>
          <w:rFonts w:ascii="Avenir Next" w:hAnsi="Avenir Next" w:cs="Times New Roman"/>
        </w:rPr>
        <w:t>tlántica</w:t>
      </w:r>
      <w:r w:rsidR="0013003B" w:rsidRPr="009755A2">
        <w:rPr>
          <w:rFonts w:ascii="Avenir Next" w:hAnsi="Avenir Next" w:cs="Times New Roman"/>
        </w:rPr>
        <w:t xml:space="preserve">. </w:t>
      </w:r>
    </w:p>
    <w:p w14:paraId="4DF93F7A" w14:textId="77777777" w:rsidR="003759FF" w:rsidRPr="009755A2" w:rsidRDefault="003759FF" w:rsidP="003759FF">
      <w:pPr>
        <w:jc w:val="both"/>
        <w:rPr>
          <w:rFonts w:ascii="Avenir Next" w:hAnsi="Avenir Next" w:cs="Times New Roman" w:hint="eastAsia"/>
        </w:rPr>
      </w:pPr>
    </w:p>
    <w:p w14:paraId="52ABE49A" w14:textId="039BFA08" w:rsidR="00756EED" w:rsidRPr="00E00F47" w:rsidRDefault="003759FF" w:rsidP="003759FF">
      <w:pPr>
        <w:jc w:val="both"/>
        <w:rPr>
          <w:rFonts w:ascii="Avenir Next" w:hAnsi="Avenir Next" w:cs="Times New Roman" w:hint="eastAsia"/>
          <w:i/>
          <w:iCs/>
          <w:lang w:val="es-ES_tradnl"/>
        </w:rPr>
      </w:pPr>
      <w:r w:rsidRPr="009755A2">
        <w:rPr>
          <w:rFonts w:ascii="Avenir Next" w:hAnsi="Avenir Next" w:cs="Times New Roman"/>
          <w:i/>
          <w:iCs/>
          <w:lang w:val="es-ES_tradnl"/>
        </w:rPr>
        <w:t xml:space="preserve">Es curioso que von Frantzius ignore que, aunque podría haber otras motivaciones para elegir Caldera, el principal obstáculo para contar con una </w:t>
      </w:r>
      <w:r w:rsidR="00C6572E" w:rsidRPr="009755A2">
        <w:rPr>
          <w:rFonts w:ascii="Avenir Next" w:hAnsi="Avenir Next" w:cs="Times New Roman"/>
          <w:i/>
          <w:iCs/>
          <w:lang w:val="es-ES_tradnl"/>
        </w:rPr>
        <w:t xml:space="preserve">calzada </w:t>
      </w:r>
      <w:r w:rsidRPr="009755A2">
        <w:rPr>
          <w:rFonts w:ascii="Avenir Next" w:hAnsi="Avenir Next" w:cs="Times New Roman"/>
          <w:i/>
          <w:iCs/>
          <w:lang w:val="es-ES_tradnl"/>
        </w:rPr>
        <w:t xml:space="preserve">firme y amplia por el Caribe era el muy caudaloso río Reventazón. Esto está claramente expresado en el informe de Cooper (1896) sobre el camino a Matina, en el cual indica que en el punto </w:t>
      </w:r>
      <w:r w:rsidRPr="009755A2">
        <w:rPr>
          <w:rFonts w:ascii="Avenir Next" w:hAnsi="Avenir Next" w:cs="Times New Roman"/>
          <w:i/>
          <w:iCs/>
        </w:rPr>
        <w:t xml:space="preserve">donde la topografía era apta para cruzar </w:t>
      </w:r>
      <w:r w:rsidR="00980BAC" w:rsidRPr="009755A2">
        <w:rPr>
          <w:rFonts w:ascii="Avenir Next" w:hAnsi="Avenir Next" w:cs="Times New Roman"/>
          <w:i/>
          <w:iCs/>
        </w:rPr>
        <w:t>dicho</w:t>
      </w:r>
      <w:r w:rsidRPr="009755A2">
        <w:rPr>
          <w:rFonts w:ascii="Avenir Next" w:hAnsi="Avenir Next" w:cs="Times New Roman"/>
          <w:i/>
          <w:iCs/>
        </w:rPr>
        <w:t xml:space="preserve"> río, en las cercanías de la actual Siquirres</w:t>
      </w:r>
      <w:r w:rsidR="00AF7323" w:rsidRPr="009755A2">
        <w:rPr>
          <w:rFonts w:ascii="Avenir Next" w:hAnsi="Avenir Next" w:cs="Times New Roman"/>
          <w:i/>
          <w:iCs/>
        </w:rPr>
        <w:t xml:space="preserve"> (Figura </w:t>
      </w:r>
      <w:r w:rsidR="008B0241" w:rsidRPr="009755A2">
        <w:rPr>
          <w:rFonts w:ascii="Avenir Next" w:hAnsi="Avenir Next" w:cs="Times New Roman"/>
          <w:i/>
          <w:iCs/>
        </w:rPr>
        <w:t>2</w:t>
      </w:r>
      <w:r w:rsidR="00AF7323" w:rsidRPr="009755A2">
        <w:rPr>
          <w:rFonts w:ascii="Avenir Next" w:hAnsi="Avenir Next" w:cs="Times New Roman"/>
          <w:i/>
          <w:iCs/>
        </w:rPr>
        <w:t>)</w:t>
      </w:r>
      <w:r w:rsidRPr="009755A2">
        <w:rPr>
          <w:rFonts w:ascii="Avenir Next" w:hAnsi="Avenir Next" w:cs="Times New Roman"/>
          <w:i/>
          <w:iCs/>
        </w:rPr>
        <w:t xml:space="preserve">, cuando llovía fuerte su cauce podía ensancharse de 125 a 250 m; años después se tendió ahí </w:t>
      </w:r>
      <w:r w:rsidR="00C6572E" w:rsidRPr="009755A2">
        <w:rPr>
          <w:rFonts w:ascii="Avenir Next" w:hAnsi="Avenir Next" w:cs="Times New Roman"/>
          <w:i/>
          <w:iCs/>
        </w:rPr>
        <w:t>el</w:t>
      </w:r>
      <w:r w:rsidRPr="009755A2">
        <w:rPr>
          <w:rFonts w:ascii="Avenir Next" w:hAnsi="Avenir Next" w:cs="Times New Roman"/>
          <w:i/>
          <w:iCs/>
        </w:rPr>
        <w:t xml:space="preserve"> p</w:t>
      </w:r>
      <w:r w:rsidRPr="009755A2">
        <w:rPr>
          <w:rFonts w:ascii="Avenir Next" w:hAnsi="Avenir Next" w:cs="Times New Roman"/>
          <w:i/>
          <w:iCs/>
          <w:lang w:val="es-ES_tradnl"/>
        </w:rPr>
        <w:t xml:space="preserve">uente ferroviario </w:t>
      </w:r>
      <w:r w:rsidR="00B25AA3" w:rsidRPr="009755A2">
        <w:rPr>
          <w:rFonts w:ascii="Avenir Next" w:hAnsi="Avenir Next" w:cs="Times New Roman"/>
          <w:i/>
          <w:iCs/>
          <w:lang w:val="es-ES_tradnl"/>
        </w:rPr>
        <w:t>que</w:t>
      </w:r>
      <w:r w:rsidR="00C6572E" w:rsidRPr="009755A2">
        <w:rPr>
          <w:rFonts w:ascii="Avenir Next" w:hAnsi="Avenir Next" w:cs="Times New Roman"/>
          <w:i/>
          <w:iCs/>
          <w:lang w:val="es-ES_tradnl"/>
        </w:rPr>
        <w:t xml:space="preserve"> soslaya</w:t>
      </w:r>
      <w:r w:rsidR="00B25AA3" w:rsidRPr="009755A2">
        <w:rPr>
          <w:rFonts w:ascii="Avenir Next" w:hAnsi="Avenir Next" w:cs="Times New Roman"/>
          <w:i/>
          <w:iCs/>
          <w:lang w:val="es-ES_tradnl"/>
        </w:rPr>
        <w:t>ba</w:t>
      </w:r>
      <w:r w:rsidR="007420CB" w:rsidRPr="009755A2">
        <w:rPr>
          <w:rFonts w:ascii="Avenir Next" w:hAnsi="Avenir Next" w:cs="Times New Roman"/>
          <w:color w:val="000000" w:themeColor="text1"/>
          <w:lang w:val="es-ES_tradnl"/>
        </w:rPr>
        <w:t xml:space="preserve"> </w:t>
      </w:r>
      <w:r w:rsidR="00C6572E" w:rsidRPr="009755A2">
        <w:rPr>
          <w:rFonts w:ascii="Avenir Next" w:hAnsi="Avenir Next" w:cs="Times New Roman"/>
          <w:i/>
          <w:iCs/>
          <w:lang w:val="es-ES_tradnl"/>
        </w:rPr>
        <w:t xml:space="preserve">dicho obstáculo, el cual tenía </w:t>
      </w:r>
      <w:r w:rsidRPr="009755A2">
        <w:rPr>
          <w:rFonts w:ascii="Avenir Next" w:hAnsi="Avenir Next" w:cs="Times New Roman"/>
          <w:i/>
          <w:iCs/>
          <w:lang w:val="es-ES_tradnl"/>
        </w:rPr>
        <w:t xml:space="preserve">dos </w:t>
      </w:r>
      <w:r w:rsidR="00C6572E" w:rsidRPr="009755A2">
        <w:rPr>
          <w:rFonts w:ascii="Avenir Next" w:hAnsi="Avenir Next" w:cs="Times New Roman"/>
          <w:i/>
          <w:iCs/>
          <w:lang w:val="es-ES_tradnl"/>
        </w:rPr>
        <w:t>secciones</w:t>
      </w:r>
      <w:r w:rsidRPr="009755A2">
        <w:rPr>
          <w:rFonts w:ascii="Avenir Next" w:hAnsi="Avenir Next" w:cs="Times New Roman"/>
          <w:i/>
          <w:iCs/>
          <w:lang w:val="es-ES_tradnl"/>
        </w:rPr>
        <w:t xml:space="preserve">, </w:t>
      </w:r>
      <w:r w:rsidR="00C6572E" w:rsidRPr="009755A2">
        <w:rPr>
          <w:rFonts w:ascii="Avenir Next" w:hAnsi="Avenir Next" w:cs="Times New Roman"/>
          <w:i/>
          <w:iCs/>
          <w:lang w:val="es-ES_tradnl"/>
        </w:rPr>
        <w:t>que juntas medían</w:t>
      </w:r>
      <w:r w:rsidRPr="009755A2">
        <w:rPr>
          <w:rFonts w:ascii="Avenir Next" w:hAnsi="Avenir Next" w:cs="Times New Roman"/>
          <w:i/>
          <w:iCs/>
          <w:lang w:val="es-ES_tradnl"/>
        </w:rPr>
        <w:t xml:space="preserve"> 198 m (Anónimo, 1953). Con las tecnologías de la época aludida por von Frantzius, era imposible construir un puente tan largo y sólido, y es por eso que, en el gobierno de Juan Rafael Mora</w:t>
      </w:r>
      <w:r w:rsidR="002A576B" w:rsidRPr="009755A2">
        <w:rPr>
          <w:rFonts w:ascii="Avenir Next" w:hAnsi="Avenir Next" w:cs="Times New Roman"/>
          <w:i/>
          <w:iCs/>
          <w:lang w:val="es-ES_tradnl"/>
        </w:rPr>
        <w:t xml:space="preserve"> </w:t>
      </w:r>
      <w:r w:rsidR="002A576B" w:rsidRPr="009755A2">
        <w:rPr>
          <w:rFonts w:ascii="Avenir Next" w:hAnsi="Avenir Next" w:cs="Times New Roman"/>
          <w:i/>
          <w:iCs/>
          <w:color w:val="000000"/>
          <w:spacing w:val="-3"/>
        </w:rPr>
        <w:t>—a quien el pueblo conocía como don Juanito—</w:t>
      </w:r>
      <w:r w:rsidRPr="009755A2">
        <w:rPr>
          <w:rFonts w:ascii="Avenir Next" w:hAnsi="Avenir Next" w:cs="Times New Roman"/>
          <w:i/>
          <w:iCs/>
          <w:lang w:val="es-ES_tradnl"/>
        </w:rPr>
        <w:t xml:space="preserve"> se optó por trazar una nueva ruta hacia el Caribe, pero por Turrialba, para lo cual se intentó colocar un puente sobre el río Reventazón en el sitio llamad</w:t>
      </w:r>
      <w:r w:rsidR="00134E95" w:rsidRPr="009755A2">
        <w:rPr>
          <w:rFonts w:ascii="Avenir Next" w:hAnsi="Avenir Next" w:cs="Times New Roman"/>
          <w:i/>
          <w:iCs/>
          <w:lang w:val="es-ES_tradnl"/>
        </w:rPr>
        <w:t>o</w:t>
      </w:r>
      <w:r w:rsidR="007420CB" w:rsidRPr="009755A2">
        <w:rPr>
          <w:rFonts w:ascii="Avenir Next" w:hAnsi="Avenir Next" w:cs="Times New Roman"/>
          <w:lang w:val="es-ES_tradnl"/>
        </w:rPr>
        <w:t xml:space="preserve"> </w:t>
      </w:r>
      <w:r w:rsidRPr="009755A2">
        <w:rPr>
          <w:rFonts w:ascii="Avenir Next" w:hAnsi="Avenir Next" w:cs="Times New Roman"/>
          <w:i/>
          <w:iCs/>
          <w:lang w:val="es-ES_tradnl"/>
        </w:rPr>
        <w:t xml:space="preserve">Angostura </w:t>
      </w:r>
      <w:r w:rsidRPr="009755A2">
        <w:rPr>
          <w:rFonts w:ascii="Avenir Next" w:hAnsi="Avenir Next" w:cs="Times New Roman"/>
          <w:lang w:val="es-ES_tradnl"/>
        </w:rPr>
        <w:t>(Hilje,</w:t>
      </w:r>
      <w:r w:rsidR="00506643" w:rsidRPr="009755A2">
        <w:rPr>
          <w:rFonts w:ascii="Avenir Next" w:hAnsi="Avenir Next" w:cs="Times New Roman"/>
          <w:lang w:val="es-ES_tradnl"/>
        </w:rPr>
        <w:t xml:space="preserve"> 2018</w:t>
      </w:r>
      <w:r w:rsidR="00F13885" w:rsidRPr="009755A2">
        <w:rPr>
          <w:rFonts w:ascii="Avenir Next" w:hAnsi="Avenir Next" w:cs="Times New Roman"/>
          <w:lang w:val="es-ES_tradnl"/>
        </w:rPr>
        <w:t>b</w:t>
      </w:r>
      <w:r w:rsidRPr="009755A2">
        <w:rPr>
          <w:rFonts w:ascii="Avenir Next" w:hAnsi="Avenir Next" w:cs="Times New Roman"/>
          <w:lang w:val="es-ES_tradnl"/>
        </w:rPr>
        <w:t>).</w:t>
      </w:r>
    </w:p>
    <w:p w14:paraId="61472854" w14:textId="77777777" w:rsidR="00763817" w:rsidRPr="000E3732" w:rsidRDefault="00763817" w:rsidP="00831C8E">
      <w:pPr>
        <w:jc w:val="both"/>
        <w:rPr>
          <w:rFonts w:ascii="Avenir Next" w:hAnsi="Avenir Next" w:cs="Times New Roman" w:hint="eastAsia"/>
        </w:rPr>
      </w:pPr>
    </w:p>
    <w:p w14:paraId="1940AE08" w14:textId="61612167" w:rsidR="00042FE3" w:rsidRPr="00920040" w:rsidRDefault="00042FE3" w:rsidP="00831C8E">
      <w:pPr>
        <w:jc w:val="both"/>
        <w:rPr>
          <w:rFonts w:ascii="Avenir Next" w:hAnsi="Avenir Next" w:cs="Times New Roman" w:hint="eastAsia"/>
          <w:sz w:val="22"/>
          <w:szCs w:val="22"/>
        </w:rPr>
      </w:pPr>
    </w:p>
    <w:p w14:paraId="1F432FB2" w14:textId="08496FC9" w:rsidR="00A863F1" w:rsidRPr="009755A2" w:rsidRDefault="00042FE3" w:rsidP="00A863F1">
      <w:pPr>
        <w:jc w:val="center"/>
        <w:rPr>
          <w:rFonts w:ascii="Avenir Next" w:hAnsi="Avenir Next" w:cs="Times New Roman" w:hint="eastAsia"/>
          <w:sz w:val="22"/>
          <w:szCs w:val="22"/>
          <w:lang w:val="es-ES_tradnl"/>
        </w:rPr>
      </w:pPr>
      <w:r w:rsidRPr="009755A2">
        <w:rPr>
          <w:rFonts w:ascii="Avenir Next" w:hAnsi="Avenir Next" w:cs="Times New Roman"/>
          <w:b/>
          <w:sz w:val="22"/>
          <w:szCs w:val="22"/>
        </w:rPr>
        <w:t xml:space="preserve">Figura </w:t>
      </w:r>
      <w:r w:rsidR="008B0241" w:rsidRPr="009755A2">
        <w:rPr>
          <w:rFonts w:ascii="Avenir Next" w:hAnsi="Avenir Next" w:cs="Times New Roman"/>
          <w:b/>
          <w:sz w:val="22"/>
          <w:szCs w:val="22"/>
        </w:rPr>
        <w:t>2</w:t>
      </w:r>
      <w:r w:rsidRPr="009755A2">
        <w:rPr>
          <w:rFonts w:ascii="Avenir Next" w:hAnsi="Avenir Next" w:cs="Times New Roman"/>
          <w:b/>
          <w:sz w:val="22"/>
          <w:szCs w:val="22"/>
        </w:rPr>
        <w:t>.</w:t>
      </w:r>
      <w:r w:rsidRPr="009755A2">
        <w:rPr>
          <w:rFonts w:ascii="Avenir Next" w:hAnsi="Avenir Next" w:cs="Times New Roman"/>
          <w:sz w:val="22"/>
          <w:szCs w:val="22"/>
        </w:rPr>
        <w:t xml:space="preserve"> Entorno del punto </w:t>
      </w:r>
      <w:r w:rsidR="00AE3924" w:rsidRPr="009755A2">
        <w:rPr>
          <w:rFonts w:ascii="Avenir Next" w:hAnsi="Avenir Next" w:cs="Times New Roman"/>
          <w:sz w:val="22"/>
          <w:szCs w:val="22"/>
        </w:rPr>
        <w:t>aproximado (e</w:t>
      </w:r>
      <w:r w:rsidR="007F6263" w:rsidRPr="009755A2">
        <w:rPr>
          <w:rFonts w:ascii="Avenir Next" w:hAnsi="Avenir Next" w:cs="Times New Roman"/>
          <w:sz w:val="22"/>
          <w:szCs w:val="22"/>
        </w:rPr>
        <w:t>n</w:t>
      </w:r>
      <w:r w:rsidR="00AE3924" w:rsidRPr="009755A2">
        <w:rPr>
          <w:rFonts w:ascii="Avenir Next" w:hAnsi="Avenir Next" w:cs="Times New Roman"/>
          <w:sz w:val="22"/>
          <w:szCs w:val="22"/>
        </w:rPr>
        <w:t xml:space="preserve"> una vista desde el antiguo puente ferroviario) </w:t>
      </w:r>
      <w:r w:rsidRPr="009755A2">
        <w:rPr>
          <w:rFonts w:ascii="Avenir Next" w:hAnsi="Avenir Next" w:cs="Times New Roman"/>
          <w:sz w:val="22"/>
          <w:szCs w:val="22"/>
        </w:rPr>
        <w:t xml:space="preserve">donde </w:t>
      </w:r>
      <w:r w:rsidR="00954A49" w:rsidRPr="009755A2">
        <w:rPr>
          <w:rFonts w:ascii="Avenir Next" w:hAnsi="Avenir Next" w:cs="Times New Roman"/>
          <w:sz w:val="22"/>
          <w:szCs w:val="22"/>
        </w:rPr>
        <w:t xml:space="preserve">era posible </w:t>
      </w:r>
      <w:r w:rsidRPr="009755A2">
        <w:rPr>
          <w:rFonts w:ascii="Avenir Next" w:hAnsi="Avenir Next" w:cs="Times New Roman"/>
          <w:sz w:val="22"/>
          <w:szCs w:val="22"/>
        </w:rPr>
        <w:t>cruza</w:t>
      </w:r>
      <w:r w:rsidR="00954A49" w:rsidRPr="009755A2">
        <w:rPr>
          <w:rFonts w:ascii="Avenir Next" w:hAnsi="Avenir Next" w:cs="Times New Roman"/>
          <w:sz w:val="22"/>
          <w:szCs w:val="22"/>
        </w:rPr>
        <w:t>r</w:t>
      </w:r>
      <w:r w:rsidRPr="009755A2">
        <w:rPr>
          <w:rFonts w:ascii="Avenir Next" w:hAnsi="Avenir Next" w:cs="Times New Roman"/>
          <w:sz w:val="22"/>
          <w:szCs w:val="22"/>
        </w:rPr>
        <w:t xml:space="preserve"> el río Reventazón</w:t>
      </w:r>
      <w:r w:rsidR="00954A49" w:rsidRPr="009755A2">
        <w:rPr>
          <w:rFonts w:ascii="Avenir Next" w:hAnsi="Avenir Next" w:cs="Times New Roman"/>
          <w:sz w:val="22"/>
          <w:szCs w:val="22"/>
        </w:rPr>
        <w:t>,</w:t>
      </w:r>
      <w:r w:rsidRPr="009755A2">
        <w:rPr>
          <w:rFonts w:ascii="Avenir Next" w:hAnsi="Avenir Next" w:cs="Times New Roman"/>
          <w:sz w:val="22"/>
          <w:szCs w:val="22"/>
        </w:rPr>
        <w:t xml:space="preserve"> </w:t>
      </w:r>
      <w:r w:rsidR="00AE3924" w:rsidRPr="009755A2">
        <w:rPr>
          <w:rFonts w:ascii="Avenir Next" w:hAnsi="Avenir Next" w:cs="Times New Roman"/>
          <w:sz w:val="22"/>
          <w:szCs w:val="22"/>
        </w:rPr>
        <w:t>a mediados del siglo XIX.</w:t>
      </w:r>
      <w:r w:rsidR="00954A49" w:rsidRPr="009755A2">
        <w:rPr>
          <w:rFonts w:ascii="Avenir Next" w:hAnsi="Avenir Next" w:cs="Times New Roman"/>
          <w:sz w:val="22"/>
          <w:szCs w:val="22"/>
        </w:rPr>
        <w:t xml:space="preserve"> El caudal está muy bajo, debido a la época en que fue tomada la foto.</w:t>
      </w:r>
      <w:r w:rsidR="00A863F1" w:rsidRPr="009755A2">
        <w:rPr>
          <w:rFonts w:ascii="Avenir Next" w:hAnsi="Avenir Next" w:cs="Times New Roman"/>
          <w:iCs/>
          <w:sz w:val="22"/>
          <w:szCs w:val="22"/>
          <w:lang w:val="es-ES_tradnl"/>
        </w:rPr>
        <w:t xml:space="preserve"> Fuente: Luko Hilje.</w:t>
      </w:r>
    </w:p>
    <w:p w14:paraId="10A0FEC2" w14:textId="0452347C" w:rsidR="00042FE3" w:rsidRPr="00E00F47" w:rsidRDefault="00042FE3" w:rsidP="00831C8E">
      <w:pPr>
        <w:jc w:val="both"/>
        <w:rPr>
          <w:rFonts w:ascii="Avenir Next" w:hAnsi="Avenir Next" w:cs="Times New Roman" w:hint="eastAsia"/>
        </w:rPr>
      </w:pPr>
    </w:p>
    <w:p w14:paraId="60B430F1" w14:textId="4EF6506D" w:rsidR="00A863F1" w:rsidRPr="009755A2" w:rsidRDefault="00FF227D" w:rsidP="005161B2">
      <w:pPr>
        <w:jc w:val="center"/>
        <w:rPr>
          <w:rFonts w:ascii="Avenir Next" w:hAnsi="Avenir Next" w:cs="Times New Roman" w:hint="eastAsia"/>
        </w:rPr>
      </w:pPr>
      <w:r w:rsidRPr="00920040">
        <w:rPr>
          <w:rFonts w:ascii="Avenir Next" w:hAnsi="Avenir Next" w:cs="Times New Roman"/>
          <w:noProof/>
          <w:lang w:eastAsia="es-CR" w:bidi="ar-SA"/>
        </w:rPr>
        <w:drawing>
          <wp:inline distT="0" distB="0" distL="0" distR="0" wp14:anchorId="5A784EDF" wp14:editId="0D05644D">
            <wp:extent cx="3781425" cy="2095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Río Reventazón- La Junta.jpg"/>
                    <pic:cNvPicPr/>
                  </pic:nvPicPr>
                  <pic:blipFill rotWithShape="1">
                    <a:blip r:embed="rId13" cstate="print">
                      <a:extLst>
                        <a:ext uri="{28A0092B-C50C-407E-A947-70E740481C1C}">
                          <a14:useLocalDpi xmlns:a14="http://schemas.microsoft.com/office/drawing/2010/main" val="0"/>
                        </a:ext>
                      </a:extLst>
                    </a:blip>
                    <a:srcRect t="22681"/>
                    <a:stretch/>
                  </pic:blipFill>
                  <pic:spPr bwMode="auto">
                    <a:xfrm>
                      <a:off x="0" y="0"/>
                      <a:ext cx="3782713" cy="2096214"/>
                    </a:xfrm>
                    <a:prstGeom prst="rect">
                      <a:avLst/>
                    </a:prstGeom>
                    <a:ln>
                      <a:noFill/>
                    </a:ln>
                    <a:extLst>
                      <a:ext uri="{53640926-AAD7-44D8-BBD7-CCE9431645EC}">
                        <a14:shadowObscured xmlns:a14="http://schemas.microsoft.com/office/drawing/2010/main"/>
                      </a:ext>
                    </a:extLst>
                  </pic:spPr>
                </pic:pic>
              </a:graphicData>
            </a:graphic>
          </wp:inline>
        </w:drawing>
      </w:r>
    </w:p>
    <w:p w14:paraId="7456B38B" w14:textId="77777777" w:rsidR="00FF227D" w:rsidRPr="00E00F47" w:rsidRDefault="00FF227D" w:rsidP="007E4E77">
      <w:pPr>
        <w:jc w:val="both"/>
        <w:rPr>
          <w:rFonts w:ascii="Avenir Next" w:hAnsi="Avenir Next" w:cs="Times New Roman" w:hint="eastAsia"/>
        </w:rPr>
      </w:pPr>
    </w:p>
    <w:p w14:paraId="1D65A8C0" w14:textId="77777777" w:rsidR="00C34233" w:rsidRDefault="00C34233" w:rsidP="007E4E77">
      <w:pPr>
        <w:jc w:val="both"/>
        <w:rPr>
          <w:rFonts w:ascii="Avenir Next" w:hAnsi="Avenir Next" w:cs="Times New Roman" w:hint="eastAsia"/>
        </w:rPr>
      </w:pPr>
    </w:p>
    <w:p w14:paraId="1B2EDD29" w14:textId="77777777" w:rsidR="00C34233" w:rsidRDefault="00C34233" w:rsidP="007E4E77">
      <w:pPr>
        <w:jc w:val="both"/>
        <w:rPr>
          <w:rFonts w:ascii="Avenir Next" w:hAnsi="Avenir Next" w:cs="Times New Roman" w:hint="eastAsia"/>
        </w:rPr>
      </w:pPr>
    </w:p>
    <w:p w14:paraId="56A2E943" w14:textId="600782B9" w:rsidR="007E4E77" w:rsidRPr="009755A2" w:rsidRDefault="000C7F17" w:rsidP="007E4E77">
      <w:pPr>
        <w:jc w:val="both"/>
        <w:rPr>
          <w:rFonts w:ascii="Avenir Next" w:hAnsi="Avenir Next" w:cs="Times New Roman" w:hint="eastAsia"/>
        </w:rPr>
      </w:pPr>
      <w:r w:rsidRPr="000E3732">
        <w:rPr>
          <w:rFonts w:ascii="Avenir Next" w:hAnsi="Avenir Next" w:cs="Times New Roman"/>
        </w:rPr>
        <w:lastRenderedPageBreak/>
        <w:t xml:space="preserve">Sin embargo, no fue </w:t>
      </w:r>
      <w:r w:rsidR="006D16E9" w:rsidRPr="000E3732">
        <w:rPr>
          <w:rFonts w:ascii="Avenir Next" w:hAnsi="Avenir Next" w:cs="Times New Roman"/>
        </w:rPr>
        <w:t>solo</w:t>
      </w:r>
      <w:r w:rsidRPr="00920040">
        <w:rPr>
          <w:rFonts w:ascii="Avenir Next" w:hAnsi="Avenir Next" w:cs="Times New Roman"/>
        </w:rPr>
        <w:t xml:space="preserve"> falta de discernimiento lo que ocasionó esa omisión tan desastrosa para el país. Ya en 1819, por sugerencia de un extranjero </w:t>
      </w:r>
      <w:r w:rsidR="003805E1" w:rsidRPr="009755A2">
        <w:rPr>
          <w:rFonts w:ascii="Avenir Next" w:hAnsi="Avenir Next" w:cs="Times New Roman"/>
        </w:rPr>
        <w:t xml:space="preserve">[nicaragüense] </w:t>
      </w:r>
      <w:r w:rsidRPr="009755A2">
        <w:rPr>
          <w:rFonts w:ascii="Avenir Next" w:hAnsi="Avenir Next" w:cs="Times New Roman"/>
        </w:rPr>
        <w:t xml:space="preserve">de nombre Rafael </w:t>
      </w:r>
      <w:r w:rsidR="003805E1" w:rsidRPr="009755A2">
        <w:rPr>
          <w:rFonts w:ascii="Avenir Next" w:hAnsi="Avenir Next" w:cs="Times New Roman"/>
        </w:rPr>
        <w:t xml:space="preserve">[Francisco] </w:t>
      </w:r>
      <w:r w:rsidRPr="009755A2">
        <w:rPr>
          <w:rFonts w:ascii="Avenir Next" w:hAnsi="Avenir Next" w:cs="Times New Roman"/>
        </w:rPr>
        <w:t xml:space="preserve">Osejo, el gobernador </w:t>
      </w:r>
      <w:r w:rsidR="003805E1" w:rsidRPr="009755A2">
        <w:rPr>
          <w:rFonts w:ascii="Avenir Next" w:hAnsi="Avenir Next" w:cs="Times New Roman"/>
        </w:rPr>
        <w:t>Ayala [</w:t>
      </w:r>
      <w:r w:rsidR="008D1000" w:rsidRPr="009755A2">
        <w:rPr>
          <w:rFonts w:ascii="Avenir Next" w:hAnsi="Avenir Next" w:cs="Times New Roman"/>
        </w:rPr>
        <w:t xml:space="preserve">Juan de Dios de Ayala y Toledo] </w:t>
      </w:r>
      <w:r w:rsidRPr="009755A2">
        <w:rPr>
          <w:rFonts w:ascii="Avenir Next" w:hAnsi="Avenir Next" w:cs="Times New Roman"/>
        </w:rPr>
        <w:t>le había solicitado a los habitantes de Costa Rica, por medio de una proclama bien escrita que explicaba la importancia de recuperar el camino de Matina, que unieran fuerzas para participar en la empresa. La iniciativa no encontró ninguna resonancia.</w:t>
      </w:r>
    </w:p>
    <w:p w14:paraId="7EE1F093" w14:textId="77777777" w:rsidR="007E4E77" w:rsidRPr="009755A2" w:rsidRDefault="007E4E77" w:rsidP="007E4E77">
      <w:pPr>
        <w:jc w:val="both"/>
        <w:rPr>
          <w:rFonts w:ascii="Avenir Next" w:hAnsi="Avenir Next" w:cs="Times New Roman" w:hint="eastAsia"/>
        </w:rPr>
      </w:pPr>
    </w:p>
    <w:p w14:paraId="7BC4003E" w14:textId="3C1A0176" w:rsidR="007E4E77" w:rsidRPr="009755A2" w:rsidRDefault="007E4E77" w:rsidP="007E4E77">
      <w:pPr>
        <w:jc w:val="both"/>
        <w:rPr>
          <w:rFonts w:ascii="Avenir Next" w:hAnsi="Avenir Next" w:cs="Times New Roman" w:hint="eastAsia"/>
          <w:i/>
          <w:iCs/>
          <w:color w:val="000000"/>
          <w:lang w:val="es-ES_tradnl"/>
        </w:rPr>
      </w:pPr>
      <w:r w:rsidRPr="009755A2">
        <w:rPr>
          <w:rFonts w:ascii="Avenir Next" w:hAnsi="Avenir Next" w:cs="Times New Roman"/>
          <w:i/>
          <w:iCs/>
        </w:rPr>
        <w:t>Aunque von Frantzius no lo dice, se capta que esta proclama n</w:t>
      </w:r>
      <w:r w:rsidR="00DB45E8" w:rsidRPr="009755A2">
        <w:rPr>
          <w:rFonts w:ascii="Avenir Next" w:hAnsi="Avenir Next" w:cs="Times New Roman"/>
          <w:i/>
          <w:iCs/>
        </w:rPr>
        <w:t>unca apareció impresa</w:t>
      </w:r>
      <w:r w:rsidRPr="009755A2">
        <w:rPr>
          <w:rFonts w:ascii="Avenir Next" w:hAnsi="Avenir Next" w:cs="Times New Roman"/>
          <w:i/>
          <w:iCs/>
        </w:rPr>
        <w:t>. Esto se explicaría</w:t>
      </w:r>
      <w:r w:rsidR="00DB45E8" w:rsidRPr="009755A2">
        <w:rPr>
          <w:rFonts w:ascii="Avenir Next" w:hAnsi="Avenir Next" w:cs="Times New Roman"/>
          <w:i/>
          <w:iCs/>
        </w:rPr>
        <w:t xml:space="preserve"> porque </w:t>
      </w:r>
      <w:r w:rsidRPr="009755A2">
        <w:rPr>
          <w:rFonts w:ascii="Avenir Next" w:hAnsi="Avenir Next" w:cs="Times New Roman"/>
          <w:i/>
          <w:iCs/>
        </w:rPr>
        <w:t>la primera prensa de imprenta disponible en el país</w:t>
      </w:r>
      <w:r w:rsidRPr="009755A2">
        <w:rPr>
          <w:rFonts w:ascii="Avenir Next" w:hAnsi="Avenir Next" w:cs="Times New Roman"/>
          <w:i/>
          <w:iCs/>
          <w:color w:val="000000"/>
          <w:lang w:val="es-ES_tradnl"/>
        </w:rPr>
        <w:t xml:space="preserve"> </w:t>
      </w:r>
      <w:r w:rsidR="00351EA0" w:rsidRPr="009755A2">
        <w:rPr>
          <w:rFonts w:ascii="Avenir Next" w:hAnsi="Avenir Next" w:cs="Times New Roman"/>
          <w:i/>
          <w:iCs/>
          <w:color w:val="000000"/>
          <w:lang w:val="es-ES_tradnl"/>
        </w:rPr>
        <w:t>—</w:t>
      </w:r>
      <w:r w:rsidR="00A3004F" w:rsidRPr="009755A2">
        <w:rPr>
          <w:rFonts w:ascii="Avenir Next" w:hAnsi="Avenir Next" w:cs="Times New Roman"/>
          <w:i/>
          <w:iCs/>
          <w:color w:val="000000"/>
          <w:lang w:val="es-ES_tradnl"/>
        </w:rPr>
        <w:t>exhibida hoy en el Museo Nacional</w:t>
      </w:r>
      <w:r w:rsidR="00351EA0" w:rsidRPr="009755A2">
        <w:rPr>
          <w:rFonts w:ascii="Avenir Next" w:hAnsi="Avenir Next" w:cs="Times New Roman"/>
          <w:i/>
          <w:iCs/>
          <w:color w:val="000000"/>
          <w:lang w:val="es-ES_tradnl"/>
        </w:rPr>
        <w:t>—</w:t>
      </w:r>
      <w:r w:rsidR="00A3004F" w:rsidRPr="009755A2">
        <w:rPr>
          <w:rFonts w:ascii="Avenir Next" w:hAnsi="Avenir Next" w:cs="Times New Roman"/>
          <w:i/>
          <w:iCs/>
          <w:color w:val="000000"/>
          <w:lang w:val="es-ES_tradnl"/>
        </w:rPr>
        <w:t xml:space="preserve"> </w:t>
      </w:r>
      <w:r w:rsidRPr="009755A2">
        <w:rPr>
          <w:rFonts w:ascii="Avenir Next" w:hAnsi="Avenir Next" w:cs="Times New Roman"/>
          <w:i/>
          <w:iCs/>
          <w:color w:val="000000"/>
          <w:lang w:val="es-ES_tradnl"/>
        </w:rPr>
        <w:t>fue traída en 1830 por Miguel Carranza Fernández</w:t>
      </w:r>
      <w:r w:rsidR="00A3004F" w:rsidRPr="009755A2">
        <w:rPr>
          <w:rFonts w:ascii="Avenir Next" w:hAnsi="Avenir Next" w:cs="Times New Roman"/>
          <w:i/>
          <w:iCs/>
          <w:color w:val="000000"/>
          <w:lang w:val="es-ES_tradnl"/>
        </w:rPr>
        <w:t>, dueño de</w:t>
      </w:r>
      <w:r w:rsidR="00A3004F" w:rsidRPr="009755A2">
        <w:rPr>
          <w:rFonts w:ascii="Avenir Next" w:hAnsi="Avenir Next" w:cs="Times New Roman"/>
          <w:i/>
          <w:iCs/>
        </w:rPr>
        <w:t xml:space="preserve"> la</w:t>
      </w:r>
      <w:r w:rsidR="00A3004F" w:rsidRPr="009755A2">
        <w:rPr>
          <w:rFonts w:ascii="Avenir Next" w:hAnsi="Avenir Next" w:cs="Times New Roman"/>
          <w:i/>
          <w:iCs/>
          <w:color w:val="000000"/>
          <w:lang w:val="es-ES_tradnl"/>
        </w:rPr>
        <w:t xml:space="preserve"> </w:t>
      </w:r>
      <w:r w:rsidR="00A3004F" w:rsidRPr="009755A2">
        <w:rPr>
          <w:rFonts w:ascii="Avenir Next" w:hAnsi="Avenir Next" w:cs="Times New Roman"/>
          <w:i/>
          <w:iCs/>
          <w:lang w:val="es-ES_tradnl"/>
        </w:rPr>
        <w:t>Imprenta La Paz.</w:t>
      </w:r>
    </w:p>
    <w:p w14:paraId="230A68C5" w14:textId="77777777" w:rsidR="007E4E77" w:rsidRPr="009755A2" w:rsidRDefault="007E4E77" w:rsidP="007E4E77">
      <w:pPr>
        <w:jc w:val="both"/>
        <w:rPr>
          <w:rFonts w:ascii="Avenir Next" w:hAnsi="Avenir Next" w:cs="Times New Roman" w:hint="eastAsia"/>
          <w:highlight w:val="green"/>
        </w:rPr>
      </w:pPr>
    </w:p>
    <w:p w14:paraId="0F7F034E" w14:textId="300C4597" w:rsidR="000C4F1B" w:rsidRPr="009755A2" w:rsidRDefault="000C7F17" w:rsidP="000C4F1B">
      <w:pPr>
        <w:jc w:val="both"/>
        <w:rPr>
          <w:rFonts w:ascii="Avenir Next" w:hAnsi="Avenir Next" w:cs="Times New Roman" w:hint="eastAsia"/>
        </w:rPr>
      </w:pPr>
      <w:r w:rsidRPr="009755A2">
        <w:rPr>
          <w:rFonts w:ascii="Avenir Next" w:hAnsi="Avenir Next" w:cs="Times New Roman"/>
        </w:rPr>
        <w:t>No fue sino hasta mucho después que se hicieron los primeros intentos de abrirle un camino más ventajoso al comercio</w:t>
      </w:r>
      <w:r w:rsidR="00890F82" w:rsidRPr="009755A2">
        <w:rPr>
          <w:rFonts w:ascii="Avenir Next" w:hAnsi="Avenir Next" w:cs="Times New Roman"/>
        </w:rPr>
        <w:t>,</w:t>
      </w:r>
      <w:r w:rsidRPr="009755A2">
        <w:rPr>
          <w:rFonts w:ascii="Avenir Next" w:hAnsi="Avenir Next" w:cs="Times New Roman"/>
        </w:rPr>
        <w:t xml:space="preserve"> que ya se estaba desarrollando con rapidez. Braulio Carrillo</w:t>
      </w:r>
      <w:r w:rsidR="00247862" w:rsidRPr="009755A2">
        <w:rPr>
          <w:rFonts w:ascii="Avenir Next" w:hAnsi="Avenir Next" w:cs="Times New Roman"/>
        </w:rPr>
        <w:t xml:space="preserve"> [Colina]</w:t>
      </w:r>
      <w:r w:rsidRPr="009755A2">
        <w:rPr>
          <w:rFonts w:ascii="Avenir Next" w:hAnsi="Avenir Next" w:cs="Times New Roman"/>
        </w:rPr>
        <w:t>,</w:t>
      </w:r>
      <w:r w:rsidR="00213158" w:rsidRPr="009755A2">
        <w:rPr>
          <w:rFonts w:ascii="Avenir Next" w:hAnsi="Avenir Next" w:cs="Times New Roman"/>
        </w:rPr>
        <w:t xml:space="preserve"> </w:t>
      </w:r>
      <w:r w:rsidRPr="009755A2">
        <w:rPr>
          <w:rFonts w:ascii="Avenir Next" w:hAnsi="Avenir Next" w:cs="Times New Roman"/>
        </w:rPr>
        <w:t xml:space="preserve">a quien Costa Rica le debe los fundamentos de la educación pública y de la legislación actual, y quien solía ejecutar sus reformas con determinación inmisericorde, ya en 1838 </w:t>
      </w:r>
      <w:r w:rsidR="007420CB" w:rsidRPr="009755A2">
        <w:rPr>
          <w:rFonts w:ascii="Avenir Next" w:hAnsi="Avenir Next" w:cs="Times New Roman"/>
        </w:rPr>
        <w:t xml:space="preserve">empezó </w:t>
      </w:r>
      <w:r w:rsidRPr="009755A2">
        <w:rPr>
          <w:rFonts w:ascii="Avenir Next" w:hAnsi="Avenir Next" w:cs="Times New Roman"/>
        </w:rPr>
        <w:t>a construir el camino de Matina, sin dejarse in</w:t>
      </w:r>
      <w:r w:rsidR="00A9526A" w:rsidRPr="009755A2">
        <w:rPr>
          <w:rFonts w:ascii="Avenir Next" w:hAnsi="Avenir Next" w:cs="Times New Roman"/>
        </w:rPr>
        <w:t xml:space="preserve">timidar </w:t>
      </w:r>
      <w:r w:rsidRPr="009755A2">
        <w:rPr>
          <w:rFonts w:ascii="Avenir Next" w:hAnsi="Avenir Next" w:cs="Times New Roman"/>
        </w:rPr>
        <w:t>en lo más mínimo por el poderoso partido de oposición, cuyos integrantes tenían las tierras y los intereses del lado oeste, en la única zona cultivada del país. Su antecesor, Manuel Aguilar</w:t>
      </w:r>
      <w:r w:rsidR="00D762E4" w:rsidRPr="00E00F47">
        <w:rPr>
          <w:rFonts w:ascii="Avenir Next" w:hAnsi="Avenir Next" w:cs="Times New Roman"/>
        </w:rPr>
        <w:t xml:space="preserve"> [Chacón</w:t>
      </w:r>
      <w:r w:rsidR="006716B9" w:rsidRPr="00E00F47">
        <w:rPr>
          <w:rFonts w:ascii="Avenir Next" w:hAnsi="Avenir Next" w:cs="Times New Roman"/>
        </w:rPr>
        <w:t>],</w:t>
      </w:r>
      <w:r w:rsidRPr="000E3732">
        <w:rPr>
          <w:rFonts w:ascii="Avenir Next" w:hAnsi="Avenir Next" w:cs="Times New Roman"/>
        </w:rPr>
        <w:t xml:space="preserve"> acababa de terminar los preparativos pertinentes pues, a pri</w:t>
      </w:r>
      <w:r w:rsidRPr="00920040">
        <w:rPr>
          <w:rFonts w:ascii="Avenir Next" w:hAnsi="Avenir Next" w:cs="Times New Roman"/>
        </w:rPr>
        <w:t xml:space="preserve">ncipios del mismo año, había mandado al ingeniero inglés </w:t>
      </w:r>
      <w:r w:rsidR="00F7201D" w:rsidRPr="009755A2">
        <w:rPr>
          <w:rFonts w:ascii="Avenir Next" w:hAnsi="Avenir Next" w:cs="Times New Roman"/>
        </w:rPr>
        <w:t xml:space="preserve">H. [Henry] Cooper </w:t>
      </w:r>
      <w:r w:rsidR="007420CB" w:rsidRPr="009755A2">
        <w:rPr>
          <w:rFonts w:ascii="Avenir Next" w:hAnsi="Avenir Next" w:cs="Times New Roman"/>
        </w:rPr>
        <w:t xml:space="preserve">a </w:t>
      </w:r>
      <w:r w:rsidRPr="009755A2">
        <w:rPr>
          <w:rFonts w:ascii="Avenir Next" w:hAnsi="Avenir Next" w:cs="Times New Roman"/>
        </w:rPr>
        <w:t xml:space="preserve">inspeccionar el antiguo camino a Matina. El resultado de ese examen fue consignado por este señor en un </w:t>
      </w:r>
      <w:r w:rsidR="00567E1F" w:rsidRPr="009755A2">
        <w:rPr>
          <w:rFonts w:ascii="Avenir Next" w:hAnsi="Avenir Next" w:cs="Times New Roman"/>
        </w:rPr>
        <w:t>informe</w:t>
      </w:r>
      <w:r w:rsidRPr="009755A2">
        <w:rPr>
          <w:rFonts w:ascii="Avenir Next" w:hAnsi="Avenir Next" w:cs="Times New Roman"/>
        </w:rPr>
        <w:t xml:space="preserve"> que sí fue publicado</w:t>
      </w:r>
      <w:r w:rsidR="000C4F1B" w:rsidRPr="009755A2">
        <w:rPr>
          <w:rFonts w:ascii="Avenir Next" w:hAnsi="Avenir Next" w:cs="Times New Roman"/>
        </w:rPr>
        <w:t xml:space="preserve">, con el nombre </w:t>
      </w:r>
      <w:r w:rsidR="000C4F1B" w:rsidRPr="009755A2">
        <w:rPr>
          <w:rFonts w:ascii="Avenir Next" w:hAnsi="Avenir Next" w:cs="Times New Roman"/>
          <w:i/>
          <w:iCs/>
        </w:rPr>
        <w:t>Diario de la apertura del camino de Matina principiando por el antiguo</w:t>
      </w:r>
      <w:r w:rsidR="000C4F1B" w:rsidRPr="009755A2">
        <w:rPr>
          <w:rFonts w:ascii="Avenir Next" w:hAnsi="Avenir Next" w:cs="Times New Roman"/>
        </w:rPr>
        <w:t xml:space="preserve"> </w:t>
      </w:r>
      <w:r w:rsidR="00FB6E71" w:rsidRPr="009755A2">
        <w:rPr>
          <w:rFonts w:ascii="Avenir Next" w:hAnsi="Avenir Next" w:cs="Times New Roman"/>
        </w:rPr>
        <w:t>(</w:t>
      </w:r>
      <w:r w:rsidR="000C4F1B" w:rsidRPr="009755A2">
        <w:rPr>
          <w:rFonts w:ascii="Avenir Next" w:hAnsi="Avenir Next" w:cs="Times New Roman"/>
        </w:rPr>
        <w:t>San José, 1838</w:t>
      </w:r>
      <w:r w:rsidR="00FB6E71" w:rsidRPr="009755A2">
        <w:rPr>
          <w:rFonts w:ascii="Avenir Next" w:hAnsi="Avenir Next" w:cs="Times New Roman"/>
        </w:rPr>
        <w:t>)</w:t>
      </w:r>
      <w:r w:rsidR="000C4F1B" w:rsidRPr="009755A2">
        <w:rPr>
          <w:rFonts w:ascii="Avenir Next" w:hAnsi="Avenir Next" w:cs="Times New Roman"/>
        </w:rPr>
        <w:t>.</w:t>
      </w:r>
    </w:p>
    <w:p w14:paraId="55CD482E" w14:textId="735E4205" w:rsidR="003805E1" w:rsidRPr="009755A2" w:rsidRDefault="003805E1" w:rsidP="000C7F17">
      <w:pPr>
        <w:jc w:val="both"/>
        <w:rPr>
          <w:rFonts w:ascii="Avenir Next" w:hAnsi="Avenir Next" w:cs="Times New Roman" w:hint="eastAsia"/>
        </w:rPr>
      </w:pPr>
    </w:p>
    <w:p w14:paraId="434F3C37" w14:textId="2CD2E5DD" w:rsidR="00DE6735" w:rsidRPr="009755A2" w:rsidRDefault="00B370CD" w:rsidP="00DE6735">
      <w:pPr>
        <w:jc w:val="both"/>
        <w:rPr>
          <w:rFonts w:ascii="Avenir Next" w:hAnsi="Avenir Next" w:cs="Times New Roman" w:hint="eastAsia"/>
        </w:rPr>
      </w:pPr>
      <w:r w:rsidRPr="009755A2">
        <w:rPr>
          <w:rFonts w:ascii="Avenir Next" w:hAnsi="Avenir Next" w:cs="Times New Roman"/>
          <w:i/>
          <w:iCs/>
        </w:rPr>
        <w:t xml:space="preserve">En una nota posterior, von Frantzius acota que </w:t>
      </w:r>
      <w:r w:rsidR="001153A6" w:rsidRPr="009755A2">
        <w:rPr>
          <w:rFonts w:ascii="Avenir Next" w:hAnsi="Avenir Next" w:cs="Times New Roman"/>
          <w:i/>
          <w:iCs/>
        </w:rPr>
        <w:t>“</w:t>
      </w:r>
      <w:r w:rsidRPr="009755A2">
        <w:rPr>
          <w:rFonts w:ascii="Avenir Next" w:hAnsi="Avenir Next" w:cs="Times New Roman"/>
          <w:i/>
          <w:iCs/>
        </w:rPr>
        <w:t xml:space="preserve">le corresponde a este señor </w:t>
      </w:r>
      <w:r w:rsidR="001153A6" w:rsidRPr="009755A2">
        <w:rPr>
          <w:rFonts w:ascii="Avenir Next" w:hAnsi="Avenir Next" w:cs="Times New Roman"/>
          <w:i/>
          <w:iCs/>
        </w:rPr>
        <w:t>[Francisco María Oreamuno</w:t>
      </w:r>
      <w:r w:rsidR="00E129E1" w:rsidRPr="009755A2">
        <w:rPr>
          <w:rFonts w:ascii="Avenir Next" w:hAnsi="Avenir Next" w:cs="Times New Roman"/>
          <w:i/>
          <w:iCs/>
        </w:rPr>
        <w:t xml:space="preserve"> Bonilla</w:t>
      </w:r>
      <w:r w:rsidR="001153A6" w:rsidRPr="009755A2">
        <w:rPr>
          <w:rFonts w:ascii="Avenir Next" w:hAnsi="Avenir Next" w:cs="Times New Roman"/>
          <w:i/>
          <w:iCs/>
        </w:rPr>
        <w:t xml:space="preserve">] </w:t>
      </w:r>
      <w:r w:rsidRPr="009755A2">
        <w:rPr>
          <w:rFonts w:ascii="Avenir Next" w:hAnsi="Avenir Next" w:cs="Times New Roman"/>
          <w:i/>
          <w:iCs/>
        </w:rPr>
        <w:t xml:space="preserve">el mayor mérito por </w:t>
      </w:r>
      <w:r w:rsidR="00442CDD" w:rsidRPr="009755A2">
        <w:rPr>
          <w:rFonts w:ascii="Avenir Next" w:hAnsi="Avenir Next" w:cs="Times New Roman"/>
          <w:i/>
          <w:iCs/>
        </w:rPr>
        <w:t>im</w:t>
      </w:r>
      <w:r w:rsidRPr="009755A2">
        <w:rPr>
          <w:rFonts w:ascii="Avenir Next" w:hAnsi="Avenir Next" w:cs="Times New Roman"/>
          <w:i/>
          <w:iCs/>
        </w:rPr>
        <w:t>pulsar la construcción del camino a Matina. A él, único ministro del presidente Manuel Aguilar, se le debe que éste haya ordenado el reconocimiento del camino a Matina, cuyo resultado favorable determinó que Carrillo decidiera ejecutar inmediatamente el proyecto</w:t>
      </w:r>
      <w:r w:rsidR="001153A6" w:rsidRPr="009755A2">
        <w:rPr>
          <w:rFonts w:ascii="Avenir Next" w:hAnsi="Avenir Next" w:cs="Times New Roman"/>
          <w:i/>
          <w:iCs/>
        </w:rPr>
        <w:t>”</w:t>
      </w:r>
      <w:r w:rsidRPr="009755A2">
        <w:rPr>
          <w:rFonts w:ascii="Avenir Next" w:hAnsi="Avenir Next" w:cs="Times New Roman"/>
          <w:i/>
          <w:iCs/>
        </w:rPr>
        <w:t>.</w:t>
      </w:r>
      <w:r w:rsidR="001153A6" w:rsidRPr="009755A2">
        <w:rPr>
          <w:rFonts w:ascii="Avenir Next" w:hAnsi="Avenir Next" w:cs="Times New Roman"/>
          <w:i/>
          <w:iCs/>
        </w:rPr>
        <w:t xml:space="preserve"> Oreamuno</w:t>
      </w:r>
      <w:r w:rsidR="00AE1386" w:rsidRPr="009755A2">
        <w:rPr>
          <w:rFonts w:ascii="Avenir Next" w:hAnsi="Avenir Next" w:cs="Times New Roman"/>
          <w:i/>
          <w:iCs/>
        </w:rPr>
        <w:t xml:space="preserve"> </w:t>
      </w:r>
      <w:r w:rsidR="001153A6" w:rsidRPr="009755A2">
        <w:rPr>
          <w:rFonts w:ascii="Avenir Next" w:hAnsi="Avenir Next" w:cs="Times New Roman"/>
          <w:i/>
          <w:iCs/>
        </w:rPr>
        <w:t xml:space="preserve">era </w:t>
      </w:r>
      <w:r w:rsidR="00A3499F" w:rsidRPr="009755A2">
        <w:rPr>
          <w:rFonts w:ascii="Avenir Next" w:hAnsi="Avenir Next" w:cs="Times New Roman"/>
          <w:i/>
          <w:iCs/>
        </w:rPr>
        <w:t xml:space="preserve">un empresario </w:t>
      </w:r>
      <w:r w:rsidR="001153A6" w:rsidRPr="009755A2">
        <w:rPr>
          <w:rFonts w:ascii="Avenir Next" w:hAnsi="Avenir Next" w:cs="Times New Roman"/>
          <w:i/>
          <w:iCs/>
        </w:rPr>
        <w:t>cartaginés</w:t>
      </w:r>
      <w:r w:rsidR="00C64CD4" w:rsidRPr="009755A2">
        <w:rPr>
          <w:rFonts w:ascii="Avenir Next" w:hAnsi="Avenir Next" w:cs="Times New Roman"/>
          <w:i/>
          <w:iCs/>
        </w:rPr>
        <w:t>, quien ocupó numer</w:t>
      </w:r>
      <w:r w:rsidR="00442CDD" w:rsidRPr="009755A2">
        <w:rPr>
          <w:rFonts w:ascii="Avenir Next" w:hAnsi="Avenir Next" w:cs="Times New Roman"/>
          <w:i/>
          <w:iCs/>
        </w:rPr>
        <w:t>osos</w:t>
      </w:r>
      <w:r w:rsidR="00C64CD4" w:rsidRPr="009755A2">
        <w:rPr>
          <w:rFonts w:ascii="Avenir Next" w:hAnsi="Avenir Next" w:cs="Times New Roman"/>
          <w:i/>
          <w:iCs/>
        </w:rPr>
        <w:t xml:space="preserve"> puestos políticos. </w:t>
      </w:r>
      <w:r w:rsidR="00DE6735" w:rsidRPr="009755A2">
        <w:rPr>
          <w:rFonts w:ascii="Avenir Next" w:hAnsi="Avenir Next" w:cs="Times New Roman"/>
          <w:i/>
          <w:iCs/>
        </w:rPr>
        <w:t>Fungió como presidente interino de la República mientras don Juan</w:t>
      </w:r>
      <w:r w:rsidR="00442CDD" w:rsidRPr="009755A2">
        <w:rPr>
          <w:rFonts w:ascii="Avenir Next" w:hAnsi="Avenir Next" w:cs="Times New Roman"/>
          <w:i/>
          <w:iCs/>
        </w:rPr>
        <w:t>ito</w:t>
      </w:r>
      <w:r w:rsidR="00DE6735" w:rsidRPr="009755A2">
        <w:rPr>
          <w:rFonts w:ascii="Avenir Next" w:hAnsi="Avenir Next" w:cs="Times New Roman"/>
          <w:i/>
          <w:iCs/>
        </w:rPr>
        <w:t xml:space="preserve"> Mora lideraba las huestes costarricenses en Guanacaste y Rivas, durante la primera etapa de la Campaña Nacional de 1856-1857 contra el ejército </w:t>
      </w:r>
      <w:r w:rsidR="00DE6735" w:rsidRPr="009755A2">
        <w:rPr>
          <w:rFonts w:ascii="Avenir Next" w:hAnsi="Avenir Next" w:cs="Times New Roman"/>
          <w:i/>
          <w:iCs/>
          <w:lang w:val="es-ES_tradnl"/>
        </w:rPr>
        <w:t xml:space="preserve">filibustero comandado por el esclavista </w:t>
      </w:r>
      <w:r w:rsidR="00DE6735" w:rsidRPr="009755A2">
        <w:rPr>
          <w:rFonts w:ascii="Avenir Next" w:hAnsi="Avenir Next" w:cs="Times New Roman"/>
          <w:i/>
          <w:iCs/>
          <w:color w:val="000000"/>
          <w:lang w:val="es-ES_tradnl"/>
        </w:rPr>
        <w:t>estadounidense William Walker;</w:t>
      </w:r>
      <w:r w:rsidR="00DE6735" w:rsidRPr="009755A2">
        <w:rPr>
          <w:rFonts w:ascii="Avenir Next" w:hAnsi="Avenir Next" w:cs="Times New Roman"/>
          <w:i/>
          <w:iCs/>
        </w:rPr>
        <w:t xml:space="preserve"> al retornar éstas, </w:t>
      </w:r>
      <w:r w:rsidR="00975745" w:rsidRPr="009755A2">
        <w:rPr>
          <w:rFonts w:ascii="Avenir Next" w:hAnsi="Avenir Next" w:cs="Times New Roman"/>
          <w:i/>
          <w:iCs/>
        </w:rPr>
        <w:t xml:space="preserve">que </w:t>
      </w:r>
      <w:r w:rsidR="00DE6735" w:rsidRPr="009755A2">
        <w:rPr>
          <w:rFonts w:ascii="Avenir Next" w:hAnsi="Avenir Next" w:cs="Times New Roman"/>
          <w:i/>
          <w:iCs/>
        </w:rPr>
        <w:t>porta</w:t>
      </w:r>
      <w:r w:rsidR="00975745" w:rsidRPr="009755A2">
        <w:rPr>
          <w:rFonts w:ascii="Avenir Next" w:hAnsi="Avenir Next" w:cs="Times New Roman"/>
          <w:i/>
          <w:iCs/>
        </w:rPr>
        <w:t>ban</w:t>
      </w:r>
      <w:r w:rsidR="00DE6735" w:rsidRPr="009755A2">
        <w:rPr>
          <w:rFonts w:ascii="Avenir Next" w:hAnsi="Avenir Next" w:cs="Times New Roman"/>
          <w:i/>
          <w:iCs/>
        </w:rPr>
        <w:t xml:space="preserve"> el bacilo</w:t>
      </w:r>
      <w:r w:rsidR="005850D6" w:rsidRPr="009755A2">
        <w:rPr>
          <w:rFonts w:ascii="Avenir Next" w:hAnsi="Avenir Next" w:cs="Times New Roman"/>
          <w:i/>
          <w:iCs/>
          <w:color w:val="000000"/>
          <w:lang w:val="es-ES_tradnl"/>
        </w:rPr>
        <w:t xml:space="preserve"> del cólera morbus</w:t>
      </w:r>
      <w:r w:rsidR="00DE6735" w:rsidRPr="009755A2">
        <w:rPr>
          <w:rFonts w:ascii="Avenir Next" w:hAnsi="Avenir Next" w:cs="Times New Roman"/>
          <w:i/>
          <w:iCs/>
        </w:rPr>
        <w:t xml:space="preserve">, resultó contagiado y falleció. </w:t>
      </w:r>
    </w:p>
    <w:p w14:paraId="51C5EBC4" w14:textId="77777777" w:rsidR="005850D6" w:rsidRPr="00E00F47" w:rsidRDefault="005850D6" w:rsidP="00D762E4">
      <w:pPr>
        <w:autoSpaceDE w:val="0"/>
        <w:autoSpaceDN w:val="0"/>
        <w:adjustRightInd w:val="0"/>
        <w:jc w:val="both"/>
        <w:rPr>
          <w:rFonts w:ascii="Avenir Next" w:hAnsi="Avenir Next" w:cs="Times New Roman" w:hint="eastAsia"/>
          <w:bCs/>
          <w:i/>
          <w:iCs/>
        </w:rPr>
      </w:pPr>
    </w:p>
    <w:p w14:paraId="55670812" w14:textId="0F1EA275" w:rsidR="00890F82" w:rsidRPr="009755A2" w:rsidRDefault="00D762E4" w:rsidP="00D762E4">
      <w:pPr>
        <w:autoSpaceDE w:val="0"/>
        <w:autoSpaceDN w:val="0"/>
        <w:adjustRightInd w:val="0"/>
        <w:jc w:val="both"/>
        <w:rPr>
          <w:rFonts w:ascii="Avenir Next" w:hAnsi="Avenir Next" w:cs="Times New Roman" w:hint="eastAsia"/>
          <w:i/>
          <w:iCs/>
          <w:color w:val="000000"/>
          <w:spacing w:val="-3"/>
          <w:lang w:val="es-ES_tradnl"/>
        </w:rPr>
      </w:pPr>
      <w:r w:rsidRPr="000E3732">
        <w:rPr>
          <w:rFonts w:ascii="Avenir Next" w:hAnsi="Avenir Next" w:cs="Times New Roman"/>
          <w:bCs/>
          <w:i/>
          <w:iCs/>
        </w:rPr>
        <w:t>En</w:t>
      </w:r>
      <w:r w:rsidR="009C17AF">
        <w:rPr>
          <w:rFonts w:ascii="Avenir Next" w:hAnsi="Avenir Next" w:cs="Times New Roman"/>
          <w:bCs/>
          <w:i/>
          <w:iCs/>
        </w:rPr>
        <w:t xml:space="preserve"> </w:t>
      </w:r>
      <w:r w:rsidR="00F413CE" w:rsidRPr="009755A2">
        <w:rPr>
          <w:rFonts w:ascii="Avenir Next" w:hAnsi="Avenir Next" w:cs="Times New Roman"/>
          <w:bCs/>
          <w:i/>
          <w:iCs/>
        </w:rPr>
        <w:t xml:space="preserve">relación con </w:t>
      </w:r>
      <w:r w:rsidRPr="009755A2">
        <w:rPr>
          <w:rFonts w:ascii="Avenir Next" w:hAnsi="Avenir Next" w:cs="Times New Roman"/>
          <w:bCs/>
          <w:i/>
          <w:iCs/>
        </w:rPr>
        <w:t>Cooper</w:t>
      </w:r>
      <w:r w:rsidR="00C060F0" w:rsidRPr="009755A2">
        <w:rPr>
          <w:rFonts w:ascii="Avenir Next" w:hAnsi="Avenir Next" w:cs="Times New Roman"/>
          <w:bCs/>
          <w:i/>
          <w:iCs/>
        </w:rPr>
        <w:t>,</w:t>
      </w:r>
      <w:r w:rsidRPr="009755A2">
        <w:rPr>
          <w:rFonts w:ascii="Avenir Next" w:hAnsi="Avenir Next" w:cs="Times New Roman"/>
          <w:bCs/>
          <w:i/>
          <w:iCs/>
        </w:rPr>
        <w:t xml:space="preserve"> redactó y publicó </w:t>
      </w:r>
      <w:r w:rsidR="00567E1F" w:rsidRPr="009755A2">
        <w:rPr>
          <w:rFonts w:ascii="Avenir Next" w:hAnsi="Avenir Next" w:cs="Times New Roman"/>
          <w:bCs/>
          <w:i/>
          <w:iCs/>
        </w:rPr>
        <w:t>a inicios de</w:t>
      </w:r>
      <w:r w:rsidRPr="009755A2">
        <w:rPr>
          <w:rFonts w:ascii="Avenir Next" w:hAnsi="Avenir Next" w:cs="Times New Roman"/>
          <w:bCs/>
          <w:i/>
          <w:iCs/>
        </w:rPr>
        <w:t xml:space="preserve"> 1838 el </w:t>
      </w:r>
      <w:r w:rsidRPr="00E00F47">
        <w:rPr>
          <w:rFonts w:ascii="Avenir Next" w:hAnsi="Avenir Next" w:cs="Times New Roman"/>
          <w:b/>
          <w:i/>
          <w:iCs/>
        </w:rPr>
        <w:t xml:space="preserve">Informe sobre el camino a Matina y la </w:t>
      </w:r>
      <w:r w:rsidRPr="000E3732">
        <w:rPr>
          <w:rFonts w:ascii="Avenir Next" w:hAnsi="Avenir Next" w:cs="Times New Roman"/>
          <w:b/>
          <w:i/>
          <w:iCs/>
        </w:rPr>
        <w:t>costa del norte</w:t>
      </w:r>
      <w:r w:rsidRPr="000E3732">
        <w:rPr>
          <w:rFonts w:ascii="Avenir Next" w:hAnsi="Avenir Next" w:cs="Times New Roman"/>
          <w:bCs/>
          <w:i/>
          <w:iCs/>
        </w:rPr>
        <w:t xml:space="preserve"> </w:t>
      </w:r>
      <w:r w:rsidR="004F7911" w:rsidRPr="00920040">
        <w:rPr>
          <w:rFonts w:ascii="Avenir Next" w:hAnsi="Avenir Next" w:cs="Times New Roman"/>
          <w:bCs/>
          <w:i/>
          <w:iCs/>
        </w:rPr>
        <w:t>—</w:t>
      </w:r>
      <w:r w:rsidRPr="009755A2">
        <w:rPr>
          <w:rFonts w:ascii="Avenir Next" w:hAnsi="Avenir Next" w:cs="Times New Roman"/>
          <w:bCs/>
          <w:i/>
          <w:iCs/>
        </w:rPr>
        <w:t>al cual se aludió previamente</w:t>
      </w:r>
      <w:r w:rsidR="004F7911" w:rsidRPr="009755A2">
        <w:rPr>
          <w:rFonts w:ascii="Avenir Next" w:hAnsi="Avenir Next" w:cs="Times New Roman"/>
          <w:bCs/>
          <w:i/>
          <w:iCs/>
        </w:rPr>
        <w:t>—</w:t>
      </w:r>
      <w:r w:rsidRPr="009755A2">
        <w:rPr>
          <w:rFonts w:ascii="Avenir Next" w:hAnsi="Avenir Next" w:cs="Times New Roman"/>
          <w:bCs/>
          <w:i/>
          <w:iCs/>
        </w:rPr>
        <w:t xml:space="preserve"> por encargo del gobierno de Aguilar</w:t>
      </w:r>
      <w:r w:rsidR="00EB523D" w:rsidRPr="009755A2">
        <w:rPr>
          <w:rFonts w:ascii="Avenir Next" w:hAnsi="Avenir Next" w:cs="Times New Roman"/>
          <w:bCs/>
          <w:i/>
          <w:iCs/>
        </w:rPr>
        <w:t xml:space="preserve">. A él se le solicitó </w:t>
      </w:r>
      <w:r w:rsidR="00EB523D" w:rsidRPr="009755A2">
        <w:rPr>
          <w:rFonts w:ascii="Avenir Next" w:hAnsi="Avenir Next" w:cs="Times New Roman"/>
          <w:i/>
          <w:iCs/>
        </w:rPr>
        <w:t xml:space="preserve">que hiciera un reconocimiento de dicha ruta y determinara si se podía adaptar para el tránsito de carretas, o </w:t>
      </w:r>
      <w:r w:rsidR="007420CB" w:rsidRPr="009755A2">
        <w:rPr>
          <w:rFonts w:ascii="Avenir Next" w:hAnsi="Avenir Next" w:cs="Times New Roman"/>
          <w:i/>
          <w:iCs/>
        </w:rPr>
        <w:t xml:space="preserve">si </w:t>
      </w:r>
      <w:r w:rsidR="00EB523D" w:rsidRPr="009755A2">
        <w:rPr>
          <w:rFonts w:ascii="Avenir Next" w:hAnsi="Avenir Next" w:cs="Times New Roman"/>
          <w:i/>
          <w:iCs/>
        </w:rPr>
        <w:t xml:space="preserve">sería preferible abrir </w:t>
      </w:r>
      <w:r w:rsidR="005804F0" w:rsidRPr="009755A2">
        <w:rPr>
          <w:rFonts w:ascii="Avenir Next" w:hAnsi="Avenir Next" w:cs="Times New Roman"/>
          <w:i/>
          <w:iCs/>
        </w:rPr>
        <w:t xml:space="preserve">una nueva </w:t>
      </w:r>
      <w:r w:rsidR="00EB523D" w:rsidRPr="009755A2">
        <w:rPr>
          <w:rFonts w:ascii="Avenir Next" w:hAnsi="Avenir Next" w:cs="Times New Roman"/>
          <w:i/>
          <w:iCs/>
        </w:rPr>
        <w:t xml:space="preserve">ruta en sus cercanías. </w:t>
      </w:r>
      <w:r w:rsidR="005804F0" w:rsidRPr="009755A2">
        <w:rPr>
          <w:rFonts w:ascii="Avenir Next" w:hAnsi="Avenir Next" w:cs="Times New Roman"/>
          <w:i/>
          <w:iCs/>
        </w:rPr>
        <w:t xml:space="preserve">Lamentablemente, </w:t>
      </w:r>
      <w:r w:rsidR="00EB523D" w:rsidRPr="009755A2">
        <w:rPr>
          <w:rFonts w:ascii="Avenir Next" w:hAnsi="Avenir Next" w:cs="Times New Roman"/>
          <w:i/>
          <w:iCs/>
        </w:rPr>
        <w:t>Aguilar fue derrocado por Carrillo</w:t>
      </w:r>
      <w:r w:rsidR="005804F0" w:rsidRPr="009755A2">
        <w:rPr>
          <w:rFonts w:ascii="Avenir Next" w:hAnsi="Avenir Next" w:cs="Times New Roman"/>
          <w:i/>
          <w:iCs/>
        </w:rPr>
        <w:t xml:space="preserve">, </w:t>
      </w:r>
      <w:r w:rsidR="00EB523D" w:rsidRPr="009755A2">
        <w:rPr>
          <w:rFonts w:ascii="Avenir Next" w:hAnsi="Avenir Next" w:cs="Times New Roman"/>
          <w:i/>
          <w:iCs/>
        </w:rPr>
        <w:t xml:space="preserve">y éste otorgó el contrato </w:t>
      </w:r>
      <w:r w:rsidR="005804F0" w:rsidRPr="009755A2">
        <w:rPr>
          <w:rFonts w:ascii="Avenir Next" w:hAnsi="Avenir Next" w:cs="Times New Roman"/>
          <w:i/>
          <w:iCs/>
        </w:rPr>
        <w:t xml:space="preserve">no a </w:t>
      </w:r>
      <w:r w:rsidR="007420CB" w:rsidRPr="009755A2">
        <w:rPr>
          <w:rFonts w:ascii="Avenir Next" w:hAnsi="Avenir Next" w:cs="Times New Roman"/>
          <w:i/>
          <w:iCs/>
        </w:rPr>
        <w:t xml:space="preserve">Cooper </w:t>
      </w:r>
      <w:r w:rsidR="004F7911" w:rsidRPr="009755A2">
        <w:rPr>
          <w:rFonts w:ascii="Avenir Next" w:hAnsi="Avenir Next" w:cs="Times New Roman"/>
          <w:i/>
          <w:iCs/>
        </w:rPr>
        <w:t>—</w:t>
      </w:r>
      <w:r w:rsidR="005804F0" w:rsidRPr="009755A2">
        <w:rPr>
          <w:rFonts w:ascii="Avenir Next" w:hAnsi="Avenir Next" w:cs="Times New Roman"/>
          <w:i/>
          <w:iCs/>
        </w:rPr>
        <w:t>como era de esperar</w:t>
      </w:r>
      <w:r w:rsidR="004F7911" w:rsidRPr="009755A2">
        <w:rPr>
          <w:rFonts w:ascii="Avenir Next" w:hAnsi="Avenir Next" w:cs="Times New Roman"/>
          <w:i/>
          <w:iCs/>
        </w:rPr>
        <w:t>—</w:t>
      </w:r>
      <w:r w:rsidR="005804F0" w:rsidRPr="009755A2">
        <w:rPr>
          <w:rFonts w:ascii="Avenir Next" w:hAnsi="Avenir Next" w:cs="Times New Roman"/>
          <w:i/>
          <w:iCs/>
        </w:rPr>
        <w:t xml:space="preserve">, sino </w:t>
      </w:r>
      <w:r w:rsidR="00EB523D" w:rsidRPr="009755A2">
        <w:rPr>
          <w:rFonts w:ascii="Avenir Next" w:hAnsi="Avenir Next" w:cs="Times New Roman"/>
          <w:i/>
          <w:iCs/>
        </w:rPr>
        <w:t>a Narciso Esquivel Salazar</w:t>
      </w:r>
      <w:r w:rsidR="005804F0" w:rsidRPr="009755A2">
        <w:rPr>
          <w:rFonts w:ascii="Avenir Next" w:hAnsi="Avenir Next" w:cs="Times New Roman"/>
          <w:i/>
          <w:iCs/>
        </w:rPr>
        <w:t>,</w:t>
      </w:r>
      <w:r w:rsidR="00EB523D" w:rsidRPr="009755A2">
        <w:rPr>
          <w:rFonts w:ascii="Avenir Next" w:hAnsi="Avenir Next" w:cs="Times New Roman"/>
          <w:i/>
          <w:iCs/>
        </w:rPr>
        <w:t xml:space="preserve"> y después a Joaquín Iglesias Vidamartel</w:t>
      </w:r>
      <w:r w:rsidR="00F97297" w:rsidRPr="009755A2">
        <w:rPr>
          <w:rFonts w:ascii="Avenir Next" w:hAnsi="Avenir Next" w:cs="Times New Roman"/>
          <w:i/>
          <w:iCs/>
        </w:rPr>
        <w:t>,</w:t>
      </w:r>
      <w:r w:rsidR="00F97297" w:rsidRPr="009755A2">
        <w:rPr>
          <w:rFonts w:ascii="Avenir Next" w:hAnsi="Avenir Next" w:cs="Times New Roman"/>
          <w:bCs/>
          <w:i/>
          <w:iCs/>
        </w:rPr>
        <w:t xml:space="preserve"> primo de Carrillo y otrora enemigo político suyo </w:t>
      </w:r>
      <w:r w:rsidR="00EB523D" w:rsidRPr="009755A2">
        <w:rPr>
          <w:rFonts w:ascii="Avenir Next" w:hAnsi="Avenir Next" w:cs="Times New Roman"/>
          <w:i/>
          <w:iCs/>
        </w:rPr>
        <w:t>(Obregón, 1989). Aunque se optó por construir una nueva ruta, después se decidió mejorar la vereda existente,</w:t>
      </w:r>
      <w:r w:rsidR="00F97297" w:rsidRPr="009755A2">
        <w:rPr>
          <w:rFonts w:ascii="Avenir Next" w:hAnsi="Avenir Next" w:cs="Times New Roman"/>
          <w:i/>
          <w:iCs/>
        </w:rPr>
        <w:t xml:space="preserve"> debido a las condiciones del terreno y a los costos económicos implicados. </w:t>
      </w:r>
    </w:p>
    <w:p w14:paraId="5716EABC" w14:textId="77777777" w:rsidR="00890F82" w:rsidRPr="009755A2" w:rsidRDefault="00890F82" w:rsidP="00D762E4">
      <w:pPr>
        <w:autoSpaceDE w:val="0"/>
        <w:autoSpaceDN w:val="0"/>
        <w:adjustRightInd w:val="0"/>
        <w:jc w:val="both"/>
        <w:rPr>
          <w:rFonts w:ascii="Avenir Next" w:hAnsi="Avenir Next" w:cs="Times New Roman" w:hint="eastAsia"/>
          <w:i/>
          <w:iCs/>
          <w:color w:val="000000"/>
          <w:spacing w:val="-3"/>
          <w:lang w:val="es-ES_tradnl"/>
        </w:rPr>
      </w:pPr>
    </w:p>
    <w:p w14:paraId="3998F20F" w14:textId="7ECDC849" w:rsidR="00DA3FCB" w:rsidRPr="009755A2" w:rsidRDefault="00890F82" w:rsidP="00DA3FCB">
      <w:pPr>
        <w:autoSpaceDE w:val="0"/>
        <w:autoSpaceDN w:val="0"/>
        <w:adjustRightInd w:val="0"/>
        <w:jc w:val="both"/>
        <w:rPr>
          <w:rFonts w:ascii="Avenir Next" w:hAnsi="Avenir Next" w:cs="Times New Roman" w:hint="eastAsia"/>
          <w:i/>
          <w:iCs/>
        </w:rPr>
      </w:pPr>
      <w:r w:rsidRPr="009755A2">
        <w:rPr>
          <w:rFonts w:ascii="Avenir Next" w:hAnsi="Avenir Next" w:cs="Times New Roman"/>
          <w:i/>
          <w:iCs/>
          <w:color w:val="000000"/>
          <w:spacing w:val="-3"/>
          <w:lang w:val="es-ES_tradnl"/>
        </w:rPr>
        <w:lastRenderedPageBreak/>
        <w:t xml:space="preserve">Es conveniente mencionar que </w:t>
      </w:r>
      <w:r w:rsidRPr="009755A2">
        <w:rPr>
          <w:rFonts w:ascii="Avenir Next" w:hAnsi="Avenir Next" w:cs="Times New Roman"/>
          <w:i/>
          <w:iCs/>
        </w:rPr>
        <w:t>von Frantzius incluye una nota al pie, en la que consigna que para entonces el comercio se había incrementado, en respuesta al aumento de la población, y acota que de principios de siglo a 1844, y según el censo de ese año, la cantidad de habitantes del país había aumentado de 30</w:t>
      </w:r>
      <w:r w:rsidR="00EA3296" w:rsidRPr="009755A2">
        <w:rPr>
          <w:rFonts w:ascii="Avenir Next" w:hAnsi="Avenir Next" w:cs="Times New Roman"/>
          <w:i/>
          <w:iCs/>
        </w:rPr>
        <w:t>.</w:t>
      </w:r>
      <w:r w:rsidRPr="009755A2">
        <w:rPr>
          <w:rFonts w:ascii="Avenir Next" w:hAnsi="Avenir Next" w:cs="Times New Roman"/>
          <w:i/>
          <w:iCs/>
        </w:rPr>
        <w:t>000 a 80</w:t>
      </w:r>
      <w:r w:rsidR="00EA3296" w:rsidRPr="009755A2">
        <w:rPr>
          <w:rFonts w:ascii="Avenir Next" w:hAnsi="Avenir Next" w:cs="Times New Roman"/>
          <w:i/>
          <w:iCs/>
        </w:rPr>
        <w:t>.</w:t>
      </w:r>
      <w:r w:rsidRPr="009755A2">
        <w:rPr>
          <w:rFonts w:ascii="Avenir Next" w:hAnsi="Avenir Next" w:cs="Times New Roman"/>
          <w:i/>
          <w:iCs/>
        </w:rPr>
        <w:t>000 almas</w:t>
      </w:r>
      <w:r w:rsidR="00EA3296" w:rsidRPr="009755A2">
        <w:rPr>
          <w:rFonts w:ascii="Avenir Next" w:hAnsi="Avenir Next" w:cs="Times New Roman"/>
          <w:i/>
          <w:iCs/>
        </w:rPr>
        <w:t xml:space="preserve">. Además, que para 1868 </w:t>
      </w:r>
      <w:r w:rsidRPr="009755A2">
        <w:rPr>
          <w:rFonts w:ascii="Avenir Next" w:hAnsi="Avenir Next" w:cs="Times New Roman"/>
          <w:i/>
          <w:iCs/>
        </w:rPr>
        <w:t>se ha</w:t>
      </w:r>
      <w:r w:rsidR="00EA3296" w:rsidRPr="009755A2">
        <w:rPr>
          <w:rFonts w:ascii="Avenir Next" w:hAnsi="Avenir Next" w:cs="Times New Roman"/>
          <w:i/>
          <w:iCs/>
        </w:rPr>
        <w:t>bía</w:t>
      </w:r>
      <w:r w:rsidRPr="009755A2">
        <w:rPr>
          <w:rFonts w:ascii="Avenir Next" w:hAnsi="Avenir Next" w:cs="Times New Roman"/>
          <w:i/>
          <w:iCs/>
        </w:rPr>
        <w:t xml:space="preserve"> d</w:t>
      </w:r>
      <w:r w:rsidR="00511733" w:rsidRPr="009755A2">
        <w:rPr>
          <w:rFonts w:ascii="Avenir Next" w:hAnsi="Avenir Next" w:cs="Times New Roman"/>
          <w:i/>
          <w:iCs/>
        </w:rPr>
        <w:t>uplic</w:t>
      </w:r>
      <w:r w:rsidRPr="009755A2">
        <w:rPr>
          <w:rFonts w:ascii="Avenir Next" w:hAnsi="Avenir Next" w:cs="Times New Roman"/>
          <w:i/>
          <w:iCs/>
        </w:rPr>
        <w:t>ado</w:t>
      </w:r>
      <w:r w:rsidR="00EA3296" w:rsidRPr="009755A2">
        <w:rPr>
          <w:rFonts w:ascii="Avenir Next" w:hAnsi="Avenir Next" w:cs="Times New Roman"/>
          <w:i/>
          <w:iCs/>
        </w:rPr>
        <w:t xml:space="preserve">, lo cual no es cierto, pues según el censo nacional de 1864, desarrollado por su paisano Fernando </w:t>
      </w:r>
      <w:r w:rsidR="00D23EBC" w:rsidRPr="009755A2">
        <w:rPr>
          <w:rFonts w:ascii="Avenir Next" w:hAnsi="Avenir Next" w:cs="Times New Roman"/>
          <w:i/>
          <w:iCs/>
        </w:rPr>
        <w:t>Streber</w:t>
      </w:r>
      <w:r w:rsidR="00EA3296" w:rsidRPr="009755A2">
        <w:rPr>
          <w:rFonts w:ascii="Avenir Next" w:hAnsi="Avenir Next" w:cs="Times New Roman"/>
          <w:i/>
          <w:iCs/>
        </w:rPr>
        <w:t xml:space="preserve"> </w:t>
      </w:r>
      <w:r w:rsidR="00940BD8" w:rsidRPr="009755A2">
        <w:rPr>
          <w:rFonts w:ascii="Avenir Next" w:hAnsi="Avenir Next" w:cs="Times New Roman"/>
          <w:i/>
          <w:iCs/>
          <w:color w:val="000000"/>
          <w:spacing w:val="-3"/>
        </w:rPr>
        <w:t>—</w:t>
      </w:r>
      <w:r w:rsidR="00EA3296" w:rsidRPr="009755A2">
        <w:rPr>
          <w:rFonts w:ascii="Avenir Next" w:hAnsi="Avenir Next" w:cs="Times New Roman"/>
          <w:i/>
          <w:iCs/>
        </w:rPr>
        <w:t xml:space="preserve">como </w:t>
      </w:r>
      <w:r w:rsidR="00940BD8" w:rsidRPr="009755A2">
        <w:rPr>
          <w:rFonts w:ascii="Avenir Next" w:hAnsi="Avenir Next" w:cs="Times New Roman"/>
          <w:i/>
          <w:iCs/>
          <w:lang w:val="es-ES_tradnl"/>
        </w:rPr>
        <w:t>director de la Oficina de Estadística</w:t>
      </w:r>
      <w:r w:rsidR="00940BD8" w:rsidRPr="009755A2">
        <w:rPr>
          <w:rFonts w:ascii="Avenir Next" w:hAnsi="Avenir Next" w:cs="Times New Roman"/>
          <w:i/>
          <w:iCs/>
          <w:color w:val="000000"/>
          <w:spacing w:val="-3"/>
        </w:rPr>
        <w:t>—</w:t>
      </w:r>
      <w:r w:rsidR="00EA3296" w:rsidRPr="009755A2">
        <w:rPr>
          <w:rFonts w:ascii="Avenir Next" w:hAnsi="Avenir Next" w:cs="Times New Roman"/>
          <w:i/>
          <w:iCs/>
        </w:rPr>
        <w:t>, la población correspondía a 120.499 personas</w:t>
      </w:r>
      <w:r w:rsidR="00D23EBC" w:rsidRPr="009755A2">
        <w:rPr>
          <w:rFonts w:ascii="Avenir Next" w:hAnsi="Avenir Next" w:cs="Times New Roman"/>
          <w:i/>
          <w:iCs/>
        </w:rPr>
        <w:t>.</w:t>
      </w:r>
      <w:r w:rsidR="00850C71" w:rsidRPr="009755A2">
        <w:rPr>
          <w:rFonts w:ascii="Avenir Next" w:hAnsi="Avenir Next" w:cs="Times New Roman"/>
          <w:i/>
          <w:iCs/>
        </w:rPr>
        <w:t xml:space="preserve"> </w:t>
      </w:r>
      <w:r w:rsidR="00D67727" w:rsidRPr="009755A2">
        <w:rPr>
          <w:rFonts w:ascii="Avenir Next" w:hAnsi="Avenir Next" w:cs="Times New Roman"/>
          <w:i/>
          <w:iCs/>
        </w:rPr>
        <w:t xml:space="preserve">Por otra parte, </w:t>
      </w:r>
      <w:r w:rsidR="00EA3296" w:rsidRPr="009755A2">
        <w:rPr>
          <w:rFonts w:ascii="Avenir Next" w:hAnsi="Avenir Next" w:cs="Times New Roman"/>
          <w:i/>
          <w:iCs/>
        </w:rPr>
        <w:t xml:space="preserve">también </w:t>
      </w:r>
      <w:r w:rsidR="00D67727" w:rsidRPr="009755A2">
        <w:rPr>
          <w:rFonts w:ascii="Avenir Next" w:hAnsi="Avenir Next" w:cs="Times New Roman"/>
          <w:i/>
          <w:iCs/>
        </w:rPr>
        <w:t>yerra al indicar que la región occidental era “la única zona cultivada del país”</w:t>
      </w:r>
      <w:r w:rsidR="00DA3FCB" w:rsidRPr="009755A2">
        <w:rPr>
          <w:rFonts w:ascii="Avenir Next" w:hAnsi="Avenir Next" w:cs="Times New Roman"/>
          <w:i/>
          <w:iCs/>
        </w:rPr>
        <w:t>, pues b</w:t>
      </w:r>
      <w:r w:rsidR="00D67727" w:rsidRPr="009755A2">
        <w:rPr>
          <w:rFonts w:ascii="Avenir Next" w:hAnsi="Avenir Next" w:cs="Times New Roman"/>
          <w:i/>
          <w:iCs/>
        </w:rPr>
        <w:t>asta con leer el informe de Cooper</w:t>
      </w:r>
      <w:r w:rsidR="00846DB0" w:rsidRPr="009755A2">
        <w:rPr>
          <w:rFonts w:ascii="Avenir Next" w:hAnsi="Avenir Next" w:cs="Times New Roman"/>
          <w:i/>
          <w:iCs/>
        </w:rPr>
        <w:t xml:space="preserve"> </w:t>
      </w:r>
      <w:r w:rsidR="00D67727" w:rsidRPr="009755A2">
        <w:rPr>
          <w:rFonts w:ascii="Avenir Next" w:hAnsi="Avenir Next" w:cs="Times New Roman"/>
          <w:i/>
          <w:iCs/>
        </w:rPr>
        <w:t xml:space="preserve">para percatarse de que </w:t>
      </w:r>
      <w:r w:rsidR="00850C71" w:rsidRPr="009755A2">
        <w:rPr>
          <w:rFonts w:ascii="Avenir Next" w:hAnsi="Avenir Next" w:cs="Times New Roman"/>
          <w:i/>
          <w:iCs/>
        </w:rPr>
        <w:t xml:space="preserve">había importantes haciendas de cacao </w:t>
      </w:r>
      <w:r w:rsidR="00630401" w:rsidRPr="009755A2">
        <w:rPr>
          <w:rFonts w:ascii="Avenir Next" w:hAnsi="Avenir Next" w:cs="Times New Roman"/>
          <w:i/>
          <w:iCs/>
        </w:rPr>
        <w:t xml:space="preserve">y café </w:t>
      </w:r>
      <w:r w:rsidR="00850C71" w:rsidRPr="009755A2">
        <w:rPr>
          <w:rFonts w:ascii="Avenir Next" w:hAnsi="Avenir Next" w:cs="Times New Roman"/>
          <w:i/>
          <w:iCs/>
        </w:rPr>
        <w:t>en las cercanías de la actual Turrialba, así como de cacao en la región de Matina</w:t>
      </w:r>
      <w:r w:rsidR="00DA3FCB" w:rsidRPr="009755A2">
        <w:rPr>
          <w:rFonts w:ascii="Avenir Next" w:hAnsi="Avenir Next" w:cs="Times New Roman"/>
          <w:i/>
          <w:iCs/>
        </w:rPr>
        <w:t>; solo en Turrialba había 176.100 arbustos de cacao y 20.500 arbustos de café</w:t>
      </w:r>
      <w:r w:rsidR="00324098" w:rsidRPr="009755A2">
        <w:rPr>
          <w:rFonts w:ascii="Avenir Next" w:hAnsi="Avenir Next" w:cs="Times New Roman"/>
          <w:i/>
          <w:iCs/>
        </w:rPr>
        <w:t xml:space="preserve"> </w:t>
      </w:r>
      <w:r w:rsidR="00324098" w:rsidRPr="009755A2">
        <w:rPr>
          <w:rFonts w:ascii="Avenir Next" w:hAnsi="Avenir Next" w:cs="Times New Roman"/>
        </w:rPr>
        <w:t>(Cooper, 1896)</w:t>
      </w:r>
      <w:r w:rsidR="00DA3FCB" w:rsidRPr="009755A2">
        <w:rPr>
          <w:rFonts w:ascii="Avenir Next" w:hAnsi="Avenir Next" w:cs="Times New Roman"/>
        </w:rPr>
        <w:t>.</w:t>
      </w:r>
    </w:p>
    <w:p w14:paraId="7E2E1972" w14:textId="505246C9" w:rsidR="009B2D2D" w:rsidRPr="009755A2" w:rsidRDefault="009B2D2D" w:rsidP="003805E1">
      <w:pPr>
        <w:pStyle w:val="Textonotapie"/>
        <w:rPr>
          <w:rFonts w:ascii="Avenir Next" w:hAnsi="Avenir Next" w:cs="Times New Roman" w:hint="eastAsia"/>
          <w:sz w:val="24"/>
          <w:szCs w:val="24"/>
        </w:rPr>
      </w:pPr>
    </w:p>
    <w:p w14:paraId="7A2BF84D" w14:textId="12C85ECA" w:rsidR="0045092B" w:rsidRPr="00E00F47" w:rsidRDefault="00155FE6" w:rsidP="00831C8E">
      <w:pPr>
        <w:jc w:val="both"/>
        <w:rPr>
          <w:rFonts w:ascii="Avenir Next" w:hAnsi="Avenir Next" w:cs="Times New Roman" w:hint="eastAsia"/>
        </w:rPr>
      </w:pPr>
      <w:r w:rsidRPr="009755A2">
        <w:rPr>
          <w:rFonts w:ascii="Avenir Next" w:hAnsi="Avenir Next" w:cs="Times New Roman"/>
        </w:rPr>
        <w:t xml:space="preserve">A la hora de comprometerse con esa empresa, a Carrillo no lo movieron </w:t>
      </w:r>
      <w:r w:rsidR="006D16E9" w:rsidRPr="009755A2">
        <w:rPr>
          <w:rFonts w:ascii="Avenir Next" w:hAnsi="Avenir Next" w:cs="Times New Roman"/>
        </w:rPr>
        <w:t>solo</w:t>
      </w:r>
      <w:r w:rsidRPr="009755A2">
        <w:rPr>
          <w:rFonts w:ascii="Avenir Next" w:hAnsi="Avenir Next" w:cs="Times New Roman"/>
        </w:rPr>
        <w:t xml:space="preserve"> los intereses comerciales, </w:t>
      </w:r>
      <w:r w:rsidR="00CA2F86" w:rsidRPr="009755A2">
        <w:rPr>
          <w:rFonts w:ascii="Avenir Next" w:hAnsi="Avenir Next" w:cs="Times New Roman"/>
        </w:rPr>
        <w:t xml:space="preserve">sino que </w:t>
      </w:r>
      <w:r w:rsidRPr="009755A2">
        <w:rPr>
          <w:rFonts w:ascii="Avenir Next" w:hAnsi="Avenir Next" w:cs="Times New Roman"/>
        </w:rPr>
        <w:t>también la impulsó por consideraciones de índole política: hacía unos años</w:t>
      </w:r>
      <w:r w:rsidR="00CA2F86" w:rsidRPr="009755A2">
        <w:rPr>
          <w:rFonts w:ascii="Avenir Next" w:hAnsi="Avenir Next" w:cs="Times New Roman"/>
        </w:rPr>
        <w:t>,</w:t>
      </w:r>
      <w:r w:rsidRPr="009755A2">
        <w:rPr>
          <w:rFonts w:ascii="Avenir Next" w:hAnsi="Avenir Next" w:cs="Times New Roman"/>
        </w:rPr>
        <w:t xml:space="preserve"> y debido a la importancia de contar con un puerto en el Atlántico, el país había destinado el recién descubierto camino del Sarapiquí al puerto de San Juan del Norte</w:t>
      </w:r>
      <w:r w:rsidR="00E278C7" w:rsidRPr="00E00F47">
        <w:rPr>
          <w:rFonts w:ascii="Avenir Next" w:hAnsi="Avenir Next" w:cs="Times New Roman"/>
        </w:rPr>
        <w:t xml:space="preserve"> a servir de medio de tran</w:t>
      </w:r>
      <w:r w:rsidR="00E278C7" w:rsidRPr="000E3732">
        <w:rPr>
          <w:rFonts w:ascii="Avenir Next" w:hAnsi="Avenir Next" w:cs="Times New Roman"/>
        </w:rPr>
        <w:t>sporte público</w:t>
      </w:r>
      <w:r w:rsidRPr="00920040">
        <w:rPr>
          <w:rFonts w:ascii="Avenir Next" w:hAnsi="Avenir Next" w:cs="Times New Roman"/>
        </w:rPr>
        <w:t>. En 1838, cuando se disolvió la confederación que se había establecido tras la Independencia y cada una de las cinco repúblicas volvió a gozar de completa autonomía, Carrillo pensó que tenía el deber de abrir el acceso a un puerto propio, para evitar e</w:t>
      </w:r>
      <w:r w:rsidRPr="009755A2">
        <w:rPr>
          <w:rFonts w:ascii="Avenir Next" w:hAnsi="Avenir Next" w:cs="Times New Roman"/>
        </w:rPr>
        <w:t xml:space="preserve">l peligro inminente de depender </w:t>
      </w:r>
      <w:r w:rsidR="00CA2F86" w:rsidRPr="009755A2">
        <w:rPr>
          <w:rFonts w:ascii="Avenir Next" w:hAnsi="Avenir Next" w:cs="Times New Roman"/>
        </w:rPr>
        <w:t xml:space="preserve">de manera </w:t>
      </w:r>
      <w:r w:rsidRPr="009755A2">
        <w:rPr>
          <w:rFonts w:ascii="Avenir Next" w:hAnsi="Avenir Next" w:cs="Times New Roman"/>
        </w:rPr>
        <w:t>permanente del país vecino, Nicaragua, situación inevitable</w:t>
      </w:r>
      <w:r w:rsidR="00791998" w:rsidRPr="00E00F47">
        <w:rPr>
          <w:rFonts w:ascii="Avenir Next" w:hAnsi="Avenir Next" w:cs="Times New Roman"/>
        </w:rPr>
        <w:t>,</w:t>
      </w:r>
      <w:r w:rsidRPr="00E00F47">
        <w:rPr>
          <w:rFonts w:ascii="Avenir Next" w:hAnsi="Avenir Next" w:cs="Times New Roman"/>
        </w:rPr>
        <w:t xml:space="preserve"> de continuar utilizando en común el puerto nicaragüense.</w:t>
      </w:r>
    </w:p>
    <w:p w14:paraId="3DC65C2B" w14:textId="480392C9" w:rsidR="00D35BC5" w:rsidRPr="000E3732" w:rsidRDefault="00D35BC5" w:rsidP="00831C8E">
      <w:pPr>
        <w:jc w:val="both"/>
        <w:rPr>
          <w:rFonts w:ascii="Avenir Next" w:hAnsi="Avenir Next" w:cs="Times New Roman" w:hint="eastAsia"/>
        </w:rPr>
      </w:pPr>
    </w:p>
    <w:p w14:paraId="5050713E" w14:textId="7673FFD7" w:rsidR="00C62EF2" w:rsidRPr="009755A2" w:rsidRDefault="00CA4A18" w:rsidP="00C62EF2">
      <w:pPr>
        <w:jc w:val="both"/>
        <w:rPr>
          <w:rFonts w:ascii="Avenir Next" w:hAnsi="Avenir Next" w:cs="Times New Roman" w:hint="eastAsia"/>
          <w:i/>
          <w:iCs/>
          <w:lang w:val="es-ES_tradnl"/>
        </w:rPr>
      </w:pPr>
      <w:r w:rsidRPr="00920040">
        <w:rPr>
          <w:rFonts w:ascii="Avenir Next" w:hAnsi="Avenir Next" w:cs="Times New Roman"/>
          <w:i/>
          <w:iCs/>
          <w:lang w:val="es-ES_tradnl"/>
        </w:rPr>
        <w:t>En su valioso documento</w:t>
      </w:r>
      <w:r w:rsidRPr="00920040">
        <w:rPr>
          <w:rFonts w:ascii="Avenir Next" w:hAnsi="Avenir Next" w:cs="Times New Roman"/>
          <w:i/>
          <w:iCs/>
        </w:rPr>
        <w:t xml:space="preserve"> </w:t>
      </w:r>
      <w:r w:rsidRPr="009755A2">
        <w:rPr>
          <w:rFonts w:ascii="Avenir Next" w:hAnsi="Avenir Next" w:cs="Times New Roman"/>
          <w:b/>
          <w:bCs/>
          <w:i/>
          <w:iCs/>
          <w:color w:val="000000"/>
          <w:lang w:val="es-ES_tradnl"/>
        </w:rPr>
        <w:t>La ribera derecha del río San Juan; hasta ahora una parte casi completamente desconocida de Costa Rica</w:t>
      </w:r>
      <w:r w:rsidR="00B30B8F" w:rsidRPr="009755A2">
        <w:rPr>
          <w:rFonts w:ascii="Avenir Next" w:hAnsi="Avenir Next" w:cs="Times New Roman"/>
          <w:i/>
          <w:iCs/>
          <w:color w:val="000000"/>
          <w:lang w:val="es-ES_tradnl"/>
        </w:rPr>
        <w:t xml:space="preserve">, </w:t>
      </w:r>
      <w:r w:rsidRPr="009755A2">
        <w:rPr>
          <w:rFonts w:ascii="Avenir Next" w:hAnsi="Avenir Next" w:cs="Times New Roman"/>
          <w:i/>
          <w:iCs/>
          <w:color w:val="000000"/>
          <w:lang w:val="es-ES_tradnl"/>
        </w:rPr>
        <w:t>publicado en 1862</w:t>
      </w:r>
      <w:r w:rsidR="0032798F" w:rsidRPr="009755A2">
        <w:rPr>
          <w:rFonts w:ascii="Avenir Next" w:hAnsi="Avenir Next" w:cs="Times New Roman"/>
          <w:i/>
          <w:iCs/>
          <w:color w:val="000000"/>
          <w:lang w:val="es-ES_tradnl"/>
        </w:rPr>
        <w:t xml:space="preserve"> y</w:t>
      </w:r>
      <w:r w:rsidRPr="009755A2">
        <w:rPr>
          <w:rFonts w:ascii="Avenir Next" w:hAnsi="Avenir Next" w:cs="Times New Roman"/>
          <w:i/>
          <w:iCs/>
          <w:color w:val="000000"/>
          <w:lang w:val="es-ES_tradnl"/>
        </w:rPr>
        <w:t xml:space="preserve"> mientras residía en Costa Rica, von Frantzius recopila</w:t>
      </w:r>
      <w:r w:rsidR="00B30B8F" w:rsidRPr="009755A2">
        <w:rPr>
          <w:rFonts w:ascii="Avenir Next" w:hAnsi="Avenir Next" w:cs="Times New Roman"/>
          <w:i/>
          <w:iCs/>
          <w:color w:val="000000"/>
          <w:lang w:val="es-ES_tradnl"/>
        </w:rPr>
        <w:t xml:space="preserve"> muy rica información acerca de las tentativas de colonizar las regiones de Sarapiquí y San Carlos, así como de la historia del </w:t>
      </w:r>
      <w:r w:rsidR="00B30B8F" w:rsidRPr="009755A2">
        <w:rPr>
          <w:rFonts w:ascii="Avenir Next" w:hAnsi="Avenir Next" w:cs="Times New Roman"/>
          <w:i/>
          <w:iCs/>
        </w:rPr>
        <w:t>camino de Sarapiquí</w:t>
      </w:r>
      <w:r w:rsidR="00F60852" w:rsidRPr="009755A2">
        <w:rPr>
          <w:rFonts w:ascii="Avenir Next" w:hAnsi="Avenir Next" w:cs="Times New Roman"/>
          <w:i/>
          <w:iCs/>
        </w:rPr>
        <w:t xml:space="preserve"> (</w:t>
      </w:r>
      <w:r w:rsidR="00F60852" w:rsidRPr="009755A2">
        <w:rPr>
          <w:rFonts w:ascii="Avenir Next" w:hAnsi="Avenir Next" w:cs="Times New Roman"/>
          <w:i/>
          <w:iCs/>
          <w:color w:val="000000"/>
          <w:lang w:val="es-ES_tradnl"/>
        </w:rPr>
        <w:t xml:space="preserve">von Frantzius, 1999). </w:t>
      </w:r>
      <w:r w:rsidR="00C62EF2" w:rsidRPr="009755A2">
        <w:rPr>
          <w:rFonts w:ascii="Avenir Next" w:hAnsi="Avenir Next" w:cs="Times New Roman"/>
          <w:i/>
          <w:iCs/>
          <w:color w:val="000000"/>
        </w:rPr>
        <w:t xml:space="preserve">En efecto, cuando, a partir de agosto de 1821, </w:t>
      </w:r>
      <w:r w:rsidR="00C62EF2" w:rsidRPr="009755A2">
        <w:rPr>
          <w:rFonts w:ascii="Avenir Next" w:hAnsi="Avenir Next" w:cs="Times New Roman"/>
          <w:i/>
          <w:iCs/>
        </w:rPr>
        <w:t>gracias a los empeños del comerciante Joaquín Mora Fernández se supo que había una vía acuática —</w:t>
      </w:r>
      <w:r w:rsidR="00C62EF2" w:rsidRPr="009755A2">
        <w:rPr>
          <w:rFonts w:ascii="Avenir Next" w:hAnsi="Avenir Next" w:cs="Times New Roman"/>
          <w:i/>
          <w:iCs/>
          <w:color w:val="000000"/>
          <w:spacing w:val="-3"/>
        </w:rPr>
        <w:t xml:space="preserve">el río Sarapiquí— para alcanzar el San Juan y llegar al </w:t>
      </w:r>
      <w:r w:rsidR="00C62EF2" w:rsidRPr="009755A2">
        <w:rPr>
          <w:rFonts w:ascii="Avenir Next" w:hAnsi="Avenir Next" w:cs="Times New Roman"/>
          <w:i/>
          <w:iCs/>
        </w:rPr>
        <w:t>puerto caribeño de San Juan del Norte (Greytown), nuestros gobernantes visualizaron la posibilidad de aligerar la comunicación</w:t>
      </w:r>
      <w:r w:rsidR="00DD297C" w:rsidRPr="009755A2">
        <w:rPr>
          <w:rFonts w:ascii="Avenir Next" w:hAnsi="Avenir Next" w:cs="Times New Roman"/>
          <w:i/>
          <w:iCs/>
        </w:rPr>
        <w:t>, así como de</w:t>
      </w:r>
      <w:r w:rsidR="00C62EF2" w:rsidRPr="009755A2">
        <w:rPr>
          <w:rFonts w:ascii="Avenir Next" w:hAnsi="Avenir Next" w:cs="Times New Roman"/>
          <w:i/>
          <w:iCs/>
        </w:rPr>
        <w:t xml:space="preserve"> reducir los costos de las exportaciones e importaciones desde Europa, pues por entonces todo el comercio se realizaba </w:t>
      </w:r>
      <w:r w:rsidR="00C62EF2" w:rsidRPr="009755A2">
        <w:rPr>
          <w:rFonts w:ascii="Avenir Next" w:hAnsi="Avenir Next" w:cs="Times New Roman"/>
          <w:bCs/>
          <w:i/>
          <w:iCs/>
          <w:spacing w:val="-3"/>
          <w:lang w:val="es-ES_tradnl"/>
        </w:rPr>
        <w:t xml:space="preserve">por Puntarenas, en un extenso y </w:t>
      </w:r>
      <w:r w:rsidR="00C62EF2" w:rsidRPr="009755A2">
        <w:rPr>
          <w:rFonts w:ascii="Avenir Next" w:hAnsi="Avenir Next" w:cs="Times New Roman"/>
          <w:i/>
          <w:iCs/>
          <w:lang w:val="es-ES_tradnl"/>
        </w:rPr>
        <w:t>peligroso periplo que incluía el Cabo de Hornos.</w:t>
      </w:r>
    </w:p>
    <w:p w14:paraId="7F7AB2C7" w14:textId="63DF6295" w:rsidR="00C62EF2" w:rsidRPr="009755A2" w:rsidRDefault="00C62EF2" w:rsidP="00C62EF2">
      <w:pPr>
        <w:tabs>
          <w:tab w:val="left" w:pos="-720"/>
        </w:tabs>
        <w:suppressAutoHyphens/>
        <w:jc w:val="both"/>
        <w:rPr>
          <w:rFonts w:ascii="Avenir Next" w:hAnsi="Avenir Next" w:hint="eastAsia"/>
          <w:lang w:val="es-ES_tradnl"/>
        </w:rPr>
      </w:pPr>
    </w:p>
    <w:p w14:paraId="05AA6E46" w14:textId="51624518" w:rsidR="005A1F4D" w:rsidRPr="009755A2" w:rsidRDefault="003976DE" w:rsidP="007D1F59">
      <w:pPr>
        <w:tabs>
          <w:tab w:val="left" w:pos="-720"/>
        </w:tabs>
        <w:suppressAutoHyphens/>
        <w:jc w:val="both"/>
        <w:rPr>
          <w:rFonts w:ascii="Avenir Next" w:hAnsi="Avenir Next" w:cs="Times New Roman" w:hint="eastAsia"/>
          <w:i/>
          <w:iCs/>
          <w:lang w:val="es-ES_tradnl"/>
        </w:rPr>
      </w:pPr>
      <w:r w:rsidRPr="009755A2">
        <w:rPr>
          <w:rFonts w:ascii="Avenir Next" w:hAnsi="Avenir Next" w:cs="Times New Roman"/>
          <w:i/>
          <w:iCs/>
          <w:lang w:val="es-ES_tradnl"/>
        </w:rPr>
        <w:t xml:space="preserve">Según </w:t>
      </w:r>
      <w:r w:rsidR="00B34A7B" w:rsidRPr="009755A2">
        <w:rPr>
          <w:rFonts w:ascii="Avenir Next" w:hAnsi="Avenir Next" w:cs="Times New Roman"/>
          <w:i/>
          <w:iCs/>
          <w:lang w:val="es-ES_tradnl"/>
        </w:rPr>
        <w:t xml:space="preserve">los cálculos contenidos en </w:t>
      </w:r>
      <w:r w:rsidR="00583B11" w:rsidRPr="009755A2">
        <w:rPr>
          <w:rFonts w:ascii="Avenir Next" w:hAnsi="Avenir Next" w:cs="Times New Roman"/>
          <w:i/>
          <w:iCs/>
          <w:lang w:val="es-ES_tradnl"/>
        </w:rPr>
        <w:t>un informe d</w:t>
      </w:r>
      <w:r w:rsidRPr="009755A2">
        <w:rPr>
          <w:rFonts w:ascii="Avenir Next" w:hAnsi="Avenir Next" w:cs="Times New Roman"/>
          <w:i/>
          <w:iCs/>
          <w:lang w:val="es-ES_tradnl"/>
        </w:rPr>
        <w:t xml:space="preserve">el ingeniero Kurtze </w:t>
      </w:r>
      <w:r w:rsidR="00583B11" w:rsidRPr="009755A2">
        <w:rPr>
          <w:rFonts w:ascii="Avenir Next" w:hAnsi="Avenir Next" w:cs="Times New Roman"/>
          <w:i/>
          <w:iCs/>
          <w:lang w:val="es-ES_tradnl"/>
        </w:rPr>
        <w:t>(A</w:t>
      </w:r>
      <w:r w:rsidR="00B34A7B" w:rsidRPr="009755A2">
        <w:rPr>
          <w:rFonts w:ascii="Avenir Next" w:hAnsi="Avenir Next" w:cs="Times New Roman"/>
          <w:i/>
          <w:iCs/>
          <w:lang w:val="es-ES_tradnl"/>
        </w:rPr>
        <w:t>rchivo Nacional</w:t>
      </w:r>
      <w:r w:rsidR="00583B11" w:rsidRPr="009755A2">
        <w:rPr>
          <w:rFonts w:ascii="Avenir Next" w:hAnsi="Avenir Next" w:cs="Times New Roman"/>
          <w:i/>
          <w:iCs/>
          <w:lang w:val="es-ES_tradnl"/>
        </w:rPr>
        <w:t xml:space="preserve">, </w:t>
      </w:r>
      <w:r w:rsidR="00583B11" w:rsidRPr="009755A2">
        <w:rPr>
          <w:rFonts w:ascii="Avenir Next" w:hAnsi="Avenir Next" w:cs="Times New Roman"/>
          <w:i/>
          <w:iCs/>
        </w:rPr>
        <w:t>Fomento</w:t>
      </w:r>
      <w:r w:rsidR="00B34A7B" w:rsidRPr="009755A2">
        <w:rPr>
          <w:rFonts w:ascii="Avenir Next" w:hAnsi="Avenir Next" w:cs="Times New Roman"/>
          <w:i/>
          <w:iCs/>
        </w:rPr>
        <w:t xml:space="preserve"> </w:t>
      </w:r>
      <w:r w:rsidR="00583B11" w:rsidRPr="009755A2">
        <w:rPr>
          <w:rFonts w:ascii="Avenir Next" w:hAnsi="Avenir Next" w:cs="Times New Roman"/>
          <w:i/>
          <w:iCs/>
        </w:rPr>
        <w:t xml:space="preserve">1750, 28 de octubre de 1863), entre Puntarenas </w:t>
      </w:r>
      <w:r w:rsidR="00C62EF2" w:rsidRPr="009755A2">
        <w:rPr>
          <w:rFonts w:ascii="Avenir Next" w:hAnsi="Avenir Next" w:cs="Times New Roman"/>
          <w:i/>
          <w:iCs/>
          <w:lang w:val="es-ES_tradnl"/>
        </w:rPr>
        <w:t xml:space="preserve">y Europa </w:t>
      </w:r>
      <w:r w:rsidR="00583B11" w:rsidRPr="009755A2">
        <w:rPr>
          <w:rFonts w:ascii="Avenir Next" w:hAnsi="Avenir Next" w:cs="Times New Roman"/>
          <w:i/>
          <w:iCs/>
          <w:lang w:val="es-ES_tradnl"/>
        </w:rPr>
        <w:t>había un</w:t>
      </w:r>
      <w:r w:rsidR="00C62EF2" w:rsidRPr="009755A2">
        <w:rPr>
          <w:rFonts w:ascii="Avenir Next" w:hAnsi="Avenir Next" w:cs="Times New Roman"/>
          <w:i/>
          <w:iCs/>
          <w:lang w:val="es-ES_tradnl"/>
        </w:rPr>
        <w:t xml:space="preserve">a distancia de 12.350 millas marítimas, casi cuatro veces más que la que separaba </w:t>
      </w:r>
      <w:r w:rsidR="00D842DA" w:rsidRPr="009755A2">
        <w:rPr>
          <w:rFonts w:ascii="Avenir Next" w:hAnsi="Avenir Next" w:cs="Times New Roman"/>
          <w:i/>
          <w:iCs/>
          <w:lang w:val="es-ES_tradnl"/>
        </w:rPr>
        <w:t xml:space="preserve">a </w:t>
      </w:r>
      <w:r w:rsidR="00C62EF2" w:rsidRPr="009755A2">
        <w:rPr>
          <w:rFonts w:ascii="Avenir Next" w:hAnsi="Avenir Next" w:cs="Times New Roman"/>
          <w:i/>
          <w:iCs/>
        </w:rPr>
        <w:t>San Juan del Norte</w:t>
      </w:r>
      <w:r w:rsidR="00C62EF2" w:rsidRPr="009755A2">
        <w:rPr>
          <w:rFonts w:ascii="Avenir Next" w:hAnsi="Avenir Next" w:cs="Times New Roman"/>
          <w:i/>
          <w:iCs/>
          <w:lang w:val="es-ES_tradnl"/>
        </w:rPr>
        <w:t xml:space="preserve"> de Europa, correspondiente a unas 3400 millas.</w:t>
      </w:r>
      <w:r w:rsidR="00C62EF2" w:rsidRPr="009755A2">
        <w:rPr>
          <w:rFonts w:ascii="Avenir Next" w:hAnsi="Avenir Next" w:cs="Times New Roman"/>
          <w:i/>
          <w:iCs/>
        </w:rPr>
        <w:t xml:space="preserve"> </w:t>
      </w:r>
      <w:r w:rsidR="00583B11" w:rsidRPr="009755A2">
        <w:rPr>
          <w:rFonts w:ascii="Avenir Next" w:hAnsi="Avenir Next" w:cs="Times New Roman"/>
          <w:i/>
          <w:iCs/>
        </w:rPr>
        <w:t xml:space="preserve">Por tanto, de acuerdo con </w:t>
      </w:r>
      <w:r w:rsidR="00C62EF2" w:rsidRPr="009755A2">
        <w:rPr>
          <w:rFonts w:ascii="Avenir Next" w:hAnsi="Avenir Next" w:cs="Times New Roman"/>
          <w:i/>
          <w:iCs/>
          <w:lang w:val="es-ES_tradnl"/>
        </w:rPr>
        <w:t xml:space="preserve">el tipo de navío y de otros factores, la travesía </w:t>
      </w:r>
      <w:r w:rsidR="00A51F03" w:rsidRPr="009755A2">
        <w:rPr>
          <w:rFonts w:ascii="Avenir Next" w:hAnsi="Avenir Next" w:cs="Times New Roman"/>
          <w:i/>
          <w:iCs/>
          <w:lang w:val="es-ES_tradnl"/>
        </w:rPr>
        <w:t xml:space="preserve">desde </w:t>
      </w:r>
      <w:r w:rsidR="00C62EF2" w:rsidRPr="009755A2">
        <w:rPr>
          <w:rFonts w:ascii="Avenir Next" w:hAnsi="Avenir Next" w:cs="Times New Roman"/>
          <w:i/>
          <w:iCs/>
          <w:lang w:val="es-ES_tradnl"/>
        </w:rPr>
        <w:t xml:space="preserve">Puntarenas </w:t>
      </w:r>
      <w:r w:rsidR="00A51F03" w:rsidRPr="009755A2">
        <w:rPr>
          <w:rFonts w:ascii="Avenir Next" w:hAnsi="Avenir Next" w:cs="Times New Roman"/>
          <w:i/>
          <w:iCs/>
          <w:lang w:val="es-ES_tradnl"/>
        </w:rPr>
        <w:t>hasta</w:t>
      </w:r>
      <w:r w:rsidR="00C62EF2" w:rsidRPr="009755A2">
        <w:rPr>
          <w:rFonts w:ascii="Avenir Next" w:hAnsi="Avenir Next" w:cs="Times New Roman"/>
          <w:i/>
          <w:iCs/>
          <w:lang w:val="es-ES_tradnl"/>
        </w:rPr>
        <w:t xml:space="preserve"> Alemania consumía unos cinco meses, mientras que desde </w:t>
      </w:r>
      <w:r w:rsidR="00C62EF2" w:rsidRPr="009755A2">
        <w:rPr>
          <w:rFonts w:ascii="Avenir Next" w:hAnsi="Avenir Next" w:cs="Times New Roman"/>
          <w:i/>
          <w:iCs/>
        </w:rPr>
        <w:t>San Juan del Norte</w:t>
      </w:r>
      <w:r w:rsidR="00C62EF2" w:rsidRPr="009755A2">
        <w:rPr>
          <w:rFonts w:ascii="Avenir Next" w:hAnsi="Avenir Next" w:cs="Times New Roman"/>
          <w:i/>
          <w:iCs/>
          <w:lang w:val="es-ES_tradnl"/>
        </w:rPr>
        <w:t xml:space="preserve"> podía demorar </w:t>
      </w:r>
      <w:r w:rsidR="00583B11" w:rsidRPr="009755A2">
        <w:rPr>
          <w:rFonts w:ascii="Avenir Next" w:hAnsi="Avenir Next" w:cs="Times New Roman"/>
          <w:i/>
          <w:iCs/>
          <w:lang w:val="es-ES_tradnl"/>
        </w:rPr>
        <w:t xml:space="preserve">apenas </w:t>
      </w:r>
      <w:r w:rsidR="00C62EF2" w:rsidRPr="009755A2">
        <w:rPr>
          <w:rFonts w:ascii="Avenir Next" w:hAnsi="Avenir Next" w:cs="Times New Roman"/>
          <w:i/>
          <w:iCs/>
          <w:lang w:val="es-ES_tradnl"/>
        </w:rPr>
        <w:t>unos 40 días</w:t>
      </w:r>
      <w:r w:rsidR="007D1F59" w:rsidRPr="009755A2">
        <w:rPr>
          <w:rFonts w:ascii="Avenir Next" w:hAnsi="Avenir Next" w:cs="Times New Roman"/>
          <w:i/>
          <w:iCs/>
          <w:lang w:val="es-ES_tradnl"/>
        </w:rPr>
        <w:t>.</w:t>
      </w:r>
    </w:p>
    <w:p w14:paraId="3D96EEE0" w14:textId="77777777" w:rsidR="005A1F4D" w:rsidRPr="009755A2" w:rsidRDefault="005A1F4D" w:rsidP="007D1F59">
      <w:pPr>
        <w:tabs>
          <w:tab w:val="left" w:pos="-720"/>
        </w:tabs>
        <w:suppressAutoHyphens/>
        <w:jc w:val="both"/>
        <w:rPr>
          <w:rFonts w:ascii="Avenir Next" w:hAnsi="Avenir Next" w:cs="Times New Roman" w:hint="eastAsia"/>
          <w:i/>
          <w:iCs/>
          <w:lang w:val="es-ES_tradnl"/>
        </w:rPr>
      </w:pPr>
    </w:p>
    <w:p w14:paraId="5AE3329B" w14:textId="17C315D0" w:rsidR="004B0083" w:rsidRPr="009755A2" w:rsidRDefault="00FE3FA8" w:rsidP="007D1F59">
      <w:pPr>
        <w:tabs>
          <w:tab w:val="left" w:pos="-720"/>
        </w:tabs>
        <w:suppressAutoHyphens/>
        <w:jc w:val="both"/>
        <w:rPr>
          <w:rFonts w:ascii="Avenir Next" w:hAnsi="Avenir Next" w:cs="Times New Roman" w:hint="eastAsia"/>
          <w:i/>
          <w:iCs/>
        </w:rPr>
      </w:pPr>
      <w:r w:rsidRPr="00E00F47">
        <w:rPr>
          <w:rFonts w:ascii="Avenir Next" w:hAnsi="Avenir Next" w:cs="Times New Roman"/>
          <w:i/>
          <w:iCs/>
        </w:rPr>
        <w:t>E</w:t>
      </w:r>
      <w:r w:rsidR="00C806F0" w:rsidRPr="00E00F47">
        <w:rPr>
          <w:rFonts w:ascii="Avenir Next" w:hAnsi="Avenir Next" w:cs="Times New Roman"/>
          <w:i/>
          <w:iCs/>
        </w:rPr>
        <w:t>n cuanto</w:t>
      </w:r>
      <w:r w:rsidR="00C806F0" w:rsidRPr="009755A2">
        <w:rPr>
          <w:rFonts w:ascii="Avenir Next" w:hAnsi="Avenir Next" w:cs="Times New Roman"/>
          <w:i/>
          <w:iCs/>
        </w:rPr>
        <w:t xml:space="preserve"> a la mencionada </w:t>
      </w:r>
      <w:r w:rsidR="00E6485C" w:rsidRPr="009755A2">
        <w:rPr>
          <w:rFonts w:ascii="Avenir Next" w:hAnsi="Avenir Next" w:cs="Times New Roman"/>
          <w:i/>
          <w:iCs/>
        </w:rPr>
        <w:t>confederación</w:t>
      </w:r>
      <w:r w:rsidR="00C806F0" w:rsidRPr="009755A2">
        <w:rPr>
          <w:rFonts w:ascii="Avenir Next" w:hAnsi="Avenir Next" w:cs="Times New Roman"/>
          <w:i/>
          <w:iCs/>
        </w:rPr>
        <w:t xml:space="preserve">, </w:t>
      </w:r>
      <w:r w:rsidR="007D1F59" w:rsidRPr="009755A2">
        <w:rPr>
          <w:rFonts w:ascii="Avenir Next" w:hAnsi="Avenir Next" w:cs="Times New Roman"/>
          <w:i/>
          <w:iCs/>
        </w:rPr>
        <w:t>von Frantzius</w:t>
      </w:r>
      <w:r w:rsidR="00C806F0" w:rsidRPr="009755A2">
        <w:rPr>
          <w:rFonts w:ascii="Avenir Next" w:hAnsi="Avenir Next" w:cs="Times New Roman"/>
          <w:i/>
          <w:iCs/>
        </w:rPr>
        <w:t xml:space="preserve"> alude </w:t>
      </w:r>
      <w:r w:rsidR="00225301" w:rsidRPr="009755A2">
        <w:rPr>
          <w:rFonts w:ascii="Avenir Next" w:hAnsi="Avenir Next" w:cs="Times New Roman"/>
          <w:i/>
          <w:iCs/>
        </w:rPr>
        <w:t xml:space="preserve">a la República Federal de </w:t>
      </w:r>
      <w:r w:rsidR="00225301" w:rsidRPr="00E00F47">
        <w:rPr>
          <w:rFonts w:ascii="Avenir Next" w:hAnsi="Avenir Next" w:cs="Times New Roman"/>
          <w:i/>
          <w:iCs/>
        </w:rPr>
        <w:t xml:space="preserve">Centro América </w:t>
      </w:r>
      <w:r w:rsidR="00351EA0" w:rsidRPr="00E00F47">
        <w:rPr>
          <w:rFonts w:ascii="Avenir Next" w:hAnsi="Avenir Next" w:cs="Times New Roman"/>
          <w:i/>
          <w:iCs/>
        </w:rPr>
        <w:t>—</w:t>
      </w:r>
      <w:r w:rsidR="00225301" w:rsidRPr="00E00F47">
        <w:rPr>
          <w:rFonts w:ascii="Avenir Next" w:hAnsi="Avenir Next" w:cs="Times New Roman"/>
          <w:i/>
          <w:iCs/>
        </w:rPr>
        <w:t xml:space="preserve">que </w:t>
      </w:r>
      <w:r w:rsidR="00C36388" w:rsidRPr="000E3732">
        <w:rPr>
          <w:rFonts w:ascii="Avenir Next" w:hAnsi="Avenir Next" w:cs="Times New Roman"/>
          <w:i/>
          <w:iCs/>
        </w:rPr>
        <w:t>inclu</w:t>
      </w:r>
      <w:r w:rsidR="00225301" w:rsidRPr="000E3732">
        <w:rPr>
          <w:rFonts w:ascii="Avenir Next" w:hAnsi="Avenir Next" w:cs="Times New Roman"/>
          <w:i/>
          <w:iCs/>
        </w:rPr>
        <w:t>ía a Guatemala, El Salvador, Honduras, Nicaragua y Costa Rica</w:t>
      </w:r>
      <w:r w:rsidR="00351EA0" w:rsidRPr="00920040">
        <w:rPr>
          <w:rFonts w:ascii="Avenir Next" w:hAnsi="Avenir Next" w:cs="Times New Roman"/>
          <w:i/>
          <w:iCs/>
        </w:rPr>
        <w:t>—</w:t>
      </w:r>
      <w:r w:rsidR="00C806F0" w:rsidRPr="00920040">
        <w:rPr>
          <w:rFonts w:ascii="Avenir Next" w:hAnsi="Avenir Next" w:cs="Times New Roman"/>
          <w:i/>
          <w:iCs/>
        </w:rPr>
        <w:t xml:space="preserve">, la cual </w:t>
      </w:r>
      <w:r w:rsidR="00225301" w:rsidRPr="009755A2">
        <w:rPr>
          <w:rFonts w:ascii="Avenir Next" w:hAnsi="Avenir Next" w:cs="Times New Roman"/>
          <w:i/>
          <w:iCs/>
        </w:rPr>
        <w:t xml:space="preserve">existió de 1824 a 1838, </w:t>
      </w:r>
      <w:r w:rsidR="00924836" w:rsidRPr="009755A2">
        <w:rPr>
          <w:rFonts w:ascii="Avenir Next" w:hAnsi="Avenir Next" w:cs="Times New Roman"/>
          <w:i/>
          <w:iCs/>
        </w:rPr>
        <w:t>cuando</w:t>
      </w:r>
      <w:r w:rsidR="00225301" w:rsidRPr="009755A2">
        <w:rPr>
          <w:rFonts w:ascii="Avenir Next" w:hAnsi="Avenir Next" w:cs="Times New Roman"/>
          <w:i/>
          <w:iCs/>
        </w:rPr>
        <w:t xml:space="preserve"> se separó Nicaragua, y </w:t>
      </w:r>
      <w:r w:rsidR="00924836" w:rsidRPr="009755A2">
        <w:rPr>
          <w:rFonts w:ascii="Avenir Next" w:hAnsi="Avenir Next" w:cs="Times New Roman"/>
          <w:i/>
          <w:iCs/>
        </w:rPr>
        <w:t xml:space="preserve">en </w:t>
      </w:r>
      <w:r w:rsidR="00225301" w:rsidRPr="009755A2">
        <w:rPr>
          <w:rFonts w:ascii="Avenir Next" w:hAnsi="Avenir Next" w:cs="Times New Roman"/>
          <w:i/>
          <w:iCs/>
        </w:rPr>
        <w:t>1839 se disolvió definitivamente.</w:t>
      </w:r>
    </w:p>
    <w:p w14:paraId="39272154" w14:textId="77777777" w:rsidR="004B0083" w:rsidRPr="009755A2" w:rsidRDefault="004B0083" w:rsidP="00E6485C">
      <w:pPr>
        <w:jc w:val="both"/>
        <w:rPr>
          <w:rFonts w:ascii="Avenir Next" w:hAnsi="Avenir Next" w:cs="Times New Roman" w:hint="eastAsia"/>
          <w:i/>
          <w:iCs/>
        </w:rPr>
      </w:pPr>
    </w:p>
    <w:p w14:paraId="185CDD4B" w14:textId="254B148F" w:rsidR="004B0083" w:rsidRPr="00E00F47" w:rsidRDefault="00E6485C" w:rsidP="004B0083">
      <w:pPr>
        <w:jc w:val="both"/>
        <w:rPr>
          <w:rFonts w:ascii="Avenir Next" w:hAnsi="Avenir Next" w:cs="Times New Roman" w:hint="eastAsia"/>
        </w:rPr>
      </w:pPr>
      <w:r w:rsidRPr="009755A2">
        <w:rPr>
          <w:rFonts w:ascii="Avenir Next" w:hAnsi="Avenir Next" w:cs="Times New Roman"/>
        </w:rPr>
        <w:lastRenderedPageBreak/>
        <w:t>Durante los cuatro años del período gubernamental de Carrillo, la construcción del camino avanzó con gran tenacidad y energía, aunque en los dos últimos</w:t>
      </w:r>
      <w:r w:rsidR="00791F83" w:rsidRPr="009755A2">
        <w:rPr>
          <w:rFonts w:ascii="Avenir Next" w:hAnsi="Avenir Next" w:cs="Times New Roman"/>
        </w:rPr>
        <w:t xml:space="preserve"> años</w:t>
      </w:r>
      <w:r w:rsidRPr="009755A2">
        <w:rPr>
          <w:rFonts w:ascii="Avenir Next" w:hAnsi="Avenir Next" w:cs="Times New Roman"/>
        </w:rPr>
        <w:t>, 1841 y 1842, las fiebres causadas por el avituallamiento deficiente y la consecuente alta mortalidad de los trabajadore</w:t>
      </w:r>
      <w:r w:rsidR="00912B61" w:rsidRPr="009755A2">
        <w:rPr>
          <w:rFonts w:ascii="Avenir Next" w:hAnsi="Avenir Next" w:cs="Times New Roman"/>
        </w:rPr>
        <w:t xml:space="preserve">s </w:t>
      </w:r>
      <w:r w:rsidRPr="009755A2">
        <w:rPr>
          <w:rFonts w:ascii="Avenir Next" w:hAnsi="Avenir Next" w:cs="Times New Roman"/>
        </w:rPr>
        <w:t>pro</w:t>
      </w:r>
      <w:r w:rsidR="00912B61" w:rsidRPr="009755A2">
        <w:rPr>
          <w:rFonts w:ascii="Avenir Next" w:hAnsi="Avenir Next" w:cs="Times New Roman"/>
        </w:rPr>
        <w:t>voca</w:t>
      </w:r>
      <w:r w:rsidRPr="009755A2">
        <w:rPr>
          <w:rFonts w:ascii="Avenir Next" w:hAnsi="Avenir Next" w:cs="Times New Roman"/>
        </w:rPr>
        <w:t>ron un estancamiento importante de las labores.</w:t>
      </w:r>
      <w:r w:rsidR="00056C18" w:rsidRPr="009755A2">
        <w:rPr>
          <w:rFonts w:ascii="Avenir Next" w:hAnsi="Avenir Next" w:cs="Times New Roman"/>
        </w:rPr>
        <w:t xml:space="preserve"> </w:t>
      </w:r>
      <w:r w:rsidR="00677D25" w:rsidRPr="009755A2">
        <w:rPr>
          <w:rFonts w:ascii="Avenir Next" w:hAnsi="Avenir Next" w:cs="Times New Roman"/>
        </w:rPr>
        <w:t>Aun</w:t>
      </w:r>
      <w:r w:rsidRPr="009755A2">
        <w:rPr>
          <w:rFonts w:ascii="Avenir Next" w:hAnsi="Avenir Next" w:cs="Times New Roman"/>
        </w:rPr>
        <w:t xml:space="preserve"> así, la construcción del camino a Matina no se interrumpió sino hasta la revolución de 1842, instigada por los enemigos políticos de Carrillo, quien se vio obligado a renunciar a su cargo y abandonar para siempre el país.</w:t>
      </w:r>
    </w:p>
    <w:p w14:paraId="150B8EAE" w14:textId="270C1CB1" w:rsidR="004B0083" w:rsidRPr="000E3732" w:rsidRDefault="004B0083" w:rsidP="004B0083">
      <w:pPr>
        <w:jc w:val="both"/>
        <w:rPr>
          <w:rFonts w:ascii="Avenir Next" w:hAnsi="Avenir Next" w:cs="Times New Roman" w:hint="eastAsia"/>
        </w:rPr>
      </w:pPr>
    </w:p>
    <w:p w14:paraId="3310B0A9" w14:textId="77777777" w:rsidR="004F53ED" w:rsidRPr="009755A2" w:rsidRDefault="009B20AB" w:rsidP="004F53ED">
      <w:pPr>
        <w:jc w:val="both"/>
        <w:rPr>
          <w:rFonts w:ascii="Avenir Next" w:hAnsi="Avenir Next" w:cs="Times New Roman" w:hint="eastAsia"/>
          <w:i/>
          <w:iCs/>
        </w:rPr>
      </w:pPr>
      <w:r w:rsidRPr="00920040">
        <w:rPr>
          <w:rFonts w:ascii="Avenir Next" w:hAnsi="Avenir Next" w:cs="Times New Roman"/>
          <w:bCs/>
          <w:i/>
          <w:iCs/>
        </w:rPr>
        <w:t xml:space="preserve">En efecto, </w:t>
      </w:r>
      <w:r w:rsidR="00462289" w:rsidRPr="00920040">
        <w:rPr>
          <w:rFonts w:ascii="Avenir Next" w:hAnsi="Avenir Next" w:cs="Times New Roman"/>
          <w:bCs/>
          <w:i/>
          <w:iCs/>
        </w:rPr>
        <w:t xml:space="preserve">en el gobierno de Carrillo </w:t>
      </w:r>
      <w:r w:rsidR="00462289" w:rsidRPr="009755A2">
        <w:rPr>
          <w:rFonts w:ascii="Avenir Next" w:hAnsi="Avenir Next" w:cs="Times New Roman"/>
          <w:i/>
          <w:iCs/>
          <w:color w:val="000000"/>
          <w:lang w:val="es-ES_tradnl"/>
        </w:rPr>
        <w:t xml:space="preserve">se había avanzado unos 63 km en el </w:t>
      </w:r>
      <w:r w:rsidR="00462289" w:rsidRPr="009755A2">
        <w:rPr>
          <w:rFonts w:ascii="Avenir Next" w:hAnsi="Avenir Next" w:cs="Times New Roman"/>
          <w:i/>
          <w:iCs/>
        </w:rPr>
        <w:t xml:space="preserve">mejoramiento del camino a Matina, pero </w:t>
      </w:r>
      <w:r w:rsidR="00FF35D8" w:rsidRPr="009755A2">
        <w:rPr>
          <w:rFonts w:ascii="Avenir Next" w:hAnsi="Avenir Next" w:cs="Times New Roman"/>
          <w:i/>
          <w:iCs/>
        </w:rPr>
        <w:t>él</w:t>
      </w:r>
      <w:r w:rsidR="00462289" w:rsidRPr="009755A2">
        <w:rPr>
          <w:rFonts w:ascii="Avenir Next" w:hAnsi="Avenir Next" w:cs="Times New Roman"/>
          <w:i/>
          <w:iCs/>
          <w:color w:val="000000"/>
          <w:lang w:val="es-ES_tradnl"/>
        </w:rPr>
        <w:t xml:space="preserve"> fue derrocado por </w:t>
      </w:r>
      <w:r w:rsidR="00462289" w:rsidRPr="009755A2">
        <w:rPr>
          <w:rFonts w:ascii="Avenir Next" w:hAnsi="Avenir Next" w:cs="Times New Roman"/>
          <w:i/>
          <w:iCs/>
          <w:color w:val="000000"/>
          <w:spacing w:val="-3"/>
          <w:lang w:val="es-ES_tradnl"/>
        </w:rPr>
        <w:t>el general hondureño Francisco Morazán Quesada, quien descontinuó el proyecto</w:t>
      </w:r>
      <w:r w:rsidRPr="009755A2">
        <w:rPr>
          <w:rFonts w:ascii="Avenir Next" w:hAnsi="Avenir Next" w:cs="Times New Roman"/>
          <w:bCs/>
          <w:i/>
          <w:iCs/>
        </w:rPr>
        <w:t xml:space="preserve"> </w:t>
      </w:r>
      <w:r w:rsidRPr="009755A2">
        <w:rPr>
          <w:rFonts w:ascii="Avenir Next" w:hAnsi="Avenir Next" w:cs="Times New Roman"/>
          <w:i/>
          <w:iCs/>
        </w:rPr>
        <w:t xml:space="preserve">(Obregón, 1989). </w:t>
      </w:r>
      <w:r w:rsidR="001507E1" w:rsidRPr="009755A2">
        <w:rPr>
          <w:rFonts w:ascii="Avenir Next" w:hAnsi="Avenir Next" w:cs="Times New Roman"/>
          <w:i/>
          <w:iCs/>
        </w:rPr>
        <w:t xml:space="preserve">Carrillo se exilió en El Salvador, donde fue asesinado el 15 de mayo de 1844. </w:t>
      </w:r>
    </w:p>
    <w:p w14:paraId="59A9FB20" w14:textId="77777777" w:rsidR="004F53ED" w:rsidRPr="009755A2" w:rsidRDefault="004F53ED" w:rsidP="004F53ED">
      <w:pPr>
        <w:jc w:val="both"/>
        <w:rPr>
          <w:rFonts w:ascii="Avenir Next" w:hAnsi="Avenir Next" w:cs="Times New Roman" w:hint="eastAsia"/>
          <w:i/>
          <w:iCs/>
        </w:rPr>
      </w:pPr>
    </w:p>
    <w:p w14:paraId="353AEDA8" w14:textId="0F69419C" w:rsidR="002F464C" w:rsidRPr="009755A2" w:rsidRDefault="004B0083" w:rsidP="00121AF9">
      <w:pPr>
        <w:jc w:val="both"/>
        <w:rPr>
          <w:rFonts w:ascii="Avenir Next" w:hAnsi="Avenir Next" w:cs="Times New Roman" w:hint="eastAsia"/>
        </w:rPr>
      </w:pPr>
      <w:r w:rsidRPr="009C17AF">
        <w:rPr>
          <w:rFonts w:ascii="Avenir Next" w:hAnsi="Avenir Next" w:cs="Times New Roman"/>
          <w:i/>
          <w:iCs/>
        </w:rPr>
        <w:t>En</w:t>
      </w:r>
      <w:r w:rsidR="009C17AF">
        <w:rPr>
          <w:rFonts w:ascii="Avenir Next" w:hAnsi="Avenir Next" w:cs="Times New Roman"/>
          <w:i/>
          <w:iCs/>
        </w:rPr>
        <w:t xml:space="preserve"> </w:t>
      </w:r>
      <w:r w:rsidR="00F413CE" w:rsidRPr="009755A2">
        <w:rPr>
          <w:rFonts w:ascii="Avenir Next" w:hAnsi="Avenir Next" w:cs="Times New Roman"/>
          <w:i/>
          <w:iCs/>
        </w:rPr>
        <w:t xml:space="preserve">relación con </w:t>
      </w:r>
      <w:r w:rsidRPr="009755A2">
        <w:rPr>
          <w:rFonts w:ascii="Avenir Next" w:hAnsi="Avenir Next" w:cs="Times New Roman"/>
          <w:i/>
          <w:iCs/>
        </w:rPr>
        <w:t>las f</w:t>
      </w:r>
      <w:r w:rsidR="00462289" w:rsidRPr="009755A2">
        <w:rPr>
          <w:rFonts w:ascii="Avenir Next" w:hAnsi="Avenir Next" w:cs="Times New Roman"/>
          <w:i/>
          <w:iCs/>
        </w:rPr>
        <w:t>iebres</w:t>
      </w:r>
      <w:r w:rsidRPr="009755A2">
        <w:rPr>
          <w:rFonts w:ascii="Avenir Next" w:hAnsi="Avenir Next" w:cs="Times New Roman"/>
          <w:i/>
          <w:iCs/>
        </w:rPr>
        <w:t xml:space="preserve"> </w:t>
      </w:r>
      <w:r w:rsidR="004F53ED" w:rsidRPr="00E00F47">
        <w:rPr>
          <w:rFonts w:ascii="Avenir Next" w:hAnsi="Avenir Next" w:cs="Times New Roman"/>
          <w:i/>
          <w:iCs/>
        </w:rPr>
        <w:t xml:space="preserve">mencionadas, </w:t>
      </w:r>
      <w:r w:rsidR="00D02AD8" w:rsidRPr="00E00F47">
        <w:rPr>
          <w:rFonts w:ascii="Avenir Next" w:hAnsi="Avenir Next" w:cs="Times New Roman"/>
          <w:i/>
          <w:iCs/>
        </w:rPr>
        <w:t>en un</w:t>
      </w:r>
      <w:r w:rsidR="004F53ED" w:rsidRPr="00E00F47">
        <w:rPr>
          <w:rFonts w:ascii="Avenir Next" w:hAnsi="Avenir Next" w:cs="Times New Roman"/>
          <w:i/>
          <w:iCs/>
        </w:rPr>
        <w:t xml:space="preserve"> artículo alusivo a la malaria, von Frantzius amplía sus criterios así: “</w:t>
      </w:r>
      <w:r w:rsidR="004F53ED" w:rsidRPr="000E3732">
        <w:rPr>
          <w:rFonts w:ascii="Avenir Next" w:hAnsi="Avenir Next" w:cs="Times New Roman"/>
          <w:i/>
          <w:iCs/>
          <w:lang w:val="es-ES_tradnl"/>
        </w:rPr>
        <w:t>en los años 1838 hasta 1841 aparecieron frecuentes enfermedades y numerosas muertes en los trabajadores empleados en la construcción del camino de Turrialba hasta el paso en el río Reventazón [La Junta, hoy Siquirres], como consecuencia de fiebres de vesícula intermitentes y remitentes. Los trabajadores estaban mal abastecidos de alimentos y vivían en chozas levantadas provisionalmente, los cuales no brindaban la mínima protección”</w:t>
      </w:r>
      <w:r w:rsidR="00D02AD8" w:rsidRPr="00920040">
        <w:rPr>
          <w:rFonts w:ascii="Avenir Next" w:hAnsi="Avenir Next" w:cs="Times New Roman"/>
          <w:i/>
          <w:iCs/>
          <w:lang w:val="es-ES_tradnl"/>
        </w:rPr>
        <w:t xml:space="preserve"> </w:t>
      </w:r>
      <w:r w:rsidR="00D02AD8" w:rsidRPr="00920040">
        <w:rPr>
          <w:rFonts w:ascii="Avenir Next" w:hAnsi="Avenir Next" w:cs="Times New Roman"/>
          <w:lang w:val="es-ES_tradnl"/>
        </w:rPr>
        <w:t>(</w:t>
      </w:r>
      <w:r w:rsidR="00D02AD8" w:rsidRPr="009755A2">
        <w:rPr>
          <w:rFonts w:ascii="Avenir Next" w:hAnsi="Avenir Next" w:cs="Times New Roman"/>
        </w:rPr>
        <w:t>von Frantzius,</w:t>
      </w:r>
      <w:r w:rsidR="00647CDC" w:rsidRPr="009755A2">
        <w:rPr>
          <w:rFonts w:ascii="Avenir Next" w:hAnsi="Avenir Next" w:cs="Times New Roman"/>
        </w:rPr>
        <w:t xml:space="preserve"> 2009</w:t>
      </w:r>
      <w:r w:rsidR="00D02AD8" w:rsidRPr="009755A2">
        <w:rPr>
          <w:rFonts w:ascii="Avenir Next" w:hAnsi="Avenir Next" w:cs="Times New Roman"/>
        </w:rPr>
        <w:t>).</w:t>
      </w:r>
      <w:r w:rsidR="00666D13" w:rsidRPr="009755A2">
        <w:rPr>
          <w:rFonts w:ascii="Avenir Next" w:hAnsi="Avenir Next" w:cs="Times New Roman"/>
        </w:rPr>
        <w:t xml:space="preserve"> </w:t>
      </w:r>
    </w:p>
    <w:p w14:paraId="3C30BEE8" w14:textId="3518B14F" w:rsidR="002F464C" w:rsidRPr="009755A2" w:rsidRDefault="002F464C" w:rsidP="00121AF9">
      <w:pPr>
        <w:jc w:val="both"/>
        <w:rPr>
          <w:rFonts w:ascii="Avenir Next" w:hAnsi="Avenir Next" w:cs="Times New Roman" w:hint="eastAsia"/>
          <w:i/>
          <w:iCs/>
        </w:rPr>
      </w:pPr>
    </w:p>
    <w:p w14:paraId="58787F3B" w14:textId="21480992" w:rsidR="002F464C" w:rsidRPr="008C2260" w:rsidRDefault="001920E4" w:rsidP="002F464C">
      <w:pPr>
        <w:jc w:val="both"/>
        <w:rPr>
          <w:rFonts w:ascii="Avenir Next" w:hAnsi="Avenir Next" w:cs="Times New Roman" w:hint="eastAsia"/>
          <w:i/>
          <w:iCs/>
          <w:lang w:val="es-ES_tradnl"/>
        </w:rPr>
      </w:pPr>
      <w:r w:rsidRPr="009755A2">
        <w:rPr>
          <w:rFonts w:ascii="Avenir Next" w:hAnsi="Avenir Next" w:cs="Times New Roman"/>
          <w:i/>
          <w:iCs/>
        </w:rPr>
        <w:t>Cabe acotar que p</w:t>
      </w:r>
      <w:r w:rsidR="00662122" w:rsidRPr="009755A2">
        <w:rPr>
          <w:rFonts w:ascii="Avenir Next" w:hAnsi="Avenir Next" w:cs="Times New Roman"/>
          <w:i/>
          <w:iCs/>
        </w:rPr>
        <w:t xml:space="preserve">ara </w:t>
      </w:r>
      <w:r w:rsidRPr="009755A2">
        <w:rPr>
          <w:rFonts w:ascii="Avenir Next" w:hAnsi="Avenir Next" w:cs="Times New Roman"/>
          <w:i/>
          <w:iCs/>
        </w:rPr>
        <w:t xml:space="preserve">ese </w:t>
      </w:r>
      <w:r w:rsidR="00662122" w:rsidRPr="009755A2">
        <w:rPr>
          <w:rFonts w:ascii="Avenir Next" w:hAnsi="Avenir Next" w:cs="Times New Roman"/>
          <w:i/>
          <w:iCs/>
        </w:rPr>
        <w:t xml:space="preserve">entonces se desconocía que </w:t>
      </w:r>
      <w:r w:rsidRPr="009755A2">
        <w:rPr>
          <w:rFonts w:ascii="Avenir Next" w:hAnsi="Avenir Next" w:cs="Times New Roman"/>
          <w:i/>
          <w:iCs/>
        </w:rPr>
        <w:t>dich</w:t>
      </w:r>
      <w:r w:rsidR="00662122" w:rsidRPr="009755A2">
        <w:rPr>
          <w:rFonts w:ascii="Avenir Next" w:hAnsi="Avenir Next" w:cs="Times New Roman"/>
          <w:i/>
          <w:iCs/>
        </w:rPr>
        <w:t xml:space="preserve">as fiebres eran causadas por </w:t>
      </w:r>
      <w:r w:rsidR="006A581C" w:rsidRPr="009755A2">
        <w:rPr>
          <w:rFonts w:ascii="Avenir Next" w:hAnsi="Avenir Next" w:cs="Times New Roman"/>
          <w:i/>
          <w:iCs/>
        </w:rPr>
        <w:t xml:space="preserve">una o más </w:t>
      </w:r>
      <w:r w:rsidR="00A6190F" w:rsidRPr="009755A2">
        <w:rPr>
          <w:rFonts w:ascii="Avenir Next" w:hAnsi="Avenir Next" w:cs="Times New Roman"/>
          <w:i/>
          <w:iCs/>
        </w:rPr>
        <w:t>especies de</w:t>
      </w:r>
      <w:r w:rsidR="009A2CD2" w:rsidRPr="009755A2">
        <w:rPr>
          <w:rFonts w:ascii="Avenir Next" w:hAnsi="Avenir Next" w:cs="Times New Roman"/>
          <w:i/>
          <w:iCs/>
        </w:rPr>
        <w:t xml:space="preserve"> un </w:t>
      </w:r>
      <w:r w:rsidR="00662122" w:rsidRPr="009755A2">
        <w:rPr>
          <w:rFonts w:ascii="Avenir Next" w:hAnsi="Avenir Next" w:cs="Times New Roman"/>
          <w:i/>
          <w:iCs/>
          <w:lang w:val="es-ES_tradnl"/>
        </w:rPr>
        <w:t>protozoario (</w:t>
      </w:r>
      <w:r w:rsidR="00662122" w:rsidRPr="009755A2">
        <w:rPr>
          <w:rFonts w:ascii="Avenir Next" w:hAnsi="Avenir Next" w:cs="Times New Roman"/>
          <w:b/>
          <w:i/>
          <w:iCs/>
          <w:lang w:val="es-ES_tradnl"/>
        </w:rPr>
        <w:t>Plasmodium falciparum</w:t>
      </w:r>
      <w:r w:rsidR="00662122" w:rsidRPr="009755A2">
        <w:rPr>
          <w:rFonts w:ascii="Avenir Next" w:hAnsi="Avenir Next" w:cs="Times New Roman"/>
          <w:bCs/>
          <w:i/>
          <w:iCs/>
          <w:lang w:val="es-ES_tradnl"/>
        </w:rPr>
        <w:t xml:space="preserve">, </w:t>
      </w:r>
      <w:r w:rsidR="00662122" w:rsidRPr="009755A2">
        <w:rPr>
          <w:rFonts w:ascii="Avenir Next" w:hAnsi="Avenir Next" w:cs="Times New Roman"/>
          <w:b/>
          <w:i/>
          <w:iCs/>
          <w:lang w:val="es-ES_tradnl"/>
        </w:rPr>
        <w:t>P. vivax</w:t>
      </w:r>
      <w:r w:rsidR="00662122" w:rsidRPr="009755A2">
        <w:rPr>
          <w:rFonts w:ascii="Avenir Next" w:hAnsi="Avenir Next" w:cs="Times New Roman"/>
          <w:bCs/>
          <w:i/>
          <w:iCs/>
          <w:lang w:val="es-ES_tradnl"/>
        </w:rPr>
        <w:t xml:space="preserve">, </w:t>
      </w:r>
      <w:r w:rsidR="00662122" w:rsidRPr="009755A2">
        <w:rPr>
          <w:rFonts w:ascii="Avenir Next" w:hAnsi="Avenir Next" w:cs="Times New Roman"/>
          <w:b/>
          <w:i/>
          <w:iCs/>
          <w:lang w:val="es-ES_tradnl"/>
        </w:rPr>
        <w:t>P. malariae</w:t>
      </w:r>
      <w:r w:rsidR="00662122" w:rsidRPr="009755A2">
        <w:rPr>
          <w:rFonts w:ascii="Avenir Next" w:hAnsi="Avenir Next" w:cs="Times New Roman"/>
          <w:bCs/>
          <w:i/>
          <w:iCs/>
          <w:lang w:val="es-ES_tradnl"/>
        </w:rPr>
        <w:t xml:space="preserve"> y </w:t>
      </w:r>
      <w:r w:rsidR="00662122" w:rsidRPr="009755A2">
        <w:rPr>
          <w:rFonts w:ascii="Avenir Next" w:hAnsi="Avenir Next" w:cs="Times New Roman"/>
          <w:b/>
          <w:i/>
          <w:iCs/>
          <w:lang w:val="es-ES_tradnl"/>
        </w:rPr>
        <w:t>P. ovale</w:t>
      </w:r>
      <w:r w:rsidR="00662122" w:rsidRPr="009755A2">
        <w:rPr>
          <w:rFonts w:ascii="Avenir Next" w:hAnsi="Avenir Next" w:cs="Times New Roman"/>
          <w:bCs/>
          <w:i/>
          <w:iCs/>
          <w:lang w:val="es-ES_tradnl"/>
        </w:rPr>
        <w:t>)</w:t>
      </w:r>
      <w:r w:rsidR="00A6190F" w:rsidRPr="009755A2">
        <w:rPr>
          <w:rFonts w:ascii="Avenir Next" w:hAnsi="Avenir Next" w:cs="Times New Roman"/>
          <w:bCs/>
          <w:i/>
          <w:iCs/>
          <w:lang w:val="es-ES_tradnl"/>
        </w:rPr>
        <w:t xml:space="preserve"> transmitid</w:t>
      </w:r>
      <w:r w:rsidR="009A2CD2" w:rsidRPr="009755A2">
        <w:rPr>
          <w:rFonts w:ascii="Avenir Next" w:hAnsi="Avenir Next" w:cs="Times New Roman"/>
          <w:bCs/>
          <w:i/>
          <w:iCs/>
          <w:lang w:val="es-ES_tradnl"/>
        </w:rPr>
        <w:t>o</w:t>
      </w:r>
      <w:r w:rsidR="00A6190F" w:rsidRPr="009755A2">
        <w:rPr>
          <w:rFonts w:ascii="Avenir Next" w:hAnsi="Avenir Next" w:cs="Times New Roman"/>
          <w:bCs/>
          <w:i/>
          <w:iCs/>
          <w:lang w:val="es-ES_tradnl"/>
        </w:rPr>
        <w:t xml:space="preserve"> por el zancudo </w:t>
      </w:r>
      <w:r w:rsidR="00A6190F" w:rsidRPr="009755A2">
        <w:rPr>
          <w:rFonts w:ascii="Avenir Next" w:hAnsi="Avenir Next" w:cs="Times New Roman"/>
          <w:b/>
          <w:bCs/>
          <w:i/>
          <w:iCs/>
          <w:lang w:val="es-ES_tradnl"/>
        </w:rPr>
        <w:t>Anopheles albimanus</w:t>
      </w:r>
      <w:r w:rsidR="00B67AD1" w:rsidRPr="009755A2">
        <w:rPr>
          <w:rFonts w:ascii="Avenir Next" w:hAnsi="Avenir Next" w:cs="Times New Roman"/>
          <w:i/>
          <w:iCs/>
          <w:lang w:val="es-ES_tradnl"/>
        </w:rPr>
        <w:t xml:space="preserve">, </w:t>
      </w:r>
      <w:r w:rsidR="00A6190F" w:rsidRPr="009755A2">
        <w:rPr>
          <w:rFonts w:ascii="Avenir Next" w:hAnsi="Avenir Next" w:cs="Times New Roman"/>
          <w:i/>
          <w:iCs/>
          <w:lang w:val="es-ES_tradnl"/>
        </w:rPr>
        <w:t xml:space="preserve">especialmente. </w:t>
      </w:r>
      <w:r w:rsidR="00B67AD1" w:rsidRPr="009755A2">
        <w:rPr>
          <w:rFonts w:ascii="Avenir Next" w:hAnsi="Avenir Next" w:cs="Times New Roman"/>
          <w:i/>
          <w:iCs/>
        </w:rPr>
        <w:t xml:space="preserve">Debe recordarse que, años después, </w:t>
      </w:r>
      <w:r w:rsidR="0037664D" w:rsidRPr="009755A2">
        <w:rPr>
          <w:rFonts w:ascii="Avenir Next" w:hAnsi="Avenir Next" w:cs="Times New Roman"/>
          <w:i/>
          <w:iCs/>
        </w:rPr>
        <w:t xml:space="preserve">durante la construcción del ferrocarril al Caribe, </w:t>
      </w:r>
      <w:r w:rsidR="00B67AD1" w:rsidRPr="009755A2">
        <w:rPr>
          <w:rFonts w:ascii="Avenir Next" w:hAnsi="Avenir Next" w:cs="Times New Roman"/>
          <w:i/>
          <w:iCs/>
        </w:rPr>
        <w:t>l</w:t>
      </w:r>
      <w:r w:rsidR="00666D13" w:rsidRPr="009755A2">
        <w:rPr>
          <w:rFonts w:ascii="Avenir Next" w:hAnsi="Avenir Next" w:cs="Times New Roman"/>
          <w:i/>
          <w:iCs/>
        </w:rPr>
        <w:t>a malaria o paludismo</w:t>
      </w:r>
      <w:r w:rsidR="0037664D" w:rsidRPr="009755A2">
        <w:rPr>
          <w:rFonts w:ascii="Avenir Next" w:hAnsi="Avenir Next" w:cs="Times New Roman"/>
          <w:i/>
          <w:iCs/>
        </w:rPr>
        <w:t xml:space="preserve"> </w:t>
      </w:r>
      <w:r w:rsidR="009A2CD2" w:rsidRPr="009755A2">
        <w:rPr>
          <w:rFonts w:ascii="Avenir Next" w:hAnsi="Avenir Next" w:cs="Times New Roman"/>
          <w:i/>
          <w:iCs/>
        </w:rPr>
        <w:t xml:space="preserve">arrasó con </w:t>
      </w:r>
      <w:r w:rsidR="0037664D" w:rsidRPr="009755A2">
        <w:rPr>
          <w:rFonts w:ascii="Avenir Next" w:hAnsi="Avenir Next" w:cs="Times New Roman"/>
          <w:i/>
          <w:iCs/>
        </w:rPr>
        <w:t xml:space="preserve">las cuadrillas de </w:t>
      </w:r>
      <w:r w:rsidR="009A2CD2" w:rsidRPr="009755A2">
        <w:rPr>
          <w:rFonts w:ascii="Avenir Next" w:hAnsi="Avenir Next" w:cs="Times New Roman"/>
          <w:i/>
          <w:iCs/>
        </w:rPr>
        <w:t xml:space="preserve">obreros </w:t>
      </w:r>
      <w:r w:rsidR="0037664D" w:rsidRPr="009755A2">
        <w:rPr>
          <w:rFonts w:ascii="Avenir Next" w:hAnsi="Avenir Next" w:cs="Times New Roman"/>
          <w:i/>
          <w:iCs/>
          <w:lang w:val="es-ES_tradnl"/>
        </w:rPr>
        <w:t>chinos e italianos</w:t>
      </w:r>
      <w:r w:rsidR="009A2CD2" w:rsidRPr="009755A2">
        <w:rPr>
          <w:rFonts w:ascii="Avenir Next" w:hAnsi="Avenir Next" w:cs="Times New Roman"/>
          <w:i/>
          <w:iCs/>
          <w:lang w:val="es-ES_tradnl"/>
        </w:rPr>
        <w:t>, por lo</w:t>
      </w:r>
      <w:r w:rsidR="0037664D" w:rsidRPr="009755A2">
        <w:rPr>
          <w:rFonts w:ascii="Avenir Next" w:hAnsi="Avenir Next" w:cs="Times New Roman"/>
          <w:i/>
          <w:iCs/>
          <w:lang w:val="es-ES_tradnl"/>
        </w:rPr>
        <w:t xml:space="preserve"> que </w:t>
      </w:r>
      <w:r w:rsidR="009A2CD2" w:rsidRPr="009755A2">
        <w:rPr>
          <w:rFonts w:ascii="Avenir Next" w:hAnsi="Avenir Next" w:cs="Times New Roman"/>
          <w:i/>
          <w:iCs/>
          <w:lang w:val="es-ES_tradnl"/>
        </w:rPr>
        <w:t xml:space="preserve">hubo que recurrir a personas negras, </w:t>
      </w:r>
      <w:r w:rsidR="00B737AD" w:rsidRPr="009755A2">
        <w:rPr>
          <w:rFonts w:ascii="Avenir Next" w:hAnsi="Avenir Next" w:cs="Times New Roman"/>
          <w:i/>
          <w:iCs/>
          <w:lang w:val="es-ES_tradnl"/>
        </w:rPr>
        <w:t xml:space="preserve">que comúnmente </w:t>
      </w:r>
      <w:r w:rsidR="009A2CD2" w:rsidRPr="009755A2">
        <w:rPr>
          <w:rFonts w:ascii="Avenir Next" w:hAnsi="Avenir Next" w:cs="Times New Roman"/>
          <w:i/>
          <w:iCs/>
          <w:lang w:val="es-ES_tradnl"/>
        </w:rPr>
        <w:t xml:space="preserve">tienen </w:t>
      </w:r>
      <w:r w:rsidR="0037664D" w:rsidRPr="009755A2">
        <w:rPr>
          <w:rFonts w:ascii="Avenir Next" w:hAnsi="Avenir Next" w:cs="Times New Roman"/>
          <w:i/>
          <w:iCs/>
          <w:lang w:val="es-ES_tradnl"/>
        </w:rPr>
        <w:t xml:space="preserve">inmunidad </w:t>
      </w:r>
      <w:r w:rsidR="009A2CD2" w:rsidRPr="009755A2">
        <w:rPr>
          <w:rFonts w:ascii="Avenir Next" w:hAnsi="Avenir Next" w:cs="Times New Roman"/>
          <w:i/>
          <w:iCs/>
          <w:lang w:val="es-ES_tradnl"/>
        </w:rPr>
        <w:t xml:space="preserve">natural </w:t>
      </w:r>
      <w:r w:rsidR="0037664D" w:rsidRPr="009755A2">
        <w:rPr>
          <w:rFonts w:ascii="Avenir Next" w:hAnsi="Avenir Next" w:cs="Times New Roman"/>
          <w:i/>
          <w:iCs/>
          <w:lang w:val="es-ES_tradnl"/>
        </w:rPr>
        <w:t xml:space="preserve">a </w:t>
      </w:r>
      <w:r w:rsidR="009A2CD2" w:rsidRPr="009755A2">
        <w:rPr>
          <w:rFonts w:ascii="Avenir Next" w:hAnsi="Avenir Next" w:cs="Times New Roman"/>
          <w:i/>
          <w:iCs/>
          <w:lang w:val="es-ES_tradnl"/>
        </w:rPr>
        <w:t>dicha enfermedad</w:t>
      </w:r>
      <w:r w:rsidR="002F464C" w:rsidRPr="009755A2">
        <w:rPr>
          <w:rFonts w:ascii="Avenir Next" w:hAnsi="Avenir Next" w:cs="Times New Roman"/>
          <w:i/>
          <w:iCs/>
          <w:lang w:val="es-ES_tradnl"/>
        </w:rPr>
        <w:t>, gracias a la presencia en su sangre de</w:t>
      </w:r>
      <w:r w:rsidR="001B30A9" w:rsidRPr="008C2260">
        <w:rPr>
          <w:rFonts w:ascii="Avenir Next" w:hAnsi="Avenir Next" w:cs="Times New Roman"/>
          <w:lang w:val="es-ES_tradnl"/>
        </w:rPr>
        <w:t xml:space="preserve"> </w:t>
      </w:r>
      <w:r w:rsidR="001B30A9" w:rsidRPr="008C2260">
        <w:rPr>
          <w:rFonts w:ascii="Avenir Next" w:hAnsi="Avenir Next" w:cs="Times New Roman"/>
          <w:i/>
          <w:iCs/>
          <w:lang w:val="es-ES_tradnl"/>
        </w:rPr>
        <w:t xml:space="preserve">glóbulos rojos con forma de hoz (falciformes), protegidos contra el </w:t>
      </w:r>
      <w:r w:rsidR="002F464C" w:rsidRPr="008C2260">
        <w:rPr>
          <w:rFonts w:ascii="Avenir Next" w:hAnsi="Avenir Next" w:cs="Times New Roman"/>
          <w:i/>
          <w:iCs/>
          <w:lang w:val="es-ES_tradnl"/>
        </w:rPr>
        <w:t xml:space="preserve">citado </w:t>
      </w:r>
      <w:r w:rsidR="001B30A9" w:rsidRPr="008C2260">
        <w:rPr>
          <w:rFonts w:ascii="Avenir Next" w:hAnsi="Avenir Next" w:cs="Times New Roman"/>
          <w:i/>
          <w:iCs/>
          <w:lang w:val="es-ES_tradnl"/>
        </w:rPr>
        <w:t xml:space="preserve">protozoario </w:t>
      </w:r>
      <w:r w:rsidR="002F464C" w:rsidRPr="008C2260">
        <w:rPr>
          <w:rFonts w:ascii="Avenir Next" w:hAnsi="Avenir Next" w:cs="Times New Roman"/>
          <w:lang w:val="es-ES_tradnl"/>
        </w:rPr>
        <w:t>(</w:t>
      </w:r>
      <w:r w:rsidR="00B737AD" w:rsidRPr="008C2260">
        <w:rPr>
          <w:rFonts w:ascii="Avenir Next" w:hAnsi="Avenir Next" w:cs="Times New Roman"/>
          <w:lang w:val="es-ES_tradnl"/>
        </w:rPr>
        <w:t>Hartl, 1980</w:t>
      </w:r>
      <w:r w:rsidR="002F464C" w:rsidRPr="008C2260">
        <w:rPr>
          <w:rFonts w:ascii="Avenir Next" w:hAnsi="Avenir Next" w:cs="Times New Roman"/>
          <w:lang w:val="es-ES_tradnl"/>
        </w:rPr>
        <w:t>).</w:t>
      </w:r>
    </w:p>
    <w:p w14:paraId="59779DC3" w14:textId="77777777" w:rsidR="002F464C" w:rsidRPr="008C2260" w:rsidRDefault="002F464C" w:rsidP="002F464C">
      <w:pPr>
        <w:jc w:val="both"/>
        <w:rPr>
          <w:rFonts w:ascii="Avenir Next" w:hAnsi="Avenir Next" w:cs="Times New Roman" w:hint="eastAsia"/>
          <w:lang w:val="es-ES_tradnl"/>
        </w:rPr>
      </w:pPr>
    </w:p>
    <w:p w14:paraId="0A0F33E7" w14:textId="7BD187F9" w:rsidR="00121AF9" w:rsidRPr="009755A2" w:rsidRDefault="00155FE6" w:rsidP="00121AF9">
      <w:pPr>
        <w:jc w:val="both"/>
        <w:rPr>
          <w:rFonts w:ascii="Avenir Next" w:hAnsi="Avenir Next" w:cs="Times New Roman" w:hint="eastAsia"/>
        </w:rPr>
      </w:pPr>
      <w:r w:rsidRPr="009755A2">
        <w:rPr>
          <w:rFonts w:ascii="Avenir Next" w:hAnsi="Avenir Next" w:cs="Times New Roman"/>
        </w:rPr>
        <w:t xml:space="preserve">Inmediatamente después de la caída de Carrillo, los opositores </w:t>
      </w:r>
      <w:r w:rsidR="00775DB7" w:rsidRPr="009755A2">
        <w:rPr>
          <w:rFonts w:ascii="Avenir Next" w:hAnsi="Avenir Next" w:cs="Times New Roman"/>
        </w:rPr>
        <w:t>a</w:t>
      </w:r>
      <w:r w:rsidRPr="009755A2">
        <w:rPr>
          <w:rFonts w:ascii="Avenir Next" w:hAnsi="Avenir Next" w:cs="Times New Roman"/>
        </w:rPr>
        <w:t xml:space="preserve">l camino se apresuraron a reparar el que </w:t>
      </w:r>
      <w:r w:rsidR="00775DB7" w:rsidRPr="00E00F47">
        <w:rPr>
          <w:rFonts w:ascii="Avenir Next" w:hAnsi="Avenir Next" w:cs="Times New Roman"/>
        </w:rPr>
        <w:t xml:space="preserve">comunica </w:t>
      </w:r>
      <w:r w:rsidRPr="00E00F47">
        <w:rPr>
          <w:rFonts w:ascii="Avenir Next" w:hAnsi="Avenir Next" w:cs="Times New Roman"/>
        </w:rPr>
        <w:t xml:space="preserve">San José </w:t>
      </w:r>
      <w:r w:rsidR="00775DB7" w:rsidRPr="000E3732">
        <w:rPr>
          <w:rFonts w:ascii="Avenir Next" w:hAnsi="Avenir Next" w:cs="Times New Roman"/>
        </w:rPr>
        <w:t>con</w:t>
      </w:r>
      <w:r w:rsidRPr="000E3732">
        <w:rPr>
          <w:rFonts w:ascii="Avenir Next" w:hAnsi="Avenir Next" w:cs="Times New Roman"/>
        </w:rPr>
        <w:t xml:space="preserve"> Puntarenas, que ya en 1840 había sustituido a Caldera como puerto oficial, con </w:t>
      </w:r>
      <w:r w:rsidR="004576E0" w:rsidRPr="00920040">
        <w:rPr>
          <w:rFonts w:ascii="Avenir Next" w:hAnsi="Avenir Next" w:cs="Times New Roman"/>
        </w:rPr>
        <w:t xml:space="preserve">el </w:t>
      </w:r>
      <w:r w:rsidR="003715DC" w:rsidRPr="00920040">
        <w:rPr>
          <w:rFonts w:ascii="Avenir Next" w:hAnsi="Avenir Next" w:cs="Times New Roman"/>
        </w:rPr>
        <w:t>fin</w:t>
      </w:r>
      <w:r w:rsidRPr="009755A2">
        <w:rPr>
          <w:rFonts w:ascii="Avenir Next" w:hAnsi="Avenir Next" w:cs="Times New Roman"/>
        </w:rPr>
        <w:t xml:space="preserve"> de dirigir hacia allá todo el tránsito comercial del país y eliminar de manera permanente cualquier posibilidad de que se retomara la construcción interrumpida del camino a </w:t>
      </w:r>
      <w:r w:rsidR="00AC0683" w:rsidRPr="00E00F47">
        <w:rPr>
          <w:rFonts w:ascii="Avenir Next" w:hAnsi="Avenir Next" w:cs="Times New Roman"/>
        </w:rPr>
        <w:t xml:space="preserve">Matina. </w:t>
      </w:r>
      <w:r w:rsidRPr="00E00F47">
        <w:rPr>
          <w:rFonts w:ascii="Avenir Next" w:hAnsi="Avenir Next" w:cs="Times New Roman"/>
        </w:rPr>
        <w:t>La compañía constructora de caminos</w:t>
      </w:r>
      <w:r w:rsidRPr="000E3732">
        <w:rPr>
          <w:rFonts w:ascii="Avenir Next" w:hAnsi="Avenir Next" w:cs="Times New Roman"/>
        </w:rPr>
        <w:t xml:space="preserve"> que se formó con ese </w:t>
      </w:r>
      <w:r w:rsidR="00775DB7" w:rsidRPr="00920040">
        <w:rPr>
          <w:rFonts w:ascii="Avenir Next" w:hAnsi="Avenir Next" w:cs="Times New Roman"/>
        </w:rPr>
        <w:t>fin</w:t>
      </w:r>
      <w:r w:rsidRPr="00920040">
        <w:rPr>
          <w:rFonts w:ascii="Avenir Next" w:hAnsi="Avenir Next" w:cs="Times New Roman"/>
        </w:rPr>
        <w:t>, ya en noviembre de 1843</w:t>
      </w:r>
      <w:r w:rsidR="00A75306" w:rsidRPr="009755A2">
        <w:rPr>
          <w:rFonts w:ascii="Avenir Next" w:hAnsi="Avenir Next" w:cs="Times New Roman"/>
        </w:rPr>
        <w:t xml:space="preserve"> obtuvo</w:t>
      </w:r>
      <w:r w:rsidRPr="009755A2">
        <w:rPr>
          <w:rFonts w:ascii="Avenir Next" w:hAnsi="Avenir Next" w:cs="Times New Roman"/>
        </w:rPr>
        <w:t xml:space="preserve"> concesiones importantes del gobierno</w:t>
      </w:r>
      <w:r w:rsidR="004959BF" w:rsidRPr="009755A2">
        <w:rPr>
          <w:rFonts w:ascii="Avenir Next" w:hAnsi="Avenir Next" w:cs="Times New Roman"/>
        </w:rPr>
        <w:t>. E</w:t>
      </w:r>
      <w:r w:rsidRPr="009755A2">
        <w:rPr>
          <w:rFonts w:ascii="Avenir Next" w:hAnsi="Avenir Next" w:cs="Times New Roman"/>
        </w:rPr>
        <w:t xml:space="preserve">l comerciante </w:t>
      </w:r>
      <w:r w:rsidR="00AC0683" w:rsidRPr="009755A2">
        <w:rPr>
          <w:rFonts w:ascii="Avenir Next" w:hAnsi="Avenir Next" w:cs="Times New Roman"/>
        </w:rPr>
        <w:t>Ed</w:t>
      </w:r>
      <w:r w:rsidR="0098718A" w:rsidRPr="009755A2">
        <w:rPr>
          <w:rFonts w:ascii="Avenir Next" w:hAnsi="Avenir Next" w:cs="Times New Roman"/>
        </w:rPr>
        <w:t>ward</w:t>
      </w:r>
      <w:r w:rsidR="00AC0683" w:rsidRPr="009755A2">
        <w:rPr>
          <w:rFonts w:ascii="Avenir Next" w:hAnsi="Avenir Next" w:cs="Times New Roman"/>
        </w:rPr>
        <w:t xml:space="preserve"> Wallerstein, </w:t>
      </w:r>
      <w:r w:rsidRPr="009755A2">
        <w:rPr>
          <w:rFonts w:ascii="Avenir Next" w:hAnsi="Avenir Next" w:cs="Times New Roman"/>
        </w:rPr>
        <w:t>bien conocido en Costa Rica por el desarrollo del cultivo del café, dirigió la construcción del camino con mucha cordura y energía</w:t>
      </w:r>
      <w:r w:rsidR="00775DB7" w:rsidRPr="009755A2">
        <w:rPr>
          <w:rFonts w:ascii="Avenir Next" w:hAnsi="Avenir Next" w:cs="Times New Roman"/>
        </w:rPr>
        <w:t xml:space="preserve">. No obstante, </w:t>
      </w:r>
      <w:r w:rsidRPr="009755A2">
        <w:rPr>
          <w:rFonts w:ascii="Avenir Next" w:hAnsi="Avenir Next" w:cs="Times New Roman"/>
        </w:rPr>
        <w:t>para complacer a los influyentes dueños de las minas, se cometió el error de desviar el camino para que pasara por los Montes del Aguacate</w:t>
      </w:r>
      <w:r w:rsidR="00875058" w:rsidRPr="009755A2">
        <w:rPr>
          <w:rFonts w:ascii="Avenir Next" w:hAnsi="Avenir Next" w:cs="Times New Roman"/>
        </w:rPr>
        <w:t xml:space="preserve">, </w:t>
      </w:r>
      <w:r w:rsidRPr="009755A2">
        <w:rPr>
          <w:rFonts w:ascii="Avenir Next" w:hAnsi="Avenir Next" w:cs="Times New Roman"/>
        </w:rPr>
        <w:t xml:space="preserve">en vez de rodearlos y permanecer en el valle del Río </w:t>
      </w:r>
      <w:r w:rsidR="00AC0683" w:rsidRPr="009755A2">
        <w:rPr>
          <w:rFonts w:ascii="Avenir Next" w:hAnsi="Avenir Next" w:cs="Times New Roman"/>
        </w:rPr>
        <w:t>Grande.</w:t>
      </w:r>
    </w:p>
    <w:p w14:paraId="2D304922" w14:textId="1AD3A96C" w:rsidR="00121AF9" w:rsidRPr="009755A2" w:rsidRDefault="00121AF9" w:rsidP="00121AF9">
      <w:pPr>
        <w:jc w:val="both"/>
        <w:rPr>
          <w:rFonts w:ascii="Avenir Next" w:hAnsi="Avenir Next" w:cs="Times New Roman" w:hint="eastAsia"/>
        </w:rPr>
      </w:pPr>
    </w:p>
    <w:p w14:paraId="09E45D0B" w14:textId="6E9C70C7" w:rsidR="00910EFE" w:rsidRPr="009755A2" w:rsidRDefault="00121AF9" w:rsidP="00910EFE">
      <w:pPr>
        <w:jc w:val="both"/>
        <w:rPr>
          <w:rFonts w:ascii="Avenir Next" w:hAnsi="Avenir Next" w:cs="Times New Roman" w:hint="eastAsia"/>
          <w:i/>
          <w:iCs/>
          <w:color w:val="000000"/>
          <w:lang w:val="es-ES_tradnl"/>
        </w:rPr>
      </w:pPr>
      <w:r w:rsidRPr="009755A2">
        <w:rPr>
          <w:rFonts w:ascii="Avenir Next" w:hAnsi="Avenir Next" w:cs="Times New Roman"/>
          <w:i/>
          <w:iCs/>
        </w:rPr>
        <w:t xml:space="preserve">En </w:t>
      </w:r>
      <w:r w:rsidR="00A2723F" w:rsidRPr="009755A2">
        <w:rPr>
          <w:rFonts w:ascii="Avenir Next" w:hAnsi="Avenir Next" w:cs="Times New Roman"/>
          <w:i/>
          <w:iCs/>
        </w:rPr>
        <w:t>relación con</w:t>
      </w:r>
      <w:r w:rsidRPr="009755A2">
        <w:rPr>
          <w:rFonts w:ascii="Avenir Next" w:hAnsi="Avenir Next" w:cs="Times New Roman"/>
          <w:i/>
          <w:iCs/>
        </w:rPr>
        <w:t xml:space="preserve"> la ruta hacia el Caribe, </w:t>
      </w:r>
      <w:r w:rsidR="00EF085E" w:rsidRPr="009755A2">
        <w:rPr>
          <w:rFonts w:ascii="Avenir Next" w:hAnsi="Avenir Next" w:cs="Times New Roman"/>
          <w:i/>
          <w:iCs/>
        </w:rPr>
        <w:t>fue</w:t>
      </w:r>
      <w:r w:rsidRPr="009755A2">
        <w:rPr>
          <w:rFonts w:ascii="Avenir Next" w:hAnsi="Avenir Next" w:cs="Times New Roman"/>
          <w:i/>
          <w:iCs/>
        </w:rPr>
        <w:t xml:space="preserve"> retom</w:t>
      </w:r>
      <w:r w:rsidR="00EF085E" w:rsidRPr="009755A2">
        <w:rPr>
          <w:rFonts w:ascii="Avenir Next" w:hAnsi="Avenir Next" w:cs="Times New Roman"/>
          <w:i/>
          <w:iCs/>
        </w:rPr>
        <w:t>ada</w:t>
      </w:r>
      <w:r w:rsidRPr="009755A2">
        <w:rPr>
          <w:rFonts w:ascii="Avenir Next" w:hAnsi="Avenir Next" w:cs="Times New Roman"/>
          <w:i/>
          <w:iCs/>
        </w:rPr>
        <w:t xml:space="preserve"> en 185</w:t>
      </w:r>
      <w:r w:rsidR="003B2D4D" w:rsidRPr="009755A2">
        <w:rPr>
          <w:rFonts w:ascii="Avenir Next" w:hAnsi="Avenir Next" w:cs="Times New Roman"/>
          <w:i/>
          <w:iCs/>
        </w:rPr>
        <w:t>0</w:t>
      </w:r>
      <w:r w:rsidR="00EF085E" w:rsidRPr="009755A2">
        <w:rPr>
          <w:rFonts w:ascii="Avenir Next" w:hAnsi="Avenir Next" w:cs="Times New Roman"/>
          <w:i/>
          <w:iCs/>
        </w:rPr>
        <w:t>, como se verá pronto.</w:t>
      </w:r>
      <w:r w:rsidR="002F7A0A" w:rsidRPr="009755A2">
        <w:rPr>
          <w:rFonts w:ascii="Avenir Next" w:hAnsi="Avenir Next" w:cs="Times New Roman"/>
          <w:i/>
          <w:iCs/>
        </w:rPr>
        <w:t xml:space="preserve"> </w:t>
      </w:r>
      <w:r w:rsidR="00910EFE" w:rsidRPr="009755A2">
        <w:rPr>
          <w:rFonts w:ascii="Avenir Next" w:hAnsi="Avenir Next" w:cs="Times New Roman"/>
          <w:i/>
          <w:iCs/>
        </w:rPr>
        <w:t xml:space="preserve">Por su parte, en cuanto a </w:t>
      </w:r>
      <w:r w:rsidR="00910EFE" w:rsidRPr="009755A2">
        <w:rPr>
          <w:rFonts w:ascii="Avenir Next" w:hAnsi="Avenir Next" w:cs="Times New Roman"/>
          <w:i/>
          <w:iCs/>
          <w:color w:val="000000"/>
          <w:lang w:val="es-ES_tradnl"/>
        </w:rPr>
        <w:t>la ruta del Camino Nacional, s</w:t>
      </w:r>
      <w:r w:rsidR="00910EFE" w:rsidRPr="009755A2">
        <w:rPr>
          <w:rFonts w:ascii="Avenir Next" w:hAnsi="Avenir Next" w:cs="Times New Roman"/>
          <w:i/>
          <w:iCs/>
        </w:rPr>
        <w:t>u construcción y mantenimiento le fue</w:t>
      </w:r>
      <w:r w:rsidR="003715DC" w:rsidRPr="009755A2">
        <w:rPr>
          <w:rFonts w:ascii="Avenir Next" w:hAnsi="Avenir Next" w:cs="Times New Roman"/>
          <w:i/>
          <w:iCs/>
        </w:rPr>
        <w:t>ron</w:t>
      </w:r>
      <w:r w:rsidR="00910EFE" w:rsidRPr="009755A2">
        <w:rPr>
          <w:rFonts w:ascii="Avenir Next" w:hAnsi="Avenir Next" w:cs="Times New Roman"/>
          <w:i/>
          <w:iCs/>
        </w:rPr>
        <w:t xml:space="preserve"> encomendado</w:t>
      </w:r>
      <w:r w:rsidR="003715DC" w:rsidRPr="009755A2">
        <w:rPr>
          <w:rFonts w:ascii="Avenir Next" w:hAnsi="Avenir Next" w:cs="Times New Roman"/>
          <w:i/>
          <w:iCs/>
        </w:rPr>
        <w:t>s</w:t>
      </w:r>
      <w:r w:rsidR="00910EFE" w:rsidRPr="009755A2">
        <w:rPr>
          <w:rFonts w:ascii="Avenir Next" w:hAnsi="Avenir Next" w:cs="Times New Roman"/>
          <w:i/>
          <w:iCs/>
        </w:rPr>
        <w:t xml:space="preserve"> a la Sociedad Económica Itineraria, un ente público-privado</w:t>
      </w:r>
      <w:r w:rsidR="00E83625" w:rsidRPr="009755A2">
        <w:rPr>
          <w:rFonts w:ascii="Avenir Next" w:hAnsi="Avenir Next" w:cs="Times New Roman"/>
          <w:i/>
          <w:iCs/>
        </w:rPr>
        <w:t xml:space="preserve"> fundado en 1843</w:t>
      </w:r>
      <w:r w:rsidR="00910EFE" w:rsidRPr="009755A2">
        <w:rPr>
          <w:rFonts w:ascii="Avenir Next" w:hAnsi="Avenir Next" w:cs="Times New Roman"/>
          <w:i/>
          <w:iCs/>
        </w:rPr>
        <w:t xml:space="preserve">, cuyo presidente y secretario eran el alemán Eduardo Wallerstein y el guatemalteco </w:t>
      </w:r>
      <w:r w:rsidR="00910EFE" w:rsidRPr="009755A2">
        <w:rPr>
          <w:rFonts w:ascii="Avenir Next" w:hAnsi="Avenir Next" w:cs="Times New Roman"/>
          <w:i/>
          <w:iCs/>
        </w:rPr>
        <w:lastRenderedPageBreak/>
        <w:t xml:space="preserve">Felipe Molina Bedoya, respectivamente </w:t>
      </w:r>
      <w:r w:rsidR="005F6F77" w:rsidRPr="009755A2">
        <w:rPr>
          <w:rFonts w:ascii="Avenir Next" w:hAnsi="Avenir Next" w:cs="Times New Roman"/>
          <w:i/>
          <w:iCs/>
          <w:lang w:val="es-ES_tradnl"/>
        </w:rPr>
        <w:t xml:space="preserve">(León, 1997). </w:t>
      </w:r>
      <w:r w:rsidR="00910EFE" w:rsidRPr="009755A2">
        <w:rPr>
          <w:rFonts w:ascii="Avenir Next" w:hAnsi="Avenir Next" w:cs="Times New Roman"/>
          <w:i/>
          <w:iCs/>
        </w:rPr>
        <w:t xml:space="preserve">Cabe acotar que </w:t>
      </w:r>
      <w:r w:rsidR="00910EFE" w:rsidRPr="009755A2">
        <w:rPr>
          <w:rStyle w:val="FootnoteCharacters"/>
          <w:rFonts w:ascii="Avenir Next" w:hAnsi="Avenir Next" w:cs="Times New Roman"/>
          <w:i/>
          <w:iCs/>
        </w:rPr>
        <w:t xml:space="preserve">el primero </w:t>
      </w:r>
      <w:r w:rsidR="00910EFE" w:rsidRPr="009755A2">
        <w:rPr>
          <w:rFonts w:ascii="Avenir Next" w:hAnsi="Avenir Next" w:cs="Times New Roman"/>
          <w:i/>
          <w:iCs/>
        </w:rPr>
        <w:t>llegó a Costa Rica en 1832, enviado a Puntarenas por las casas comerciales Faith Kellmers y la Compañía de Londres, a hacerse cargo de los intereses que tenían ambas en Costa Rica en la exportación del palo de brasil (</w:t>
      </w:r>
      <w:r w:rsidR="00910EFE" w:rsidRPr="009755A2">
        <w:rPr>
          <w:rFonts w:ascii="Avenir Next" w:hAnsi="Avenir Next" w:cs="Times New Roman"/>
          <w:b/>
          <w:bCs/>
          <w:i/>
          <w:iCs/>
          <w:color w:val="000000"/>
          <w:lang w:val="es-ES_tradnl"/>
        </w:rPr>
        <w:t>Haematoxylon brasiletto</w:t>
      </w:r>
      <w:r w:rsidR="00910EFE" w:rsidRPr="009755A2">
        <w:rPr>
          <w:rFonts w:ascii="Avenir Next" w:hAnsi="Avenir Next" w:cs="Times New Roman"/>
          <w:i/>
          <w:iCs/>
          <w:color w:val="000000"/>
          <w:lang w:val="es-ES_tradnl"/>
        </w:rPr>
        <w:t>)</w:t>
      </w:r>
      <w:r w:rsidR="003715DC" w:rsidRPr="009755A2">
        <w:rPr>
          <w:rFonts w:ascii="Avenir Next" w:hAnsi="Avenir Next" w:cs="Times New Roman"/>
          <w:i/>
          <w:iCs/>
          <w:color w:val="000000"/>
          <w:lang w:val="es-ES_tradnl"/>
        </w:rPr>
        <w:t>;</w:t>
      </w:r>
      <w:r w:rsidR="00910EFE" w:rsidRPr="009755A2">
        <w:rPr>
          <w:rFonts w:ascii="Avenir Next" w:hAnsi="Avenir Next" w:cs="Times New Roman"/>
          <w:i/>
          <w:iCs/>
          <w:color w:val="000000"/>
          <w:lang w:val="es-ES_tradnl"/>
        </w:rPr>
        <w:t xml:space="preserve"> de </w:t>
      </w:r>
      <w:r w:rsidR="003715DC" w:rsidRPr="009755A2">
        <w:rPr>
          <w:rFonts w:ascii="Avenir Next" w:hAnsi="Avenir Next" w:cs="Times New Roman"/>
          <w:i/>
          <w:iCs/>
          <w:color w:val="000000"/>
          <w:lang w:val="es-ES_tradnl"/>
        </w:rPr>
        <w:t xml:space="preserve">la </w:t>
      </w:r>
      <w:r w:rsidR="00910EFE" w:rsidRPr="009755A2">
        <w:rPr>
          <w:rFonts w:ascii="Avenir Next" w:hAnsi="Avenir Next" w:cs="Times New Roman"/>
          <w:i/>
          <w:iCs/>
          <w:color w:val="000000"/>
          <w:lang w:val="es-ES_tradnl"/>
        </w:rPr>
        <w:t xml:space="preserve">madera </w:t>
      </w:r>
      <w:r w:rsidR="003715DC" w:rsidRPr="009755A2">
        <w:rPr>
          <w:rFonts w:ascii="Avenir Next" w:hAnsi="Avenir Next" w:cs="Times New Roman"/>
          <w:i/>
          <w:iCs/>
          <w:color w:val="000000"/>
          <w:lang w:val="es-ES_tradnl"/>
        </w:rPr>
        <w:t xml:space="preserve">de este árbol </w:t>
      </w:r>
      <w:r w:rsidR="00910EFE" w:rsidRPr="009755A2">
        <w:rPr>
          <w:rFonts w:ascii="Avenir Next" w:hAnsi="Avenir Next" w:cs="Times New Roman"/>
          <w:i/>
          <w:iCs/>
          <w:color w:val="000000"/>
          <w:lang w:val="es-ES_tradnl"/>
        </w:rPr>
        <w:t>se pueden fabricar instrumentos musicales finos, además de que la parte central del tronco es rica en un pigmento rojo del cual se obtenía un preciado colorante de gran demanda en Europa.</w:t>
      </w:r>
    </w:p>
    <w:p w14:paraId="38D7A362" w14:textId="77777777" w:rsidR="00910EFE" w:rsidRPr="009755A2" w:rsidRDefault="00910EFE" w:rsidP="00E62B1A">
      <w:pPr>
        <w:jc w:val="both"/>
        <w:rPr>
          <w:rFonts w:ascii="Avenir Next" w:hAnsi="Avenir Next" w:cs="Times New Roman" w:hint="eastAsia"/>
          <w:i/>
          <w:iCs/>
          <w:lang w:val="es-ES_tradnl"/>
        </w:rPr>
      </w:pPr>
    </w:p>
    <w:p w14:paraId="2F5543D8" w14:textId="208DEB34" w:rsidR="00E62B1A" w:rsidRPr="009755A2" w:rsidRDefault="00F413CE" w:rsidP="00E62B1A">
      <w:pPr>
        <w:jc w:val="both"/>
        <w:rPr>
          <w:rFonts w:ascii="Avenir Next" w:hAnsi="Avenir Next" w:cs="Times New Roman" w:hint="eastAsia"/>
          <w:i/>
          <w:iCs/>
        </w:rPr>
      </w:pPr>
      <w:r w:rsidRPr="009755A2">
        <w:rPr>
          <w:rFonts w:ascii="Avenir Next" w:hAnsi="Avenir Next" w:cs="Times New Roman"/>
          <w:i/>
          <w:iCs/>
        </w:rPr>
        <w:t xml:space="preserve"> </w:t>
      </w:r>
      <w:r w:rsidR="00C35F5C" w:rsidRPr="009755A2">
        <w:rPr>
          <w:rFonts w:ascii="Avenir Next" w:hAnsi="Avenir Next" w:cs="Times New Roman"/>
          <w:i/>
          <w:iCs/>
        </w:rPr>
        <w:t xml:space="preserve">Con respecto a </w:t>
      </w:r>
      <w:r w:rsidR="009820AB" w:rsidRPr="009755A2">
        <w:rPr>
          <w:rFonts w:ascii="Avenir Next" w:hAnsi="Avenir Next" w:cs="Times New Roman"/>
          <w:i/>
          <w:iCs/>
          <w:color w:val="000000"/>
          <w:lang w:val="es-ES_tradnl"/>
        </w:rPr>
        <w:t xml:space="preserve">la ruta </w:t>
      </w:r>
      <w:r w:rsidR="00193A92" w:rsidRPr="009755A2">
        <w:rPr>
          <w:rFonts w:ascii="Avenir Next" w:hAnsi="Avenir Next" w:cs="Times New Roman"/>
          <w:i/>
          <w:iCs/>
          <w:color w:val="000000"/>
          <w:lang w:val="es-ES_tradnl"/>
        </w:rPr>
        <w:t xml:space="preserve">del Camino Nacional </w:t>
      </w:r>
      <w:r w:rsidR="00F811DA" w:rsidRPr="009755A2">
        <w:rPr>
          <w:rFonts w:ascii="Avenir Next" w:hAnsi="Avenir Next" w:cs="Times New Roman"/>
          <w:i/>
          <w:iCs/>
          <w:color w:val="000000"/>
          <w:lang w:val="es-ES_tradnl"/>
        </w:rPr>
        <w:t>objet</w:t>
      </w:r>
      <w:r w:rsidR="00193A92" w:rsidRPr="00E00F47">
        <w:rPr>
          <w:rFonts w:ascii="Avenir Next" w:hAnsi="Avenir Next" w:cs="Times New Roman"/>
          <w:i/>
          <w:iCs/>
          <w:color w:val="000000"/>
          <w:lang w:val="es-ES_tradnl"/>
        </w:rPr>
        <w:t>ada por von Frantzius,</w:t>
      </w:r>
      <w:r w:rsidR="002106EB" w:rsidRPr="00E00F47">
        <w:rPr>
          <w:rFonts w:ascii="Avenir Next" w:hAnsi="Avenir Next" w:cs="Times New Roman"/>
          <w:i/>
          <w:iCs/>
          <w:color w:val="000000"/>
          <w:lang w:val="es-ES_tradnl"/>
        </w:rPr>
        <w:t xml:space="preserve"> </w:t>
      </w:r>
      <w:r w:rsidR="00E62B1A" w:rsidRPr="000E3732">
        <w:rPr>
          <w:rFonts w:ascii="Avenir Next" w:hAnsi="Avenir Next" w:cs="Times New Roman"/>
          <w:i/>
          <w:iCs/>
        </w:rPr>
        <w:t>en aquella época la S</w:t>
      </w:r>
      <w:r w:rsidR="00E62B1A" w:rsidRPr="00920040">
        <w:rPr>
          <w:rFonts w:ascii="Avenir Next" w:hAnsi="Avenir Next" w:cs="Times New Roman"/>
          <w:i/>
          <w:iCs/>
        </w:rPr>
        <w:t>ociedad Económica Itineraria nombró una comisión para definir el camino que se elegiría, la cual planteó tres opciones</w:t>
      </w:r>
      <w:r w:rsidR="00F811DA" w:rsidRPr="009755A2">
        <w:rPr>
          <w:rFonts w:ascii="Avenir Next" w:hAnsi="Avenir Next" w:cs="Times New Roman"/>
          <w:i/>
          <w:iCs/>
        </w:rPr>
        <w:t>,</w:t>
      </w:r>
      <w:r w:rsidR="00F811DA" w:rsidRPr="009755A2">
        <w:rPr>
          <w:rFonts w:ascii="Avenir Next" w:hAnsi="Avenir Next" w:cs="Times New Roman"/>
          <w:i/>
          <w:iCs/>
          <w:color w:val="000000"/>
          <w:lang w:val="es-ES_tradnl"/>
        </w:rPr>
        <w:t xml:space="preserve"> s</w:t>
      </w:r>
      <w:r w:rsidR="00F811DA" w:rsidRPr="009755A2">
        <w:rPr>
          <w:rFonts w:ascii="Avenir Next" w:hAnsi="Avenir Next" w:cs="Times New Roman"/>
          <w:i/>
          <w:iCs/>
        </w:rPr>
        <w:t xml:space="preserve">egún el </w:t>
      </w:r>
      <w:r w:rsidR="00507443" w:rsidRPr="009755A2">
        <w:rPr>
          <w:rFonts w:ascii="Avenir Next" w:hAnsi="Avenir Next" w:cs="Times New Roman"/>
          <w:i/>
          <w:iCs/>
        </w:rPr>
        <w:t xml:space="preserve">ya citado </w:t>
      </w:r>
      <w:r w:rsidR="00F73DC6" w:rsidRPr="009755A2">
        <w:rPr>
          <w:rFonts w:ascii="Avenir Next" w:hAnsi="Avenir Next" w:cs="Times New Roman"/>
          <w:i/>
          <w:iCs/>
        </w:rPr>
        <w:t>top</w:t>
      </w:r>
      <w:r w:rsidR="00F73DC6" w:rsidRPr="009755A2">
        <w:rPr>
          <w:rFonts w:ascii="Avenir Next" w:hAnsi="Avenir Next" w:cs="Times New Roman" w:hint="eastAsia"/>
          <w:i/>
          <w:iCs/>
        </w:rPr>
        <w:t>ó</w:t>
      </w:r>
      <w:r w:rsidR="00F73DC6" w:rsidRPr="009755A2">
        <w:rPr>
          <w:rFonts w:ascii="Avenir Next" w:hAnsi="Avenir Next" w:cs="Times New Roman"/>
          <w:i/>
          <w:iCs/>
        </w:rPr>
        <w:t xml:space="preserve">grafo e historiador </w:t>
      </w:r>
      <w:r w:rsidR="00F811DA" w:rsidRPr="009755A2">
        <w:rPr>
          <w:rFonts w:ascii="Avenir Next" w:hAnsi="Avenir Next" w:cs="Times New Roman"/>
          <w:i/>
          <w:iCs/>
        </w:rPr>
        <w:t>Castro</w:t>
      </w:r>
      <w:r w:rsidR="00E62B1A" w:rsidRPr="009755A2">
        <w:rPr>
          <w:rFonts w:ascii="Avenir Next" w:hAnsi="Avenir Next" w:cs="Times New Roman"/>
          <w:i/>
          <w:iCs/>
        </w:rPr>
        <w:t xml:space="preserve">. Lo deseable hubiera sido que se escogiera la que von Frantzius sugiere, </w:t>
      </w:r>
      <w:r w:rsidR="002106EB" w:rsidRPr="00E00F47">
        <w:rPr>
          <w:rFonts w:ascii="Avenir Next" w:hAnsi="Avenir Next" w:cs="Times New Roman"/>
          <w:i/>
          <w:iCs/>
        </w:rPr>
        <w:t xml:space="preserve">de rumbo </w:t>
      </w:r>
      <w:r w:rsidR="00E62B1A" w:rsidRPr="00E00F47">
        <w:rPr>
          <w:rFonts w:ascii="Avenir Next" w:hAnsi="Avenir Next" w:cs="Times New Roman"/>
          <w:i/>
          <w:iCs/>
        </w:rPr>
        <w:t>muy</w:t>
      </w:r>
      <w:r w:rsidR="00E62B1A" w:rsidRPr="000E3732">
        <w:rPr>
          <w:rFonts w:ascii="Avenir Next" w:hAnsi="Avenir Next" w:cs="Times New Roman"/>
          <w:i/>
          <w:iCs/>
        </w:rPr>
        <w:t xml:space="preserve"> parecid</w:t>
      </w:r>
      <w:r w:rsidR="002106EB" w:rsidRPr="00920040">
        <w:rPr>
          <w:rFonts w:ascii="Avenir Next" w:hAnsi="Avenir Next" w:cs="Times New Roman"/>
          <w:i/>
          <w:iCs/>
        </w:rPr>
        <w:t>o</w:t>
      </w:r>
      <w:r w:rsidR="00E62B1A" w:rsidRPr="00920040">
        <w:rPr>
          <w:rFonts w:ascii="Avenir Next" w:hAnsi="Avenir Next" w:cs="Times New Roman"/>
          <w:i/>
          <w:iCs/>
        </w:rPr>
        <w:t xml:space="preserve"> a</w:t>
      </w:r>
      <w:r w:rsidR="002106EB" w:rsidRPr="009755A2">
        <w:rPr>
          <w:rFonts w:ascii="Avenir Next" w:hAnsi="Avenir Next" w:cs="Times New Roman"/>
          <w:i/>
          <w:iCs/>
        </w:rPr>
        <w:t>l</w:t>
      </w:r>
      <w:r w:rsidR="00E62B1A" w:rsidRPr="009755A2">
        <w:rPr>
          <w:rFonts w:ascii="Avenir Next" w:hAnsi="Avenir Next" w:cs="Times New Roman"/>
          <w:i/>
          <w:iCs/>
        </w:rPr>
        <w:t xml:space="preserve"> que siguió </w:t>
      </w:r>
      <w:r w:rsidR="003C5FE5" w:rsidRPr="009755A2">
        <w:rPr>
          <w:rFonts w:ascii="Avenir Next" w:hAnsi="Avenir Next" w:cs="Times New Roman"/>
          <w:i/>
          <w:iCs/>
        </w:rPr>
        <w:t>la línea ferroviaria d</w:t>
      </w:r>
      <w:r w:rsidR="00E62B1A" w:rsidRPr="009755A2">
        <w:rPr>
          <w:rFonts w:ascii="Avenir Next" w:hAnsi="Avenir Next" w:cs="Times New Roman"/>
          <w:i/>
          <w:iCs/>
        </w:rPr>
        <w:t xml:space="preserve">el Ferrocarril al Pacífico posteriormente, pero ello implicaba toparse con más ríos, lo que hubiera demandado instalar más puentes para soslayarlos, algunos de ellos </w:t>
      </w:r>
      <w:r w:rsidR="00F1527B" w:rsidRPr="009755A2">
        <w:rPr>
          <w:rFonts w:ascii="Avenir Next" w:hAnsi="Avenir Next" w:cs="Times New Roman"/>
          <w:i/>
          <w:iCs/>
        </w:rPr>
        <w:t xml:space="preserve">bastante </w:t>
      </w:r>
      <w:r w:rsidR="00E62B1A" w:rsidRPr="009755A2">
        <w:rPr>
          <w:rFonts w:ascii="Avenir Next" w:hAnsi="Avenir Next" w:cs="Times New Roman"/>
          <w:i/>
          <w:iCs/>
        </w:rPr>
        <w:t>largos.</w:t>
      </w:r>
    </w:p>
    <w:p w14:paraId="6954726E" w14:textId="77777777" w:rsidR="00A85A57" w:rsidRPr="009755A2" w:rsidRDefault="00A85A57" w:rsidP="00A85A57">
      <w:pPr>
        <w:jc w:val="both"/>
        <w:rPr>
          <w:rFonts w:ascii="Avenir Next" w:hAnsi="Avenir Next" w:cs="Times New Roman" w:hint="eastAsia"/>
          <w:i/>
          <w:iCs/>
        </w:rPr>
      </w:pPr>
    </w:p>
    <w:p w14:paraId="5004A2CA" w14:textId="07122FE3" w:rsidR="00C6186A" w:rsidRPr="009755A2" w:rsidRDefault="00155FE6" w:rsidP="00B370CD">
      <w:pPr>
        <w:jc w:val="both"/>
        <w:rPr>
          <w:rFonts w:ascii="Avenir Next" w:hAnsi="Avenir Next" w:cs="Times New Roman" w:hint="eastAsia"/>
        </w:rPr>
      </w:pPr>
      <w:r w:rsidRPr="009755A2">
        <w:rPr>
          <w:rFonts w:ascii="Avenir Next" w:hAnsi="Avenir Next" w:cs="Times New Roman"/>
        </w:rPr>
        <w:t>Por la gran escasez de técnicos especializados</w:t>
      </w:r>
      <w:r w:rsidR="00900E99" w:rsidRPr="009755A2">
        <w:rPr>
          <w:rFonts w:ascii="Avenir Next" w:hAnsi="Avenir Next" w:cs="Times New Roman"/>
        </w:rPr>
        <w:t xml:space="preserve"> en aquella</w:t>
      </w:r>
      <w:r w:rsidRPr="009755A2">
        <w:rPr>
          <w:rFonts w:ascii="Avenir Next" w:hAnsi="Avenir Next" w:cs="Times New Roman"/>
        </w:rPr>
        <w:t xml:space="preserve"> época, la construcción iba avanzando </w:t>
      </w:r>
      <w:r w:rsidR="00132206" w:rsidRPr="009755A2">
        <w:rPr>
          <w:rFonts w:ascii="Avenir Next" w:hAnsi="Avenir Next" w:cs="Times New Roman"/>
        </w:rPr>
        <w:t xml:space="preserve">de manera </w:t>
      </w:r>
      <w:r w:rsidRPr="009755A2">
        <w:rPr>
          <w:rFonts w:ascii="Avenir Next" w:hAnsi="Avenir Next" w:cs="Times New Roman"/>
        </w:rPr>
        <w:t>muy lenta y consumiendo una cantidad muy importante de fondos</w:t>
      </w:r>
      <w:r w:rsidR="001C52DF" w:rsidRPr="009755A2">
        <w:rPr>
          <w:rFonts w:ascii="Avenir Next" w:hAnsi="Avenir Next" w:cs="Times New Roman"/>
        </w:rPr>
        <w:t>,</w:t>
      </w:r>
      <w:r w:rsidRPr="009755A2">
        <w:rPr>
          <w:rFonts w:ascii="Avenir Next" w:hAnsi="Avenir Next" w:cs="Times New Roman"/>
        </w:rPr>
        <w:t xml:space="preserve"> que le hubieran sido </w:t>
      </w:r>
      <w:r w:rsidR="00132206" w:rsidRPr="009755A2">
        <w:rPr>
          <w:rFonts w:ascii="Avenir Next" w:hAnsi="Avenir Next" w:cs="Times New Roman"/>
        </w:rPr>
        <w:t xml:space="preserve">mucho </w:t>
      </w:r>
      <w:r w:rsidRPr="009755A2">
        <w:rPr>
          <w:rFonts w:ascii="Avenir Next" w:hAnsi="Avenir Next" w:cs="Times New Roman"/>
        </w:rPr>
        <w:t xml:space="preserve">más útiles al país si se hubieran invertido, más adecuadamente, en el camino a Matina. </w:t>
      </w:r>
    </w:p>
    <w:p w14:paraId="7F5FDCD0" w14:textId="77777777" w:rsidR="00C6186A" w:rsidRPr="009755A2" w:rsidRDefault="00C6186A" w:rsidP="00B370CD">
      <w:pPr>
        <w:jc w:val="both"/>
        <w:rPr>
          <w:rFonts w:ascii="Avenir Next" w:hAnsi="Avenir Next" w:cs="Times New Roman" w:hint="eastAsia"/>
        </w:rPr>
      </w:pPr>
    </w:p>
    <w:p w14:paraId="56F5A57A" w14:textId="6E283FF9" w:rsidR="00B370CD" w:rsidRPr="009755A2" w:rsidRDefault="00155FE6" w:rsidP="00B370CD">
      <w:pPr>
        <w:jc w:val="both"/>
        <w:rPr>
          <w:rFonts w:ascii="Avenir Next" w:hAnsi="Avenir Next" w:cs="Times New Roman" w:hint="eastAsia"/>
        </w:rPr>
      </w:pPr>
      <w:r w:rsidRPr="009755A2">
        <w:rPr>
          <w:rFonts w:ascii="Avenir Next" w:hAnsi="Avenir Next" w:cs="Times New Roman"/>
        </w:rPr>
        <w:t xml:space="preserve">En cambio, aquella obra iniciada con tanto esfuerzo por Carrillo fue víctima de los elementos hasta que, en 1851, los partidarios del proyecto, oriundos de Cartago, volvieron a proponer que se continuara trabajando en él. Con ese fin fundaron una sociedad que se llamó Junta Itineraria del </w:t>
      </w:r>
      <w:r w:rsidR="00B370CD" w:rsidRPr="00E00F47">
        <w:rPr>
          <w:rFonts w:ascii="Avenir Next" w:hAnsi="Avenir Next" w:cs="Times New Roman"/>
        </w:rPr>
        <w:t xml:space="preserve">Norte. </w:t>
      </w:r>
      <w:r w:rsidRPr="00E00F47">
        <w:rPr>
          <w:rFonts w:ascii="Avenir Next" w:hAnsi="Avenir Next" w:cs="Times New Roman"/>
        </w:rPr>
        <w:t>En febrero de 1852 esta Junta obtuvo concesiones importantes del gobierno pero, como le faltaba efectivo, contactó a la Sociedad Aleman</w:t>
      </w:r>
      <w:r w:rsidRPr="000E3732">
        <w:rPr>
          <w:rFonts w:ascii="Avenir Next" w:hAnsi="Avenir Next" w:cs="Times New Roman"/>
        </w:rPr>
        <w:t xml:space="preserve">a de Colonización </w:t>
      </w:r>
      <w:r w:rsidR="00514E98" w:rsidRPr="00920040">
        <w:rPr>
          <w:rFonts w:ascii="Avenir Next" w:hAnsi="Avenir Next" w:cs="Times New Roman"/>
        </w:rPr>
        <w:t>para</w:t>
      </w:r>
      <w:r w:rsidRPr="00920040">
        <w:rPr>
          <w:rFonts w:ascii="Avenir Next" w:hAnsi="Avenir Next" w:cs="Times New Roman"/>
        </w:rPr>
        <w:t xml:space="preserve"> Centroamérica, con sede en Berlín, y empezó con la const</w:t>
      </w:r>
      <w:r w:rsidRPr="009755A2">
        <w:rPr>
          <w:rFonts w:ascii="Avenir Next" w:hAnsi="Avenir Next" w:cs="Times New Roman"/>
        </w:rPr>
        <w:t xml:space="preserve">rucción bajo la dirección del </w:t>
      </w:r>
      <w:r w:rsidR="0038694D" w:rsidRPr="009755A2">
        <w:rPr>
          <w:rFonts w:ascii="Avenir Next" w:hAnsi="Avenir Next" w:cs="Times New Roman"/>
        </w:rPr>
        <w:t>b</w:t>
      </w:r>
      <w:r w:rsidRPr="009755A2">
        <w:rPr>
          <w:rFonts w:ascii="Avenir Next" w:hAnsi="Avenir Next" w:cs="Times New Roman"/>
        </w:rPr>
        <w:t xml:space="preserve">arón Alexander von Bülow, en ese tiempo recién llegado a Costa Rica y conocido por los proyectos de colonización que ya había </w:t>
      </w:r>
      <w:r w:rsidR="00B370CD" w:rsidRPr="009755A2">
        <w:rPr>
          <w:rFonts w:ascii="Avenir Next" w:hAnsi="Avenir Next" w:cs="Times New Roman"/>
        </w:rPr>
        <w:t>e</w:t>
      </w:r>
      <w:r w:rsidR="00132206" w:rsidRPr="009755A2">
        <w:rPr>
          <w:rFonts w:ascii="Avenir Next" w:hAnsi="Avenir Next" w:cs="Times New Roman"/>
        </w:rPr>
        <w:t>mprendid</w:t>
      </w:r>
      <w:r w:rsidR="00B370CD" w:rsidRPr="009755A2">
        <w:rPr>
          <w:rFonts w:ascii="Avenir Next" w:hAnsi="Avenir Next" w:cs="Times New Roman"/>
        </w:rPr>
        <w:t>o.</w:t>
      </w:r>
    </w:p>
    <w:p w14:paraId="495F4D39" w14:textId="28DA0E11" w:rsidR="0045092B" w:rsidRPr="009755A2" w:rsidRDefault="0045092B" w:rsidP="00831C8E">
      <w:pPr>
        <w:jc w:val="both"/>
        <w:rPr>
          <w:rFonts w:ascii="Avenir Next" w:hAnsi="Avenir Next" w:cs="Times New Roman" w:hint="eastAsia"/>
        </w:rPr>
      </w:pPr>
    </w:p>
    <w:p w14:paraId="288C05FB" w14:textId="24E62022" w:rsidR="001F3291" w:rsidRPr="009755A2" w:rsidRDefault="00BE1727" w:rsidP="008F2403">
      <w:pPr>
        <w:jc w:val="both"/>
        <w:rPr>
          <w:rFonts w:ascii="Avenir Next" w:hAnsi="Avenir Next" w:cs="Times New Roman" w:hint="eastAsia"/>
          <w:i/>
          <w:iCs/>
        </w:rPr>
      </w:pPr>
      <w:r w:rsidRPr="009755A2">
        <w:rPr>
          <w:rFonts w:ascii="Avenir Next" w:hAnsi="Avenir Next" w:cs="Times New Roman"/>
          <w:i/>
          <w:iCs/>
        </w:rPr>
        <w:t>En una n</w:t>
      </w:r>
      <w:r w:rsidR="00B370CD" w:rsidRPr="009755A2">
        <w:rPr>
          <w:rFonts w:ascii="Avenir Next" w:hAnsi="Avenir Next" w:cs="Times New Roman"/>
          <w:i/>
          <w:iCs/>
        </w:rPr>
        <w:t>ota de von Frantzius</w:t>
      </w:r>
      <w:r w:rsidRPr="009755A2">
        <w:rPr>
          <w:rFonts w:ascii="Avenir Next" w:hAnsi="Avenir Next" w:cs="Times New Roman"/>
          <w:i/>
          <w:iCs/>
        </w:rPr>
        <w:t>, señala que “</w:t>
      </w:r>
      <w:r w:rsidR="00B370CD" w:rsidRPr="009755A2">
        <w:rPr>
          <w:rFonts w:ascii="Avenir Next" w:hAnsi="Avenir Next" w:cs="Times New Roman"/>
          <w:i/>
          <w:iCs/>
        </w:rPr>
        <w:t>La Junta Itineraria del Norte le debe su fundación al entonces vicepresidente de la República, Francisco María Oreamuno</w:t>
      </w:r>
      <w:r w:rsidRPr="009755A2">
        <w:rPr>
          <w:rFonts w:ascii="Avenir Next" w:hAnsi="Avenir Next" w:cs="Times New Roman"/>
          <w:i/>
          <w:iCs/>
        </w:rPr>
        <w:t xml:space="preserve">”, para después consignar lo que ya anotamos en una nota previa. </w:t>
      </w:r>
      <w:r w:rsidR="008F2403" w:rsidRPr="009755A2">
        <w:rPr>
          <w:rFonts w:ascii="Avenir Next" w:hAnsi="Avenir Next" w:cs="Times New Roman"/>
          <w:i/>
          <w:iCs/>
        </w:rPr>
        <w:t xml:space="preserve">Puede que </w:t>
      </w:r>
      <w:r w:rsidR="00873549" w:rsidRPr="009755A2">
        <w:rPr>
          <w:rFonts w:ascii="Avenir Next" w:hAnsi="Avenir Next" w:cs="Times New Roman"/>
          <w:i/>
          <w:iCs/>
        </w:rPr>
        <w:t xml:space="preserve">esto </w:t>
      </w:r>
      <w:r w:rsidR="008F2403" w:rsidRPr="009755A2">
        <w:rPr>
          <w:rFonts w:ascii="Avenir Next" w:hAnsi="Avenir Next" w:cs="Times New Roman"/>
          <w:i/>
          <w:iCs/>
        </w:rPr>
        <w:t xml:space="preserve">fuera cierto, como empresario cartaginés que era, pero su mayor promotor fue el propio </w:t>
      </w:r>
      <w:r w:rsidR="008F2403" w:rsidRPr="009755A2">
        <w:rPr>
          <w:rFonts w:ascii="Avenir Next" w:hAnsi="Avenir Next" w:cs="Times New Roman"/>
          <w:i/>
          <w:iCs/>
          <w:color w:val="000000"/>
          <w:spacing w:val="-3"/>
        </w:rPr>
        <w:t xml:space="preserve">presidente </w:t>
      </w:r>
      <w:r w:rsidR="00C94AD0" w:rsidRPr="009755A2">
        <w:rPr>
          <w:rFonts w:ascii="Avenir Next" w:hAnsi="Avenir Next" w:cs="Times New Roman"/>
          <w:i/>
          <w:iCs/>
          <w:color w:val="000000"/>
          <w:spacing w:val="-3"/>
        </w:rPr>
        <w:t xml:space="preserve">don </w:t>
      </w:r>
      <w:r w:rsidR="008F2403" w:rsidRPr="009755A2">
        <w:rPr>
          <w:rFonts w:ascii="Avenir Next" w:hAnsi="Avenir Next" w:cs="Times New Roman"/>
          <w:i/>
          <w:iCs/>
          <w:color w:val="000000"/>
          <w:spacing w:val="-3"/>
        </w:rPr>
        <w:t>Juan</w:t>
      </w:r>
      <w:r w:rsidR="00C94AD0" w:rsidRPr="009755A2">
        <w:rPr>
          <w:rFonts w:ascii="Avenir Next" w:hAnsi="Avenir Next" w:cs="Times New Roman"/>
          <w:i/>
          <w:iCs/>
          <w:color w:val="000000"/>
          <w:spacing w:val="-3"/>
        </w:rPr>
        <w:t>ito</w:t>
      </w:r>
      <w:r w:rsidR="008F2403" w:rsidRPr="009755A2">
        <w:rPr>
          <w:rFonts w:ascii="Avenir Next" w:hAnsi="Avenir Next" w:cs="Times New Roman"/>
          <w:i/>
          <w:iCs/>
          <w:color w:val="000000"/>
          <w:spacing w:val="-3"/>
        </w:rPr>
        <w:t xml:space="preserve"> Mora,</w:t>
      </w:r>
      <w:r w:rsidR="000739A4" w:rsidRPr="009755A2">
        <w:rPr>
          <w:rFonts w:ascii="Avenir Next" w:hAnsi="Avenir Next" w:cs="Times New Roman"/>
          <w:i/>
          <w:iCs/>
          <w:color w:val="000000"/>
          <w:spacing w:val="-3"/>
        </w:rPr>
        <w:t xml:space="preserve"> </w:t>
      </w:r>
      <w:r w:rsidR="00C043B0" w:rsidRPr="009755A2">
        <w:rPr>
          <w:rFonts w:ascii="Avenir Next" w:hAnsi="Avenir Next" w:cs="Times New Roman"/>
          <w:i/>
          <w:iCs/>
          <w:color w:val="000000"/>
          <w:spacing w:val="-3"/>
        </w:rPr>
        <w:t>a</w:t>
      </w:r>
      <w:r w:rsidR="005C4083" w:rsidRPr="009755A2">
        <w:rPr>
          <w:rFonts w:ascii="Avenir Next" w:hAnsi="Avenir Next" w:cs="Times New Roman"/>
          <w:i/>
          <w:iCs/>
          <w:color w:val="000000"/>
          <w:spacing w:val="-3"/>
        </w:rPr>
        <w:t>l que</w:t>
      </w:r>
      <w:r w:rsidR="00C043B0" w:rsidRPr="009755A2">
        <w:rPr>
          <w:rFonts w:ascii="Avenir Next" w:hAnsi="Avenir Next" w:cs="Times New Roman"/>
          <w:i/>
          <w:iCs/>
          <w:color w:val="000000"/>
          <w:spacing w:val="-3"/>
        </w:rPr>
        <w:t xml:space="preserve"> Oreamuno acompañaba en la</w:t>
      </w:r>
      <w:r w:rsidR="008F2403" w:rsidRPr="009755A2">
        <w:rPr>
          <w:rFonts w:ascii="Avenir Next" w:hAnsi="Avenir Next" w:cs="Times New Roman"/>
          <w:i/>
          <w:iCs/>
        </w:rPr>
        <w:t xml:space="preserve"> vicepresiden</w:t>
      </w:r>
      <w:r w:rsidR="00C043B0" w:rsidRPr="009755A2">
        <w:rPr>
          <w:rFonts w:ascii="Avenir Next" w:hAnsi="Avenir Next" w:cs="Times New Roman"/>
          <w:i/>
          <w:iCs/>
        </w:rPr>
        <w:t>cia</w:t>
      </w:r>
      <w:r w:rsidR="008F2403" w:rsidRPr="009755A2">
        <w:rPr>
          <w:rFonts w:ascii="Avenir Next" w:hAnsi="Avenir Next" w:cs="Times New Roman"/>
          <w:i/>
          <w:iCs/>
        </w:rPr>
        <w:t>.</w:t>
      </w:r>
      <w:r w:rsidR="00873549" w:rsidRPr="009755A2">
        <w:rPr>
          <w:rFonts w:ascii="Avenir Next" w:hAnsi="Avenir Next" w:cs="Times New Roman"/>
          <w:i/>
          <w:iCs/>
        </w:rPr>
        <w:t xml:space="preserve"> </w:t>
      </w:r>
    </w:p>
    <w:p w14:paraId="68A87721" w14:textId="77777777" w:rsidR="001F3291" w:rsidRPr="009755A2" w:rsidRDefault="001F3291" w:rsidP="008F2403">
      <w:pPr>
        <w:jc w:val="both"/>
        <w:rPr>
          <w:rFonts w:ascii="Avenir Next" w:hAnsi="Avenir Next" w:cs="Times New Roman" w:hint="eastAsia"/>
          <w:i/>
          <w:iCs/>
        </w:rPr>
      </w:pPr>
    </w:p>
    <w:p w14:paraId="53DEAEE1" w14:textId="24C9937D" w:rsidR="00873549" w:rsidRPr="009755A2" w:rsidRDefault="00873549" w:rsidP="008F2403">
      <w:pPr>
        <w:jc w:val="both"/>
        <w:rPr>
          <w:rFonts w:ascii="Avenir Next" w:hAnsi="Avenir Next" w:cs="Times New Roman" w:hint="eastAsia"/>
          <w:i/>
          <w:iCs/>
        </w:rPr>
      </w:pPr>
      <w:r w:rsidRPr="009755A2">
        <w:rPr>
          <w:rFonts w:ascii="Avenir Next" w:hAnsi="Avenir Next" w:cs="Times New Roman"/>
          <w:i/>
          <w:iCs/>
        </w:rPr>
        <w:t>E</w:t>
      </w:r>
      <w:r w:rsidR="00F96CC1" w:rsidRPr="009755A2">
        <w:rPr>
          <w:rFonts w:ascii="Avenir Next" w:hAnsi="Avenir Next" w:cs="Times New Roman"/>
          <w:i/>
          <w:iCs/>
        </w:rPr>
        <w:t xml:space="preserve">s curioso </w:t>
      </w:r>
      <w:r w:rsidRPr="009755A2">
        <w:rPr>
          <w:rFonts w:ascii="Avenir Next" w:hAnsi="Avenir Next" w:cs="Times New Roman"/>
          <w:i/>
          <w:iCs/>
        </w:rPr>
        <w:t xml:space="preserve">que von Frantzius </w:t>
      </w:r>
      <w:r w:rsidR="00F96CC1" w:rsidRPr="009755A2">
        <w:rPr>
          <w:rFonts w:ascii="Avenir Next" w:hAnsi="Avenir Next" w:cs="Times New Roman"/>
          <w:i/>
          <w:iCs/>
        </w:rPr>
        <w:t xml:space="preserve">ignore </w:t>
      </w:r>
      <w:r w:rsidR="002C2F2C" w:rsidRPr="009755A2">
        <w:rPr>
          <w:rFonts w:ascii="Avenir Next" w:hAnsi="Avenir Next" w:cs="Times New Roman"/>
          <w:i/>
          <w:iCs/>
        </w:rPr>
        <w:t>los aportes de</w:t>
      </w:r>
      <w:r w:rsidRPr="009755A2">
        <w:rPr>
          <w:rFonts w:ascii="Avenir Next" w:hAnsi="Avenir Next" w:cs="Times New Roman"/>
          <w:i/>
          <w:iCs/>
        </w:rPr>
        <w:t xml:space="preserve"> Mora en todo su artículo, a pesar de los innegables méritos de éste en </w:t>
      </w:r>
      <w:r w:rsidR="0064668C" w:rsidRPr="009755A2">
        <w:rPr>
          <w:rFonts w:ascii="Avenir Next" w:hAnsi="Avenir Next" w:cs="Times New Roman"/>
          <w:i/>
          <w:iCs/>
        </w:rPr>
        <w:t>el desarrollo de</w:t>
      </w:r>
      <w:r w:rsidR="003B2D4D" w:rsidRPr="009755A2">
        <w:rPr>
          <w:rFonts w:ascii="Avenir Next" w:hAnsi="Avenir Next" w:cs="Times New Roman"/>
          <w:i/>
          <w:iCs/>
        </w:rPr>
        <w:t xml:space="preserve"> la infraestructura urbana y rural de</w:t>
      </w:r>
      <w:r w:rsidR="0064668C" w:rsidRPr="009755A2">
        <w:rPr>
          <w:rFonts w:ascii="Avenir Next" w:hAnsi="Avenir Next" w:cs="Times New Roman"/>
          <w:i/>
          <w:iCs/>
        </w:rPr>
        <w:t>l país</w:t>
      </w:r>
      <w:r w:rsidR="0093201F" w:rsidRPr="009755A2">
        <w:rPr>
          <w:rFonts w:ascii="Avenir Next" w:hAnsi="Avenir Next" w:cs="Times New Roman"/>
          <w:i/>
          <w:iCs/>
        </w:rPr>
        <w:t>, incluyendo la ferroviaria</w:t>
      </w:r>
      <w:r w:rsidR="003626C8" w:rsidRPr="009755A2">
        <w:rPr>
          <w:rFonts w:ascii="Avenir Next" w:hAnsi="Avenir Next" w:cs="Times New Roman"/>
          <w:i/>
          <w:iCs/>
        </w:rPr>
        <w:t xml:space="preserve">, pues se debe a </w:t>
      </w:r>
      <w:r w:rsidR="00395A6D" w:rsidRPr="009755A2">
        <w:rPr>
          <w:rFonts w:ascii="Avenir Next" w:hAnsi="Avenir Next" w:cs="Times New Roman"/>
          <w:i/>
          <w:iCs/>
        </w:rPr>
        <w:t>Mora</w:t>
      </w:r>
      <w:r w:rsidR="00900E99" w:rsidRPr="009755A2">
        <w:rPr>
          <w:rFonts w:ascii="Avenir Next" w:hAnsi="Avenir Next" w:cs="Times New Roman"/>
          <w:i/>
          <w:iCs/>
        </w:rPr>
        <w:t xml:space="preserve"> </w:t>
      </w:r>
      <w:r w:rsidR="003626C8" w:rsidRPr="009755A2">
        <w:rPr>
          <w:rFonts w:ascii="Avenir Next" w:hAnsi="Avenir Next" w:cs="Times New Roman"/>
          <w:i/>
          <w:iCs/>
        </w:rPr>
        <w:t>el primer intento al respecto</w:t>
      </w:r>
      <w:r w:rsidR="00E3469F" w:rsidRPr="009755A2">
        <w:rPr>
          <w:rFonts w:ascii="Avenir Next" w:hAnsi="Avenir Next" w:cs="Times New Roman"/>
          <w:i/>
          <w:iCs/>
        </w:rPr>
        <w:t>, como se verá después</w:t>
      </w:r>
      <w:r w:rsidR="0064668C" w:rsidRPr="009755A2">
        <w:rPr>
          <w:rFonts w:ascii="Avenir Next" w:hAnsi="Avenir Next" w:cs="Times New Roman"/>
          <w:i/>
          <w:iCs/>
        </w:rPr>
        <w:t>.</w:t>
      </w:r>
      <w:r w:rsidRPr="009755A2">
        <w:rPr>
          <w:rFonts w:ascii="Avenir Next" w:hAnsi="Avenir Next" w:cs="Times New Roman"/>
          <w:i/>
          <w:iCs/>
        </w:rPr>
        <w:t xml:space="preserve"> Esto podría obedecer a que, a pesar de que don Juanito le ayudó cuando llegó al país</w:t>
      </w:r>
      <w:r w:rsidR="00673723" w:rsidRPr="009755A2">
        <w:rPr>
          <w:rFonts w:ascii="Avenir Next" w:hAnsi="Avenir Next" w:cs="Times New Roman"/>
          <w:i/>
          <w:iCs/>
        </w:rPr>
        <w:t xml:space="preserve"> </w:t>
      </w:r>
      <w:r w:rsidR="00351EA0" w:rsidRPr="009755A2">
        <w:rPr>
          <w:rFonts w:ascii="Avenir Next" w:hAnsi="Avenir Next" w:cs="Times New Roman"/>
          <w:i/>
          <w:iCs/>
        </w:rPr>
        <w:t>—</w:t>
      </w:r>
      <w:r w:rsidRPr="009755A2">
        <w:rPr>
          <w:rFonts w:ascii="Avenir Next" w:hAnsi="Avenir Next" w:cs="Times New Roman"/>
          <w:i/>
          <w:iCs/>
        </w:rPr>
        <w:t>al nombrarlo “médico de pueblo” en Alajuela, con un salario</w:t>
      </w:r>
      <w:r w:rsidR="000739A4" w:rsidRPr="009755A2">
        <w:rPr>
          <w:rFonts w:ascii="Avenir Next" w:hAnsi="Avenir Next" w:cs="Times New Roman"/>
          <w:i/>
          <w:iCs/>
        </w:rPr>
        <w:t xml:space="preserve"> bastante alto</w:t>
      </w:r>
      <w:r w:rsidR="00351EA0" w:rsidRPr="009755A2">
        <w:rPr>
          <w:rFonts w:ascii="Avenir Next" w:hAnsi="Avenir Next" w:cs="Times New Roman"/>
          <w:i/>
          <w:iCs/>
        </w:rPr>
        <w:t>—</w:t>
      </w:r>
      <w:r w:rsidRPr="009755A2">
        <w:rPr>
          <w:rFonts w:ascii="Avenir Next" w:hAnsi="Avenir Next" w:cs="Times New Roman"/>
          <w:i/>
          <w:iCs/>
        </w:rPr>
        <w:t xml:space="preserve">, von Frantzius </w:t>
      </w:r>
      <w:r w:rsidR="000739A4" w:rsidRPr="009755A2">
        <w:rPr>
          <w:rFonts w:ascii="Avenir Next" w:hAnsi="Avenir Next" w:cs="Times New Roman"/>
          <w:i/>
          <w:iCs/>
        </w:rPr>
        <w:t xml:space="preserve">se convirtió en su adversario, al punto de </w:t>
      </w:r>
      <w:r w:rsidR="00E45A79" w:rsidRPr="009755A2">
        <w:rPr>
          <w:rFonts w:ascii="Avenir Next" w:hAnsi="Avenir Next" w:cs="Times New Roman"/>
          <w:i/>
          <w:iCs/>
        </w:rPr>
        <w:t xml:space="preserve">fungir como </w:t>
      </w:r>
      <w:r w:rsidR="00B21DAB" w:rsidRPr="009755A2">
        <w:rPr>
          <w:rFonts w:ascii="Avenir Next" w:hAnsi="Avenir Next" w:cs="Times New Roman"/>
          <w:i/>
          <w:iCs/>
        </w:rPr>
        <w:t xml:space="preserve">el </w:t>
      </w:r>
      <w:r w:rsidR="00E45A79" w:rsidRPr="009755A2">
        <w:rPr>
          <w:rFonts w:ascii="Avenir Next" w:hAnsi="Avenir Next" w:cs="Times New Roman"/>
          <w:i/>
          <w:iCs/>
        </w:rPr>
        <w:t xml:space="preserve">médico </w:t>
      </w:r>
      <w:r w:rsidR="00B21DAB" w:rsidRPr="009755A2">
        <w:rPr>
          <w:rFonts w:ascii="Avenir Next" w:hAnsi="Avenir Next" w:cs="Times New Roman"/>
          <w:i/>
          <w:iCs/>
        </w:rPr>
        <w:t xml:space="preserve">principal </w:t>
      </w:r>
      <w:r w:rsidR="00E45A79" w:rsidRPr="009755A2">
        <w:rPr>
          <w:rFonts w:ascii="Avenir Next" w:hAnsi="Avenir Next" w:cs="Times New Roman"/>
          <w:i/>
          <w:iCs/>
        </w:rPr>
        <w:t xml:space="preserve">de las fuerzas que participaron en su captura y fusilamiento, en setiembre de </w:t>
      </w:r>
      <w:r w:rsidRPr="009755A2">
        <w:rPr>
          <w:rFonts w:ascii="Avenir Next" w:hAnsi="Avenir Next" w:cs="Times New Roman"/>
          <w:i/>
          <w:iCs/>
        </w:rPr>
        <w:t>1860</w:t>
      </w:r>
      <w:r w:rsidR="00E45A79" w:rsidRPr="009755A2">
        <w:rPr>
          <w:rFonts w:ascii="Avenir Next" w:hAnsi="Avenir Next" w:cs="Times New Roman"/>
          <w:i/>
          <w:iCs/>
        </w:rPr>
        <w:t xml:space="preserve">, de lo cual él mismo dejó un detallado informe (Hilje, </w:t>
      </w:r>
      <w:r w:rsidR="00A16EE2" w:rsidRPr="009755A2">
        <w:rPr>
          <w:rFonts w:ascii="Avenir Next" w:hAnsi="Avenir Next" w:cs="Times New Roman"/>
          <w:i/>
          <w:iCs/>
        </w:rPr>
        <w:t>2011</w:t>
      </w:r>
      <w:r w:rsidR="00E45A79" w:rsidRPr="009755A2">
        <w:rPr>
          <w:rFonts w:ascii="Avenir Next" w:hAnsi="Avenir Next" w:cs="Times New Roman"/>
          <w:i/>
          <w:iCs/>
        </w:rPr>
        <w:t>)</w:t>
      </w:r>
      <w:r w:rsidRPr="009755A2">
        <w:rPr>
          <w:rFonts w:ascii="Avenir Next" w:hAnsi="Avenir Next" w:cs="Times New Roman"/>
          <w:i/>
          <w:iCs/>
        </w:rPr>
        <w:t>.</w:t>
      </w:r>
      <w:r w:rsidR="0093201F" w:rsidRPr="009755A2">
        <w:rPr>
          <w:rFonts w:ascii="Avenir Next" w:hAnsi="Avenir Next" w:cs="Times New Roman"/>
          <w:i/>
          <w:iCs/>
        </w:rPr>
        <w:t xml:space="preserve"> </w:t>
      </w:r>
      <w:r w:rsidR="003626C8" w:rsidRPr="009755A2">
        <w:rPr>
          <w:rFonts w:ascii="Avenir Next" w:hAnsi="Avenir Next" w:cs="Times New Roman"/>
          <w:i/>
          <w:iCs/>
        </w:rPr>
        <w:t xml:space="preserve">Dicha </w:t>
      </w:r>
      <w:r w:rsidR="0093201F" w:rsidRPr="009755A2">
        <w:rPr>
          <w:rFonts w:ascii="Avenir Next" w:hAnsi="Avenir Next" w:cs="Times New Roman"/>
          <w:i/>
          <w:iCs/>
        </w:rPr>
        <w:t xml:space="preserve">actitud </w:t>
      </w:r>
      <w:r w:rsidR="003626C8" w:rsidRPr="009755A2">
        <w:rPr>
          <w:rFonts w:ascii="Avenir Next" w:hAnsi="Avenir Next" w:cs="Times New Roman"/>
          <w:i/>
          <w:iCs/>
        </w:rPr>
        <w:t xml:space="preserve">contrastó </w:t>
      </w:r>
      <w:r w:rsidR="00E3469F" w:rsidRPr="009755A2">
        <w:rPr>
          <w:rFonts w:ascii="Avenir Next" w:hAnsi="Avenir Next" w:cs="Times New Roman"/>
          <w:i/>
          <w:iCs/>
        </w:rPr>
        <w:t xml:space="preserve">notoriamente </w:t>
      </w:r>
      <w:r w:rsidR="003626C8" w:rsidRPr="009755A2">
        <w:rPr>
          <w:rFonts w:ascii="Avenir Next" w:hAnsi="Avenir Next" w:cs="Times New Roman"/>
          <w:i/>
          <w:iCs/>
        </w:rPr>
        <w:t xml:space="preserve">con la </w:t>
      </w:r>
      <w:r w:rsidR="0093201F" w:rsidRPr="009755A2">
        <w:rPr>
          <w:rFonts w:ascii="Avenir Next" w:hAnsi="Avenir Next" w:cs="Times New Roman"/>
          <w:i/>
          <w:iCs/>
        </w:rPr>
        <w:t xml:space="preserve">de su amigo y colega Hoffmann quien, </w:t>
      </w:r>
      <w:r w:rsidR="00E3469F" w:rsidRPr="009755A2">
        <w:rPr>
          <w:rFonts w:ascii="Avenir Next" w:hAnsi="Avenir Next" w:cs="Times New Roman"/>
          <w:i/>
          <w:iCs/>
        </w:rPr>
        <w:t>ya en</w:t>
      </w:r>
      <w:r w:rsidR="00E03F86" w:rsidRPr="009755A2">
        <w:rPr>
          <w:rFonts w:ascii="Avenir Next" w:hAnsi="Avenir Next" w:cs="Times New Roman"/>
          <w:i/>
          <w:iCs/>
        </w:rPr>
        <w:t xml:space="preserve"> su lecho mortuorio</w:t>
      </w:r>
      <w:r w:rsidR="00E3469F" w:rsidRPr="009755A2">
        <w:rPr>
          <w:rFonts w:ascii="Avenir Next" w:hAnsi="Avenir Next" w:cs="Times New Roman"/>
          <w:i/>
          <w:iCs/>
        </w:rPr>
        <w:t>,</w:t>
      </w:r>
      <w:r w:rsidR="0093201F" w:rsidRPr="009755A2">
        <w:rPr>
          <w:rFonts w:ascii="Avenir Next" w:hAnsi="Avenir Next" w:cs="Times New Roman"/>
          <w:i/>
          <w:iCs/>
        </w:rPr>
        <w:t xml:space="preserve"> le envió una sentida carta </w:t>
      </w:r>
      <w:r w:rsidR="00E03F86" w:rsidRPr="009755A2">
        <w:rPr>
          <w:rFonts w:ascii="Avenir Next" w:hAnsi="Avenir Next" w:cs="Times New Roman"/>
          <w:i/>
          <w:iCs/>
        </w:rPr>
        <w:t xml:space="preserve">de despedida </w:t>
      </w:r>
      <w:r w:rsidR="0093201F" w:rsidRPr="009755A2">
        <w:rPr>
          <w:rFonts w:ascii="Avenir Next" w:hAnsi="Avenir Next" w:cs="Times New Roman"/>
          <w:i/>
          <w:iCs/>
        </w:rPr>
        <w:t>a don Juanito</w:t>
      </w:r>
      <w:r w:rsidR="00E03F86" w:rsidRPr="009755A2">
        <w:rPr>
          <w:rFonts w:ascii="Avenir Next" w:hAnsi="Avenir Next" w:cs="Times New Roman"/>
          <w:i/>
          <w:iCs/>
        </w:rPr>
        <w:t xml:space="preserve"> </w:t>
      </w:r>
      <w:r w:rsidR="0093201F" w:rsidRPr="008C2260">
        <w:rPr>
          <w:rFonts w:ascii="Avenir Next" w:hAnsi="Avenir Next" w:cs="Times New Roman"/>
          <w:i/>
          <w:iCs/>
        </w:rPr>
        <w:t>(Hilje, 2007).</w:t>
      </w:r>
    </w:p>
    <w:p w14:paraId="7B04FAB7" w14:textId="77777777" w:rsidR="00873549" w:rsidRPr="00E00F47" w:rsidRDefault="00873549" w:rsidP="008F2403">
      <w:pPr>
        <w:jc w:val="both"/>
        <w:rPr>
          <w:rFonts w:ascii="Avenir Next" w:hAnsi="Avenir Next" w:cs="Times New Roman" w:hint="eastAsia"/>
          <w:i/>
          <w:iCs/>
        </w:rPr>
      </w:pPr>
    </w:p>
    <w:p w14:paraId="32C49FA8" w14:textId="16181DEE" w:rsidR="00E72800" w:rsidRPr="009755A2" w:rsidRDefault="009B6F71" w:rsidP="00141C9E">
      <w:pPr>
        <w:jc w:val="both"/>
        <w:rPr>
          <w:rFonts w:ascii="Avenir Next" w:hAnsi="Avenir Next" w:cs="Times New Roman" w:hint="eastAsia"/>
          <w:i/>
          <w:iCs/>
        </w:rPr>
      </w:pPr>
      <w:r w:rsidRPr="000E3732">
        <w:rPr>
          <w:rFonts w:ascii="Avenir Next" w:hAnsi="Avenir Next" w:cs="Times New Roman"/>
          <w:i/>
          <w:iCs/>
        </w:rPr>
        <w:t xml:space="preserve">Ahora bien, el </w:t>
      </w:r>
      <w:r w:rsidR="00141C9E" w:rsidRPr="000E3732">
        <w:rPr>
          <w:rFonts w:ascii="Avenir Next" w:hAnsi="Avenir Next" w:cs="Times New Roman"/>
          <w:i/>
          <w:iCs/>
        </w:rPr>
        <w:t xml:space="preserve">nombre oficial </w:t>
      </w:r>
      <w:r w:rsidRPr="00920040">
        <w:rPr>
          <w:rFonts w:ascii="Avenir Next" w:hAnsi="Avenir Next" w:cs="Times New Roman"/>
          <w:i/>
          <w:iCs/>
        </w:rPr>
        <w:t xml:space="preserve">de dicho ente </w:t>
      </w:r>
      <w:r w:rsidR="00141C9E" w:rsidRPr="00920040">
        <w:rPr>
          <w:rFonts w:ascii="Avenir Next" w:hAnsi="Avenir Next" w:cs="Times New Roman"/>
          <w:i/>
          <w:iCs/>
        </w:rPr>
        <w:t xml:space="preserve">era </w:t>
      </w:r>
      <w:r w:rsidR="00141C9E" w:rsidRPr="009755A2">
        <w:rPr>
          <w:rFonts w:ascii="Avenir Next" w:hAnsi="Avenir Next" w:cs="Times New Roman"/>
          <w:i/>
          <w:iCs/>
          <w:color w:val="000000"/>
          <w:lang w:val="es-ES_tradnl"/>
        </w:rPr>
        <w:t xml:space="preserve">Sociedad Itineraria del Norte, y fue establecida el </w:t>
      </w:r>
      <w:r w:rsidR="008F2403" w:rsidRPr="009755A2">
        <w:rPr>
          <w:rFonts w:ascii="Avenir Next" w:hAnsi="Avenir Next" w:cs="Times New Roman"/>
          <w:i/>
          <w:iCs/>
        </w:rPr>
        <w:t>27 de junio de 1850</w:t>
      </w:r>
      <w:r w:rsidR="00C608A0" w:rsidRPr="009755A2">
        <w:rPr>
          <w:rFonts w:ascii="Avenir Next" w:hAnsi="Avenir Next" w:cs="Times New Roman"/>
          <w:i/>
          <w:iCs/>
        </w:rPr>
        <w:t xml:space="preserve"> </w:t>
      </w:r>
      <w:r w:rsidR="00351EA0" w:rsidRPr="009755A2">
        <w:rPr>
          <w:rFonts w:ascii="Avenir Next" w:hAnsi="Avenir Next" w:cs="Times New Roman"/>
          <w:i/>
          <w:iCs/>
        </w:rPr>
        <w:t>—</w:t>
      </w:r>
      <w:r w:rsidR="00C608A0" w:rsidRPr="009755A2">
        <w:rPr>
          <w:rFonts w:ascii="Avenir Next" w:hAnsi="Avenir Next" w:cs="Times New Roman"/>
          <w:i/>
          <w:iCs/>
        </w:rPr>
        <w:t xml:space="preserve">no en </w:t>
      </w:r>
      <w:r w:rsidR="00A757D1" w:rsidRPr="009755A2">
        <w:rPr>
          <w:rFonts w:ascii="Avenir Next" w:hAnsi="Avenir Next" w:cs="Times New Roman"/>
          <w:i/>
          <w:iCs/>
        </w:rPr>
        <w:t xml:space="preserve">1851 ni </w:t>
      </w:r>
      <w:r w:rsidR="00C608A0" w:rsidRPr="009755A2">
        <w:rPr>
          <w:rFonts w:ascii="Avenir Next" w:hAnsi="Avenir Next" w:cs="Times New Roman"/>
          <w:i/>
          <w:iCs/>
        </w:rPr>
        <w:t>1852</w:t>
      </w:r>
      <w:r w:rsidR="00351EA0" w:rsidRPr="009755A2">
        <w:rPr>
          <w:rFonts w:ascii="Avenir Next" w:hAnsi="Avenir Next" w:cs="Times New Roman"/>
          <w:i/>
          <w:iCs/>
        </w:rPr>
        <w:t>—</w:t>
      </w:r>
      <w:r w:rsidR="008F2403" w:rsidRPr="009755A2">
        <w:rPr>
          <w:rFonts w:ascii="Avenir Next" w:hAnsi="Avenir Next" w:cs="Times New Roman"/>
          <w:i/>
          <w:iCs/>
        </w:rPr>
        <w:t xml:space="preserve">, como una compañía de accionistas privados, pero abierta a todos los costarricenses. En </w:t>
      </w:r>
      <w:r w:rsidR="000739A4" w:rsidRPr="009755A2">
        <w:rPr>
          <w:rFonts w:ascii="Avenir Next" w:hAnsi="Avenir Next" w:cs="Times New Roman"/>
          <w:i/>
          <w:iCs/>
        </w:rPr>
        <w:t>efecto, recibió numerosas prebendas de parte del gobierno</w:t>
      </w:r>
      <w:r w:rsidR="00813409" w:rsidRPr="009755A2">
        <w:rPr>
          <w:rFonts w:ascii="Avenir Next" w:hAnsi="Avenir Next" w:cs="Times New Roman"/>
          <w:i/>
          <w:iCs/>
        </w:rPr>
        <w:t>, pero no es cierto que</w:t>
      </w:r>
      <w:r w:rsidR="009B37BE" w:rsidRPr="009755A2">
        <w:rPr>
          <w:rFonts w:ascii="Avenir Next" w:hAnsi="Avenir Next" w:cs="Times New Roman"/>
          <w:i/>
          <w:iCs/>
        </w:rPr>
        <w:t xml:space="preserve"> las recibieran</w:t>
      </w:r>
      <w:r w:rsidR="00813409" w:rsidRPr="009755A2">
        <w:rPr>
          <w:rFonts w:ascii="Avenir Next" w:hAnsi="Avenir Next" w:cs="Times New Roman"/>
          <w:i/>
          <w:iCs/>
        </w:rPr>
        <w:t xml:space="preserve"> </w:t>
      </w:r>
      <w:r w:rsidR="00EE0FE0" w:rsidRPr="009755A2">
        <w:rPr>
          <w:rFonts w:ascii="Avenir Next" w:hAnsi="Avenir Next" w:cs="Times New Roman"/>
          <w:i/>
          <w:iCs/>
        </w:rPr>
        <w:t xml:space="preserve">los líderes de dicha Sociedad Berlinesa de Colonización para Centro América, como lo demuestra </w:t>
      </w:r>
      <w:r w:rsidRPr="009755A2">
        <w:rPr>
          <w:rFonts w:ascii="Avenir Next" w:hAnsi="Avenir Next" w:cs="Times New Roman"/>
          <w:i/>
          <w:iCs/>
        </w:rPr>
        <w:t>Hilje</w:t>
      </w:r>
      <w:r w:rsidR="00EE0FE0" w:rsidRPr="009755A2">
        <w:rPr>
          <w:rFonts w:ascii="Avenir Next" w:hAnsi="Avenir Next" w:cs="Times New Roman"/>
          <w:i/>
          <w:iCs/>
        </w:rPr>
        <w:t xml:space="preserve"> (</w:t>
      </w:r>
      <w:r w:rsidR="002D47EF" w:rsidRPr="009755A2">
        <w:rPr>
          <w:rFonts w:ascii="Avenir Next" w:hAnsi="Avenir Next" w:cs="Times New Roman"/>
          <w:i/>
          <w:iCs/>
        </w:rPr>
        <w:t>2018</w:t>
      </w:r>
      <w:r w:rsidR="00F13885" w:rsidRPr="009755A2">
        <w:rPr>
          <w:rFonts w:ascii="Avenir Next" w:hAnsi="Avenir Next" w:cs="Times New Roman"/>
          <w:i/>
          <w:iCs/>
        </w:rPr>
        <w:t>b</w:t>
      </w:r>
      <w:r w:rsidR="008F2403" w:rsidRPr="009755A2">
        <w:rPr>
          <w:rFonts w:ascii="Avenir Next" w:hAnsi="Avenir Next" w:cs="Times New Roman"/>
          <w:i/>
          <w:iCs/>
        </w:rPr>
        <w:t>)</w:t>
      </w:r>
      <w:r w:rsidR="00EE0FE0" w:rsidRPr="009755A2">
        <w:rPr>
          <w:rFonts w:ascii="Avenir Next" w:hAnsi="Avenir Next" w:cs="Times New Roman"/>
          <w:i/>
          <w:iCs/>
        </w:rPr>
        <w:t xml:space="preserve"> al analizar sus actas</w:t>
      </w:r>
      <w:r w:rsidR="008F2403" w:rsidRPr="009755A2">
        <w:rPr>
          <w:rFonts w:ascii="Avenir Next" w:hAnsi="Avenir Next" w:cs="Times New Roman"/>
          <w:i/>
          <w:iCs/>
        </w:rPr>
        <w:t>.</w:t>
      </w:r>
      <w:r w:rsidR="00EE0FE0" w:rsidRPr="009755A2">
        <w:rPr>
          <w:rFonts w:ascii="Avenir Next" w:hAnsi="Avenir Next" w:cs="Times New Roman"/>
          <w:i/>
          <w:iCs/>
        </w:rPr>
        <w:t xml:space="preserve"> Por el contrario, el ingeniero de caminos von Bülow,</w:t>
      </w:r>
      <w:r w:rsidR="00D25627" w:rsidRPr="009755A2">
        <w:rPr>
          <w:rFonts w:ascii="Avenir Next" w:hAnsi="Avenir Next" w:cs="Times New Roman"/>
          <w:i/>
          <w:iCs/>
        </w:rPr>
        <w:t xml:space="preserve"> tras </w:t>
      </w:r>
      <w:r w:rsidR="00EE0FE0" w:rsidRPr="009755A2">
        <w:rPr>
          <w:rFonts w:ascii="Avenir Next" w:hAnsi="Avenir Next" w:cs="Times New Roman"/>
          <w:i/>
          <w:iCs/>
        </w:rPr>
        <w:t>dos intentos fallidos de establecer colonias en Guatemala y Nicaragua</w:t>
      </w:r>
      <w:r w:rsidR="00D25627" w:rsidRPr="009755A2">
        <w:rPr>
          <w:rFonts w:ascii="Avenir Next" w:hAnsi="Avenir Next" w:cs="Times New Roman"/>
          <w:i/>
          <w:iCs/>
        </w:rPr>
        <w:t>,</w:t>
      </w:r>
      <w:r w:rsidR="00663710" w:rsidRPr="009755A2">
        <w:rPr>
          <w:rFonts w:ascii="Avenir Next" w:hAnsi="Avenir Next" w:cs="Times New Roman"/>
          <w:i/>
          <w:iCs/>
        </w:rPr>
        <w:t xml:space="preserve"> </w:t>
      </w:r>
      <w:r w:rsidR="00D25627" w:rsidRPr="009755A2">
        <w:rPr>
          <w:rFonts w:ascii="Avenir Next" w:hAnsi="Avenir Next" w:cs="Times New Roman"/>
          <w:i/>
          <w:iCs/>
        </w:rPr>
        <w:t xml:space="preserve">visualizó </w:t>
      </w:r>
      <w:r w:rsidR="00CD33FB" w:rsidRPr="009755A2">
        <w:rPr>
          <w:rFonts w:ascii="Avenir Next" w:hAnsi="Avenir Next" w:cs="Times New Roman"/>
          <w:i/>
          <w:iCs/>
        </w:rPr>
        <w:t xml:space="preserve">y pactó </w:t>
      </w:r>
      <w:r w:rsidR="00D25627" w:rsidRPr="009755A2">
        <w:rPr>
          <w:rFonts w:ascii="Avenir Next" w:hAnsi="Avenir Next" w:cs="Times New Roman"/>
          <w:i/>
          <w:iCs/>
        </w:rPr>
        <w:t xml:space="preserve">una alianza con la </w:t>
      </w:r>
      <w:r w:rsidR="008D3AFB" w:rsidRPr="009755A2">
        <w:rPr>
          <w:rFonts w:ascii="Avenir Next" w:hAnsi="Avenir Next" w:cs="Times New Roman"/>
          <w:i/>
          <w:iCs/>
        </w:rPr>
        <w:t>citada Sociedad</w:t>
      </w:r>
      <w:r w:rsidR="00CD33FB" w:rsidRPr="009755A2">
        <w:rPr>
          <w:rFonts w:ascii="Avenir Next" w:hAnsi="Avenir Next" w:cs="Times New Roman"/>
          <w:i/>
          <w:iCs/>
        </w:rPr>
        <w:t xml:space="preserve">, </w:t>
      </w:r>
      <w:r w:rsidR="00486C07" w:rsidRPr="009755A2">
        <w:rPr>
          <w:rFonts w:ascii="Avenir Next" w:hAnsi="Avenir Next" w:cs="Times New Roman"/>
          <w:i/>
          <w:iCs/>
        </w:rPr>
        <w:t xml:space="preserve">que fue </w:t>
      </w:r>
      <w:r w:rsidR="00CD33FB" w:rsidRPr="009755A2">
        <w:rPr>
          <w:rFonts w:ascii="Avenir Next" w:hAnsi="Avenir Next" w:cs="Times New Roman"/>
          <w:i/>
          <w:iCs/>
        </w:rPr>
        <w:t xml:space="preserve">rubricada el </w:t>
      </w:r>
      <w:r w:rsidR="00FC5A22" w:rsidRPr="009755A2">
        <w:rPr>
          <w:rFonts w:ascii="Avenir Next" w:hAnsi="Avenir Next" w:cs="Times New Roman"/>
          <w:i/>
          <w:iCs/>
        </w:rPr>
        <w:t>1° de abril de 1852</w:t>
      </w:r>
      <w:r w:rsidR="00E930BE" w:rsidRPr="009755A2">
        <w:rPr>
          <w:rFonts w:ascii="Avenir Next" w:hAnsi="Avenir Next" w:cs="Times New Roman"/>
          <w:i/>
          <w:iCs/>
        </w:rPr>
        <w:t>. A la Sociedad lo que le interesaba era el camino a Matina o a Limón</w:t>
      </w:r>
      <w:r w:rsidR="00E72800" w:rsidRPr="009755A2">
        <w:rPr>
          <w:rFonts w:ascii="Avenir Next" w:hAnsi="Avenir Next" w:cs="Times New Roman"/>
          <w:i/>
          <w:iCs/>
        </w:rPr>
        <w:t>, mientras que a von Bülow también le atraía ese proyecto, pero ampliado con una colonia alemana en Angostura, Turrialba, y un puerto en el Caribe, más el desarrollo agrícola a lo largo de tod</w:t>
      </w:r>
      <w:r w:rsidR="007B6D24" w:rsidRPr="009755A2">
        <w:rPr>
          <w:rFonts w:ascii="Avenir Next" w:hAnsi="Avenir Next" w:cs="Times New Roman"/>
          <w:i/>
          <w:iCs/>
        </w:rPr>
        <w:t>a la ruta</w:t>
      </w:r>
      <w:r w:rsidR="00E72800" w:rsidRPr="009755A2">
        <w:rPr>
          <w:rFonts w:ascii="Avenir Next" w:hAnsi="Avenir Next" w:cs="Times New Roman"/>
          <w:i/>
          <w:iCs/>
        </w:rPr>
        <w:t>. Por ello, opt</w:t>
      </w:r>
      <w:r w:rsidR="007B6D24" w:rsidRPr="009755A2">
        <w:rPr>
          <w:rFonts w:ascii="Avenir Next" w:hAnsi="Avenir Next" w:cs="Times New Roman"/>
          <w:i/>
          <w:iCs/>
        </w:rPr>
        <w:t xml:space="preserve">ó </w:t>
      </w:r>
      <w:r w:rsidR="00E72800" w:rsidRPr="009755A2">
        <w:rPr>
          <w:rFonts w:ascii="Avenir Next" w:hAnsi="Avenir Next" w:cs="Times New Roman"/>
          <w:i/>
          <w:iCs/>
        </w:rPr>
        <w:t xml:space="preserve">por </w:t>
      </w:r>
      <w:r w:rsidR="007B6D24" w:rsidRPr="009755A2">
        <w:rPr>
          <w:rFonts w:ascii="Avenir Next" w:hAnsi="Avenir Next" w:cs="Times New Roman"/>
          <w:i/>
          <w:iCs/>
        </w:rPr>
        <w:t>aportar</w:t>
      </w:r>
      <w:r w:rsidR="00E72800" w:rsidRPr="009755A2">
        <w:rPr>
          <w:rFonts w:ascii="Avenir Next" w:hAnsi="Avenir Next" w:cs="Times New Roman"/>
          <w:i/>
          <w:iCs/>
        </w:rPr>
        <w:t xml:space="preserve"> fondos, </w:t>
      </w:r>
      <w:r w:rsidR="00486C07" w:rsidRPr="009755A2">
        <w:rPr>
          <w:rFonts w:ascii="Avenir Next" w:hAnsi="Avenir Next" w:cs="Times New Roman"/>
          <w:i/>
          <w:iCs/>
        </w:rPr>
        <w:t>con l</w:t>
      </w:r>
      <w:r w:rsidR="00E72800" w:rsidRPr="009755A2">
        <w:rPr>
          <w:rFonts w:ascii="Avenir Next" w:hAnsi="Avenir Next" w:cs="Times New Roman"/>
          <w:i/>
          <w:iCs/>
        </w:rPr>
        <w:t>a condición de que la Sociedad le cediera las principales prebendas otorgadas por el gobierno.</w:t>
      </w:r>
    </w:p>
    <w:p w14:paraId="41BD97AB" w14:textId="77777777" w:rsidR="00E72800" w:rsidRPr="009755A2" w:rsidRDefault="00E72800" w:rsidP="00141C9E">
      <w:pPr>
        <w:jc w:val="both"/>
        <w:rPr>
          <w:rFonts w:ascii="Avenir Next" w:hAnsi="Avenir Next" w:cs="Times New Roman" w:hint="eastAsia"/>
          <w:i/>
          <w:iCs/>
        </w:rPr>
      </w:pPr>
    </w:p>
    <w:p w14:paraId="6C3E8892" w14:textId="77777777" w:rsidR="00593213" w:rsidRPr="009755A2" w:rsidRDefault="00155FE6" w:rsidP="00940CA6">
      <w:pPr>
        <w:jc w:val="both"/>
        <w:rPr>
          <w:rFonts w:ascii="Avenir Next" w:hAnsi="Avenir Next" w:cs="Times New Roman" w:hint="eastAsia"/>
        </w:rPr>
      </w:pPr>
      <w:r w:rsidRPr="009755A2">
        <w:rPr>
          <w:rFonts w:ascii="Avenir Next" w:hAnsi="Avenir Next" w:cs="Times New Roman"/>
        </w:rPr>
        <w:t xml:space="preserve">Como se sabía, por las averiguaciones del mencionado ingeniero Cooper, que Limón era el puerto más apropiado de la costa </w:t>
      </w:r>
      <w:r w:rsidR="00BD4FE2" w:rsidRPr="009755A2">
        <w:rPr>
          <w:rFonts w:ascii="Avenir Next" w:hAnsi="Avenir Next" w:cs="Times New Roman"/>
        </w:rPr>
        <w:t>A</w:t>
      </w:r>
      <w:r w:rsidRPr="009755A2">
        <w:rPr>
          <w:rFonts w:ascii="Avenir Next" w:hAnsi="Avenir Next" w:cs="Times New Roman"/>
        </w:rPr>
        <w:t>tlántica</w:t>
      </w:r>
      <w:r w:rsidR="00666D25" w:rsidRPr="009755A2">
        <w:rPr>
          <w:rFonts w:ascii="Avenir Next" w:hAnsi="Avenir Next" w:cs="Times New Roman"/>
        </w:rPr>
        <w:t xml:space="preserve">, </w:t>
      </w:r>
      <w:r w:rsidRPr="009755A2">
        <w:rPr>
          <w:rFonts w:ascii="Avenir Next" w:hAnsi="Avenir Next" w:cs="Times New Roman"/>
        </w:rPr>
        <w:t>y también que el único punto adecuado para tender un puente sobre el Reventazón es un lugar que queda frente a Turrialba, llamado Angostura, se decidió abandonar del todo la idea de recuperar el antiguo camino a Matina y se sugirió un rumbo más al sur. Limón y Angostura se consideraron</w:t>
      </w:r>
      <w:r w:rsidR="00CB453E" w:rsidRPr="009755A2">
        <w:rPr>
          <w:rFonts w:ascii="Avenir Next" w:hAnsi="Avenir Next" w:cs="Times New Roman"/>
        </w:rPr>
        <w:t>,</w:t>
      </w:r>
      <w:r w:rsidRPr="009755A2">
        <w:rPr>
          <w:rFonts w:ascii="Avenir Next" w:hAnsi="Avenir Next" w:cs="Times New Roman"/>
        </w:rPr>
        <w:t xml:space="preserve"> pues</w:t>
      </w:r>
      <w:r w:rsidR="00CB453E" w:rsidRPr="009755A2">
        <w:rPr>
          <w:rFonts w:ascii="Avenir Next" w:hAnsi="Avenir Next" w:cs="Times New Roman"/>
        </w:rPr>
        <w:t>,</w:t>
      </w:r>
      <w:r w:rsidRPr="009755A2">
        <w:rPr>
          <w:rFonts w:ascii="Avenir Next" w:hAnsi="Avenir Next" w:cs="Times New Roman"/>
        </w:rPr>
        <w:t xml:space="preserve"> puntos fijos, y se buscó entonces, entre estos dos puntos, la ruta adecuada para trazar el camino. </w:t>
      </w:r>
    </w:p>
    <w:p w14:paraId="3F5E92AC" w14:textId="77777777" w:rsidR="00593213" w:rsidRPr="009755A2" w:rsidRDefault="00593213" w:rsidP="00940CA6">
      <w:pPr>
        <w:jc w:val="both"/>
        <w:rPr>
          <w:rFonts w:ascii="Avenir Next" w:hAnsi="Avenir Next" w:cs="Times New Roman" w:hint="eastAsia"/>
        </w:rPr>
      </w:pPr>
    </w:p>
    <w:p w14:paraId="24570AE6" w14:textId="3F0878BC" w:rsidR="00940CA6" w:rsidRPr="009755A2" w:rsidRDefault="00155FE6" w:rsidP="00940CA6">
      <w:pPr>
        <w:jc w:val="both"/>
        <w:rPr>
          <w:rFonts w:ascii="Avenir Next" w:hAnsi="Avenir Next" w:cs="Times New Roman" w:hint="eastAsia"/>
        </w:rPr>
      </w:pPr>
      <w:r w:rsidRPr="009755A2">
        <w:rPr>
          <w:rFonts w:ascii="Avenir Next" w:hAnsi="Avenir Next" w:cs="Times New Roman"/>
        </w:rPr>
        <w:t xml:space="preserve">El ingeniero alemán </w:t>
      </w:r>
      <w:r w:rsidR="00666D25" w:rsidRPr="009755A2">
        <w:rPr>
          <w:rFonts w:ascii="Avenir Next" w:hAnsi="Avenir Next" w:cs="Times New Roman"/>
        </w:rPr>
        <w:t xml:space="preserve">Kurtze </w:t>
      </w:r>
      <w:r w:rsidRPr="009755A2">
        <w:rPr>
          <w:rFonts w:ascii="Avenir Next" w:hAnsi="Avenir Next" w:cs="Times New Roman"/>
        </w:rPr>
        <w:t>se hizo cargo del trabajo técnico previo al</w:t>
      </w:r>
      <w:r w:rsidR="009423B1" w:rsidRPr="009755A2">
        <w:rPr>
          <w:rFonts w:ascii="Avenir Next" w:hAnsi="Avenir Next" w:cs="Times New Roman"/>
        </w:rPr>
        <w:t xml:space="preserve"> </w:t>
      </w:r>
      <w:r w:rsidRPr="009755A2">
        <w:rPr>
          <w:rFonts w:ascii="Avenir Next" w:hAnsi="Avenir Next" w:cs="Times New Roman"/>
        </w:rPr>
        <w:t>t</w:t>
      </w:r>
      <w:r w:rsidR="009423B1" w:rsidRPr="009755A2">
        <w:rPr>
          <w:rFonts w:ascii="Avenir Next" w:hAnsi="Avenir Next" w:cs="Times New Roman"/>
        </w:rPr>
        <w:t>raza</w:t>
      </w:r>
      <w:r w:rsidRPr="009755A2">
        <w:rPr>
          <w:rFonts w:ascii="Avenir Next" w:hAnsi="Avenir Next" w:cs="Times New Roman"/>
        </w:rPr>
        <w:t>do del camino</w:t>
      </w:r>
      <w:r w:rsidR="00E61DBA" w:rsidRPr="009755A2">
        <w:rPr>
          <w:rFonts w:ascii="Avenir Next" w:hAnsi="Avenir Next" w:cs="Times New Roman"/>
        </w:rPr>
        <w:t>. S</w:t>
      </w:r>
      <w:r w:rsidRPr="009755A2">
        <w:rPr>
          <w:rFonts w:ascii="Avenir Next" w:hAnsi="Avenir Next" w:cs="Times New Roman"/>
        </w:rPr>
        <w:t>u tarea consistió en explorar el terreno extraordinariamente montañoso situado entre los ríos Reventazón y Chirripó</w:t>
      </w:r>
      <w:r w:rsidR="00421E9A" w:rsidRPr="00E00F47">
        <w:rPr>
          <w:rFonts w:ascii="Avenir Next" w:hAnsi="Avenir Next" w:cs="Times New Roman"/>
        </w:rPr>
        <w:t xml:space="preserve"> (Figura 3)</w:t>
      </w:r>
      <w:r w:rsidRPr="000E3732">
        <w:rPr>
          <w:rFonts w:ascii="Avenir Next" w:hAnsi="Avenir Next" w:cs="Times New Roman"/>
        </w:rPr>
        <w:t xml:space="preserve">. En los viajes realizados con ese fin, tuvo oportunidad de tenerlo directamente a la vista e inspeccionarlo a fondo. </w:t>
      </w:r>
      <w:r w:rsidR="00771FA0" w:rsidRPr="00920040">
        <w:rPr>
          <w:rFonts w:ascii="Avenir Next" w:hAnsi="Avenir Next" w:cs="Times New Roman"/>
        </w:rPr>
        <w:t>E</w:t>
      </w:r>
      <w:r w:rsidRPr="00920040">
        <w:rPr>
          <w:rFonts w:ascii="Avenir Next" w:hAnsi="Avenir Next" w:cs="Times New Roman"/>
        </w:rPr>
        <w:t xml:space="preserve">sta es la razón por la cual, hasta el momento, el </w:t>
      </w:r>
      <w:r w:rsidR="00771FA0" w:rsidRPr="009755A2">
        <w:rPr>
          <w:rFonts w:ascii="Avenir Next" w:hAnsi="Avenir Next" w:cs="Times New Roman"/>
        </w:rPr>
        <w:t>i</w:t>
      </w:r>
      <w:r w:rsidRPr="009755A2">
        <w:rPr>
          <w:rFonts w:ascii="Avenir Next" w:hAnsi="Avenir Next" w:cs="Times New Roman"/>
        </w:rPr>
        <w:t>ng</w:t>
      </w:r>
      <w:r w:rsidR="00771FA0" w:rsidRPr="009755A2">
        <w:rPr>
          <w:rFonts w:ascii="Avenir Next" w:hAnsi="Avenir Next" w:cs="Times New Roman"/>
        </w:rPr>
        <w:t>eniero</w:t>
      </w:r>
      <w:r w:rsidRPr="009755A2">
        <w:rPr>
          <w:rFonts w:ascii="Avenir Next" w:hAnsi="Avenir Next" w:cs="Times New Roman"/>
        </w:rPr>
        <w:t xml:space="preserve"> Kurtze es el único especialista capacitado tanto para emitir una opinión en cuanto a las dificultades a superar</w:t>
      </w:r>
      <w:r w:rsidR="00771FA0" w:rsidRPr="009755A2">
        <w:rPr>
          <w:rFonts w:ascii="Avenir Next" w:hAnsi="Avenir Next" w:cs="Times New Roman"/>
        </w:rPr>
        <w:t>,</w:t>
      </w:r>
      <w:r w:rsidRPr="009755A2">
        <w:rPr>
          <w:rFonts w:ascii="Avenir Next" w:hAnsi="Avenir Next" w:cs="Times New Roman"/>
        </w:rPr>
        <w:t xml:space="preserve"> como para estimar el monto que se necesita si se desea llevar a cabo esta </w:t>
      </w:r>
      <w:r w:rsidR="00F37760" w:rsidRPr="009755A2">
        <w:rPr>
          <w:rFonts w:ascii="Avenir Next" w:hAnsi="Avenir Next" w:cs="Times New Roman"/>
        </w:rPr>
        <w:t xml:space="preserve">obra. </w:t>
      </w:r>
    </w:p>
    <w:p w14:paraId="0715336D" w14:textId="77777777" w:rsidR="005161B2" w:rsidRPr="009755A2" w:rsidRDefault="005161B2" w:rsidP="00940CA6">
      <w:pPr>
        <w:jc w:val="both"/>
        <w:rPr>
          <w:rFonts w:ascii="Avenir Next" w:hAnsi="Avenir Next" w:cs="Times New Roman" w:hint="eastAsia"/>
        </w:rPr>
      </w:pPr>
    </w:p>
    <w:p w14:paraId="6F6914BF" w14:textId="77777777" w:rsidR="00D43FAE" w:rsidRPr="009755A2" w:rsidRDefault="00D43FAE" w:rsidP="00940CA6">
      <w:pPr>
        <w:jc w:val="both"/>
        <w:rPr>
          <w:rFonts w:ascii="Avenir Next" w:hAnsi="Avenir Next" w:cs="Times New Roman" w:hint="eastAsia"/>
        </w:rPr>
      </w:pPr>
    </w:p>
    <w:p w14:paraId="7BC67AB8" w14:textId="3983462E" w:rsidR="00A863F1" w:rsidRPr="009755A2" w:rsidRDefault="00D43FAE" w:rsidP="00A863F1">
      <w:pPr>
        <w:jc w:val="center"/>
        <w:rPr>
          <w:rFonts w:ascii="Avenir Next" w:hAnsi="Avenir Next" w:cs="Times New Roman" w:hint="eastAsia"/>
          <w:iCs/>
          <w:sz w:val="22"/>
          <w:szCs w:val="22"/>
          <w:lang w:val="es-ES_tradnl"/>
        </w:rPr>
      </w:pPr>
      <w:r w:rsidRPr="009755A2">
        <w:rPr>
          <w:rFonts w:ascii="Avenir Next" w:hAnsi="Avenir Next" w:cs="Times New Roman"/>
          <w:b/>
          <w:iCs/>
          <w:sz w:val="22"/>
          <w:szCs w:val="22"/>
          <w:lang w:val="es-ES_tradnl"/>
        </w:rPr>
        <w:t>Figura 3.</w:t>
      </w:r>
      <w:r w:rsidRPr="009755A2">
        <w:rPr>
          <w:rFonts w:ascii="Avenir Next" w:hAnsi="Avenir Next" w:cs="Times New Roman"/>
          <w:iCs/>
          <w:sz w:val="22"/>
          <w:szCs w:val="22"/>
          <w:lang w:val="es-ES_tradnl"/>
        </w:rPr>
        <w:t xml:space="preserve"> Un paraje típico </w:t>
      </w:r>
      <w:r w:rsidR="007952DD" w:rsidRPr="009755A2">
        <w:rPr>
          <w:rFonts w:ascii="Avenir Next" w:hAnsi="Avenir Next" w:cs="Times New Roman"/>
          <w:iCs/>
          <w:sz w:val="22"/>
          <w:szCs w:val="22"/>
          <w:lang w:val="es-ES_tradnl"/>
        </w:rPr>
        <w:t xml:space="preserve">de las </w:t>
      </w:r>
      <w:r w:rsidR="00BB2E2E" w:rsidRPr="009755A2">
        <w:rPr>
          <w:rFonts w:ascii="Avenir Next" w:hAnsi="Avenir Next" w:cs="Times New Roman"/>
          <w:iCs/>
          <w:sz w:val="22"/>
          <w:szCs w:val="22"/>
          <w:lang w:val="es-ES_tradnl"/>
        </w:rPr>
        <w:t xml:space="preserve">zonas </w:t>
      </w:r>
      <w:r w:rsidR="007952DD" w:rsidRPr="009755A2">
        <w:rPr>
          <w:rFonts w:ascii="Avenir Next" w:hAnsi="Avenir Next" w:cs="Times New Roman"/>
          <w:iCs/>
          <w:sz w:val="22"/>
          <w:szCs w:val="22"/>
          <w:lang w:val="es-ES_tradnl"/>
        </w:rPr>
        <w:t>montañ</w:t>
      </w:r>
      <w:r w:rsidR="00BB2E2E" w:rsidRPr="009755A2">
        <w:rPr>
          <w:rFonts w:ascii="Avenir Next" w:hAnsi="Avenir Next" w:cs="Times New Roman"/>
          <w:iCs/>
          <w:sz w:val="22"/>
          <w:szCs w:val="22"/>
          <w:lang w:val="es-ES_tradnl"/>
        </w:rPr>
        <w:t>os</w:t>
      </w:r>
      <w:r w:rsidR="007952DD" w:rsidRPr="009755A2">
        <w:rPr>
          <w:rFonts w:ascii="Avenir Next" w:hAnsi="Avenir Next" w:cs="Times New Roman"/>
          <w:iCs/>
          <w:sz w:val="22"/>
          <w:szCs w:val="22"/>
          <w:lang w:val="es-ES_tradnl"/>
        </w:rPr>
        <w:t xml:space="preserve">as </w:t>
      </w:r>
      <w:r w:rsidRPr="009755A2">
        <w:rPr>
          <w:rFonts w:ascii="Avenir Next" w:hAnsi="Avenir Next" w:cs="Times New Roman"/>
          <w:iCs/>
          <w:sz w:val="22"/>
          <w:szCs w:val="22"/>
          <w:lang w:val="es-ES_tradnl"/>
        </w:rPr>
        <w:t>del Caribe.</w:t>
      </w:r>
      <w:r w:rsidR="00A863F1" w:rsidRPr="009755A2">
        <w:rPr>
          <w:rFonts w:ascii="Avenir Next" w:hAnsi="Avenir Next" w:cs="Times New Roman"/>
          <w:iCs/>
          <w:sz w:val="22"/>
          <w:szCs w:val="22"/>
          <w:lang w:val="es-ES_tradnl"/>
        </w:rPr>
        <w:t xml:space="preserve"> Fuente: Luko Hilje.</w:t>
      </w:r>
    </w:p>
    <w:p w14:paraId="536296E4" w14:textId="77777777" w:rsidR="005161B2" w:rsidRPr="00E00F47" w:rsidRDefault="005161B2" w:rsidP="00A863F1">
      <w:pPr>
        <w:jc w:val="center"/>
        <w:rPr>
          <w:rFonts w:ascii="Avenir Next" w:hAnsi="Avenir Next" w:cs="Times New Roman" w:hint="eastAsia"/>
          <w:sz w:val="22"/>
          <w:szCs w:val="22"/>
          <w:lang w:val="es-ES_tradnl"/>
        </w:rPr>
      </w:pPr>
    </w:p>
    <w:p w14:paraId="0AAB70F5" w14:textId="7F84F4BE" w:rsidR="00D43FAE" w:rsidRPr="009755A2" w:rsidRDefault="009C17AF" w:rsidP="00D43FAE">
      <w:pPr>
        <w:jc w:val="center"/>
        <w:rPr>
          <w:rFonts w:ascii="Avenir Next" w:hAnsi="Avenir Next" w:cs="Times New Roman" w:hint="eastAsia"/>
          <w:iCs/>
          <w:sz w:val="22"/>
          <w:szCs w:val="22"/>
          <w:lang w:val="es-ES_tradnl"/>
        </w:rPr>
      </w:pPr>
      <w:r>
        <w:rPr>
          <w:rFonts w:ascii="Avenir Next" w:hAnsi="Avenir Next" w:cs="Times New Roman"/>
          <w:iCs/>
          <w:noProof/>
          <w:sz w:val="22"/>
          <w:szCs w:val="22"/>
          <w:lang w:eastAsia="es-CR" w:bidi="ar-SA"/>
        </w:rPr>
        <w:drawing>
          <wp:inline distT="0" distB="0" distL="0" distR="0" wp14:anchorId="525AC8B4" wp14:editId="4D11345B">
            <wp:extent cx="4373088" cy="2209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Montaña densa- Carib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2943" cy="2214780"/>
                    </a:xfrm>
                    <a:prstGeom prst="rect">
                      <a:avLst/>
                    </a:prstGeom>
                  </pic:spPr>
                </pic:pic>
              </a:graphicData>
            </a:graphic>
          </wp:inline>
        </w:drawing>
      </w:r>
    </w:p>
    <w:p w14:paraId="28ABDD0E" w14:textId="644C1AA8" w:rsidR="00D43FAE" w:rsidRPr="00E00F47" w:rsidRDefault="00D43FAE" w:rsidP="00940CA6">
      <w:pPr>
        <w:jc w:val="both"/>
        <w:rPr>
          <w:rFonts w:ascii="Avenir Next" w:hAnsi="Avenir Next" w:cs="Times New Roman" w:hint="eastAsia"/>
        </w:rPr>
      </w:pPr>
    </w:p>
    <w:p w14:paraId="36452E54" w14:textId="7E43EDE1" w:rsidR="00A82CDC" w:rsidRPr="009755A2" w:rsidRDefault="00940CA6" w:rsidP="00A82CDC">
      <w:pPr>
        <w:jc w:val="both"/>
        <w:rPr>
          <w:rFonts w:ascii="Avenir Next" w:hAnsi="Avenir Next" w:cs="Times New Roman" w:hint="eastAsia"/>
          <w:i/>
          <w:iCs/>
        </w:rPr>
      </w:pPr>
      <w:r w:rsidRPr="000E3732">
        <w:rPr>
          <w:rFonts w:ascii="Avenir Next" w:hAnsi="Avenir Next" w:cs="Times New Roman"/>
          <w:i/>
          <w:iCs/>
        </w:rPr>
        <w:lastRenderedPageBreak/>
        <w:t>En una nota, von Frantzius acota que “e</w:t>
      </w:r>
      <w:r w:rsidR="008D19CE" w:rsidRPr="000E3732">
        <w:rPr>
          <w:rFonts w:ascii="Avenir Next" w:hAnsi="Avenir Next" w:cs="Times New Roman"/>
          <w:i/>
          <w:iCs/>
        </w:rPr>
        <w:t>ntre San Juan del Norte y Boca</w:t>
      </w:r>
      <w:r w:rsidRPr="00920040">
        <w:rPr>
          <w:rFonts w:ascii="Avenir Next" w:hAnsi="Avenir Next" w:cs="Times New Roman"/>
          <w:i/>
          <w:iCs/>
        </w:rPr>
        <w:t>s</w:t>
      </w:r>
      <w:r w:rsidR="008D19CE" w:rsidRPr="00920040">
        <w:rPr>
          <w:rFonts w:ascii="Avenir Next" w:hAnsi="Avenir Next" w:cs="Times New Roman"/>
          <w:i/>
          <w:iCs/>
        </w:rPr>
        <w:t xml:space="preserve"> del Toro hay solamente dos puertos: Li</w:t>
      </w:r>
      <w:r w:rsidR="008D19CE" w:rsidRPr="009755A2">
        <w:rPr>
          <w:rFonts w:ascii="Avenir Next" w:hAnsi="Avenir Next" w:cs="Times New Roman"/>
          <w:i/>
          <w:iCs/>
        </w:rPr>
        <w:t>món y la ensenada de Cahuita, la cual queda 15 leguas</w:t>
      </w:r>
      <w:r w:rsidR="00A82CDC" w:rsidRPr="009755A2">
        <w:rPr>
          <w:rFonts w:ascii="Avenir Next" w:hAnsi="Avenir Next" w:cs="Times New Roman"/>
          <w:i/>
          <w:iCs/>
        </w:rPr>
        <w:t xml:space="preserve"> </w:t>
      </w:r>
      <w:r w:rsidR="008D19CE" w:rsidRPr="009755A2">
        <w:rPr>
          <w:rFonts w:ascii="Avenir Next" w:hAnsi="Avenir Next" w:cs="Times New Roman"/>
          <w:i/>
          <w:iCs/>
        </w:rPr>
        <w:t>más al oeste</w:t>
      </w:r>
      <w:r w:rsidR="00ED4938" w:rsidRPr="009755A2">
        <w:rPr>
          <w:rFonts w:ascii="Avenir Next" w:hAnsi="Avenir Next" w:cs="Times New Roman"/>
          <w:i/>
          <w:iCs/>
        </w:rPr>
        <w:t xml:space="preserve"> [sudeste]</w:t>
      </w:r>
      <w:r w:rsidR="008D19CE" w:rsidRPr="009755A2">
        <w:rPr>
          <w:rFonts w:ascii="Avenir Next" w:hAnsi="Avenir Next" w:cs="Times New Roman"/>
          <w:i/>
          <w:iCs/>
        </w:rPr>
        <w:t>, o sea, demasiado lejos. Limón cuenta también con un suelo bueno y firme, excelente para la edificación de una ciudad. Moín, el puerto utilizado hasta ahora, no es sino una rada abierta</w:t>
      </w:r>
      <w:r w:rsidRPr="009755A2">
        <w:rPr>
          <w:rFonts w:ascii="Avenir Next" w:hAnsi="Avenir Next" w:cs="Times New Roman"/>
          <w:i/>
          <w:iCs/>
        </w:rPr>
        <w:t xml:space="preserve">”. </w:t>
      </w:r>
      <w:r w:rsidR="00A82CDC" w:rsidRPr="009755A2">
        <w:rPr>
          <w:rFonts w:ascii="Avenir Next" w:hAnsi="Avenir Next" w:cs="Times New Roman"/>
          <w:i/>
          <w:iCs/>
        </w:rPr>
        <w:t xml:space="preserve">La distancia calculada por von Frantzius correspondía a unos 63 km, dado que en aquella época una legua equivalía a 4,18 km, según </w:t>
      </w:r>
      <w:r w:rsidR="00507443" w:rsidRPr="009755A2">
        <w:rPr>
          <w:rFonts w:ascii="Avenir Next" w:hAnsi="Avenir Next" w:cs="Times New Roman"/>
          <w:i/>
          <w:iCs/>
        </w:rPr>
        <w:t>el ya citado topógrafo e historiador Castro</w:t>
      </w:r>
      <w:r w:rsidR="00A82CDC" w:rsidRPr="009755A2">
        <w:rPr>
          <w:rFonts w:ascii="Avenir Next" w:hAnsi="Avenir Next" w:cs="Times New Roman"/>
          <w:i/>
          <w:iCs/>
        </w:rPr>
        <w:t>; sin embargo, la distancia entre Puerto Limón y Cahuita es de unos 43 km.</w:t>
      </w:r>
    </w:p>
    <w:p w14:paraId="3884C228" w14:textId="77777777" w:rsidR="00A82CDC" w:rsidRPr="009755A2" w:rsidRDefault="00A82CDC" w:rsidP="00DC4061">
      <w:pPr>
        <w:jc w:val="both"/>
        <w:rPr>
          <w:rFonts w:ascii="Avenir Next" w:hAnsi="Avenir Next" w:cs="Times New Roman" w:hint="eastAsia"/>
          <w:i/>
          <w:iCs/>
        </w:rPr>
      </w:pPr>
    </w:p>
    <w:p w14:paraId="6B4E9DB8" w14:textId="4D9F73AC" w:rsidR="00983B89" w:rsidRPr="009755A2" w:rsidRDefault="00AA20BB" w:rsidP="00983B89">
      <w:pPr>
        <w:jc w:val="both"/>
        <w:rPr>
          <w:rFonts w:ascii="Avenir Next" w:hAnsi="Avenir Next" w:cs="Times New Roman" w:hint="eastAsia"/>
          <w:i/>
          <w:iCs/>
        </w:rPr>
      </w:pPr>
      <w:r w:rsidRPr="00AA20BB">
        <w:rPr>
          <w:rFonts w:ascii="Avenir Next" w:hAnsi="Avenir Next" w:cs="Times New Roman" w:hint="eastAsia"/>
          <w:i/>
          <w:iCs/>
        </w:rPr>
        <w:t xml:space="preserve">No es cierto </w:t>
      </w:r>
      <w:r>
        <w:rPr>
          <w:rFonts w:ascii="Avenir Next" w:hAnsi="Avenir Next" w:cs="Times New Roman" w:hint="eastAsia"/>
          <w:i/>
          <w:iCs/>
        </w:rPr>
        <w:t>que Cooper supiera de Angostura</w:t>
      </w:r>
      <w:r w:rsidR="00013594" w:rsidRPr="009755A2">
        <w:rPr>
          <w:rFonts w:ascii="Avenir Next" w:hAnsi="Avenir Next" w:cs="Times New Roman"/>
          <w:i/>
          <w:iCs/>
        </w:rPr>
        <w:t xml:space="preserve">. Ese fue un descubrimiento de Antolín Quesada, oriundo de Cartago, contratado a </w:t>
      </w:r>
      <w:r w:rsidR="005A5D19" w:rsidRPr="00E00F47">
        <w:rPr>
          <w:rFonts w:ascii="Avenir Next" w:hAnsi="Avenir Next" w:cs="Times New Roman"/>
          <w:i/>
          <w:iCs/>
        </w:rPr>
        <w:t xml:space="preserve">fines </w:t>
      </w:r>
      <w:r w:rsidR="00013594" w:rsidRPr="000E3732">
        <w:rPr>
          <w:rFonts w:ascii="Avenir Next" w:hAnsi="Avenir Next" w:cs="Times New Roman"/>
          <w:i/>
          <w:iCs/>
        </w:rPr>
        <w:t>de 185</w:t>
      </w:r>
      <w:r w:rsidR="005A5D19" w:rsidRPr="000E3732">
        <w:rPr>
          <w:rFonts w:ascii="Avenir Next" w:hAnsi="Avenir Next" w:cs="Times New Roman"/>
          <w:i/>
          <w:iCs/>
        </w:rPr>
        <w:t>0</w:t>
      </w:r>
      <w:r w:rsidR="00013594" w:rsidRPr="00920040">
        <w:rPr>
          <w:rFonts w:ascii="Avenir Next" w:hAnsi="Avenir Next" w:cs="Times New Roman"/>
          <w:i/>
          <w:iCs/>
        </w:rPr>
        <w:t xml:space="preserve"> por la </w:t>
      </w:r>
      <w:r w:rsidR="00013594" w:rsidRPr="00920040">
        <w:rPr>
          <w:rFonts w:ascii="Avenir Next" w:hAnsi="Avenir Next" w:cs="Times New Roman"/>
          <w:i/>
          <w:iCs/>
          <w:color w:val="000000"/>
          <w:lang w:val="es-ES_tradnl"/>
        </w:rPr>
        <w:t>Sociedad Itineraria del Norte para buscar un punto angosto donde se pudiera colocar un puen</w:t>
      </w:r>
      <w:r w:rsidR="00013594" w:rsidRPr="009755A2">
        <w:rPr>
          <w:rFonts w:ascii="Avenir Next" w:hAnsi="Avenir Next" w:cs="Times New Roman"/>
          <w:i/>
          <w:iCs/>
          <w:color w:val="000000"/>
          <w:lang w:val="es-ES_tradnl"/>
        </w:rPr>
        <w:t xml:space="preserve">te </w:t>
      </w:r>
      <w:r w:rsidR="00013594" w:rsidRPr="009755A2">
        <w:rPr>
          <w:rFonts w:ascii="Avenir Next" w:hAnsi="Avenir Next" w:cs="Times New Roman"/>
          <w:i/>
          <w:iCs/>
        </w:rPr>
        <w:t>sobre el río Reventazón</w:t>
      </w:r>
      <w:r w:rsidR="00DC4061" w:rsidRPr="009755A2">
        <w:rPr>
          <w:rFonts w:ascii="Avenir Next" w:hAnsi="Avenir Next" w:cs="Times New Roman"/>
          <w:i/>
          <w:iCs/>
        </w:rPr>
        <w:t xml:space="preserve"> (Hilje, </w:t>
      </w:r>
      <w:r w:rsidR="002D47EF" w:rsidRPr="009755A2">
        <w:rPr>
          <w:rFonts w:ascii="Avenir Next" w:hAnsi="Avenir Next" w:cs="Times New Roman"/>
          <w:i/>
          <w:iCs/>
        </w:rPr>
        <w:t>2018</w:t>
      </w:r>
      <w:r w:rsidR="00F13885" w:rsidRPr="009755A2">
        <w:rPr>
          <w:rFonts w:ascii="Avenir Next" w:hAnsi="Avenir Next" w:cs="Times New Roman"/>
          <w:i/>
          <w:iCs/>
        </w:rPr>
        <w:t>b</w:t>
      </w:r>
      <w:r w:rsidR="00DC4061" w:rsidRPr="009755A2">
        <w:rPr>
          <w:rFonts w:ascii="Avenir Next" w:hAnsi="Avenir Next" w:cs="Times New Roman"/>
          <w:i/>
          <w:iCs/>
        </w:rPr>
        <w:t>)</w:t>
      </w:r>
      <w:r w:rsidR="00013594" w:rsidRPr="009755A2">
        <w:rPr>
          <w:rFonts w:ascii="Avenir Next" w:hAnsi="Avenir Next" w:cs="Times New Roman"/>
          <w:i/>
          <w:iCs/>
        </w:rPr>
        <w:t>.</w:t>
      </w:r>
      <w:r w:rsidR="00DC4061" w:rsidRPr="009755A2">
        <w:rPr>
          <w:rFonts w:ascii="Avenir Next" w:hAnsi="Avenir Next" w:cs="Times New Roman"/>
          <w:i/>
          <w:iCs/>
        </w:rPr>
        <w:t xml:space="preserve"> Fue a partir de dicho descubrimiento que a ese lugar se le denominó Angostura. Tampoco es cierto que esté </w:t>
      </w:r>
      <w:r w:rsidR="00013594" w:rsidRPr="009755A2">
        <w:rPr>
          <w:rFonts w:ascii="Avenir Next" w:hAnsi="Avenir Next" w:cs="Times New Roman"/>
          <w:i/>
          <w:iCs/>
        </w:rPr>
        <w:t xml:space="preserve">frente a Turrialba, </w:t>
      </w:r>
      <w:r w:rsidR="00DC4061" w:rsidRPr="009755A2">
        <w:rPr>
          <w:rFonts w:ascii="Avenir Next" w:hAnsi="Avenir Next" w:cs="Times New Roman"/>
          <w:i/>
          <w:iCs/>
        </w:rPr>
        <w:t xml:space="preserve">pues para </w:t>
      </w:r>
      <w:r w:rsidR="00983B89" w:rsidRPr="009755A2">
        <w:rPr>
          <w:rFonts w:ascii="Avenir Next" w:hAnsi="Avenir Next" w:cs="Times New Roman"/>
          <w:i/>
          <w:iCs/>
        </w:rPr>
        <w:t xml:space="preserve">ese </w:t>
      </w:r>
      <w:r w:rsidR="00DC4061" w:rsidRPr="009755A2">
        <w:rPr>
          <w:rFonts w:ascii="Avenir Next" w:hAnsi="Avenir Next" w:cs="Times New Roman"/>
          <w:i/>
          <w:iCs/>
        </w:rPr>
        <w:t>entonces este poblado se localizaba</w:t>
      </w:r>
      <w:r w:rsidR="00983B89" w:rsidRPr="009755A2">
        <w:rPr>
          <w:rFonts w:ascii="Avenir Next" w:hAnsi="Avenir Next" w:cs="Times New Roman"/>
          <w:i/>
          <w:iCs/>
        </w:rPr>
        <w:t xml:space="preserve"> en las lomas de Colorado, y no en el actual valle. Por ahí pasaba el camino a Matina, que descendía hacia el valle</w:t>
      </w:r>
      <w:r w:rsidR="00983B89" w:rsidRPr="009755A2">
        <w:rPr>
          <w:rFonts w:ascii="Avenir Next" w:hAnsi="Avenir Next" w:cs="Times New Roman"/>
          <w:i/>
          <w:iCs/>
          <w:color w:val="000000"/>
          <w:lang w:val="es-ES_tradnl"/>
        </w:rPr>
        <w:t xml:space="preserve"> en las </w:t>
      </w:r>
      <w:r w:rsidR="00983B89" w:rsidRPr="009755A2">
        <w:rPr>
          <w:rFonts w:ascii="Avenir Next" w:hAnsi="Avenir Next" w:cs="Times New Roman"/>
          <w:i/>
          <w:iCs/>
          <w:lang w:val="es-ES_tradnl"/>
        </w:rPr>
        <w:t>cercanías d</w:t>
      </w:r>
      <w:r w:rsidR="00983B89" w:rsidRPr="009755A2">
        <w:rPr>
          <w:rFonts w:ascii="Avenir Next" w:hAnsi="Avenir Next" w:cs="Times New Roman"/>
          <w:i/>
          <w:iCs/>
          <w:color w:val="000000"/>
          <w:lang w:val="es-ES_tradnl"/>
        </w:rPr>
        <w:t xml:space="preserve">el actual puente de La Alegría y </w:t>
      </w:r>
      <w:r w:rsidR="00983B89" w:rsidRPr="009755A2">
        <w:rPr>
          <w:rFonts w:ascii="Avenir Next" w:hAnsi="Avenir Next" w:cs="Times New Roman"/>
          <w:i/>
          <w:iCs/>
          <w:lang w:val="es-ES_tradnl"/>
        </w:rPr>
        <w:t xml:space="preserve">frente al </w:t>
      </w:r>
      <w:r w:rsidR="00983B89" w:rsidRPr="009755A2">
        <w:rPr>
          <w:rFonts w:ascii="Avenir Next" w:hAnsi="Avenir Next" w:cs="Times New Roman"/>
          <w:i/>
          <w:iCs/>
          <w:color w:val="000000"/>
          <w:lang w:val="es-ES_tradnl"/>
        </w:rPr>
        <w:t>salón Mon Río. De este punto a</w:t>
      </w:r>
      <w:r w:rsidR="00983B89" w:rsidRPr="009755A2">
        <w:rPr>
          <w:rFonts w:ascii="Avenir Next" w:hAnsi="Avenir Next" w:cs="Times New Roman"/>
          <w:i/>
          <w:iCs/>
        </w:rPr>
        <w:t>l puente en Angostura hay 7,9 km de distancia.</w:t>
      </w:r>
    </w:p>
    <w:p w14:paraId="71039695" w14:textId="77777777" w:rsidR="002E6D05" w:rsidRPr="009755A2" w:rsidRDefault="002E6D05" w:rsidP="00DC4061">
      <w:pPr>
        <w:jc w:val="both"/>
        <w:rPr>
          <w:rFonts w:ascii="Avenir Next" w:hAnsi="Avenir Next" w:cs="Times New Roman" w:hint="eastAsia"/>
          <w:i/>
          <w:iCs/>
        </w:rPr>
      </w:pPr>
    </w:p>
    <w:p w14:paraId="212BECC7" w14:textId="759D17B0" w:rsidR="004C6609" w:rsidRPr="009755A2" w:rsidRDefault="004C6609" w:rsidP="004C6609">
      <w:pPr>
        <w:jc w:val="both"/>
        <w:rPr>
          <w:rFonts w:ascii="Avenir Next" w:hAnsi="Avenir Next" w:cs="Times New Roman" w:hint="eastAsia"/>
          <w:i/>
          <w:iCs/>
        </w:rPr>
      </w:pPr>
      <w:r w:rsidRPr="009755A2">
        <w:rPr>
          <w:rFonts w:ascii="Avenir Next" w:hAnsi="Avenir Next" w:cs="Times New Roman"/>
          <w:i/>
          <w:iCs/>
        </w:rPr>
        <w:t xml:space="preserve">En relación </w:t>
      </w:r>
      <w:r w:rsidR="00540D4C" w:rsidRPr="009755A2">
        <w:rPr>
          <w:rFonts w:ascii="Avenir Next" w:hAnsi="Avenir Next" w:cs="Times New Roman"/>
          <w:i/>
          <w:iCs/>
        </w:rPr>
        <w:t xml:space="preserve">con </w:t>
      </w:r>
      <w:r w:rsidR="005A18E5" w:rsidRPr="009755A2">
        <w:rPr>
          <w:rFonts w:ascii="Avenir Next" w:hAnsi="Avenir Next" w:cs="Times New Roman"/>
          <w:i/>
          <w:iCs/>
        </w:rPr>
        <w:t>Kurtze</w:t>
      </w:r>
      <w:r w:rsidR="00DA1DB9" w:rsidRPr="009755A2">
        <w:rPr>
          <w:rFonts w:ascii="Avenir Next" w:hAnsi="Avenir Next" w:cs="Times New Roman"/>
          <w:i/>
          <w:iCs/>
        </w:rPr>
        <w:t xml:space="preserve">, </w:t>
      </w:r>
      <w:r w:rsidRPr="009755A2">
        <w:rPr>
          <w:rFonts w:ascii="Avenir Next" w:hAnsi="Avenir Next" w:cs="Times New Roman"/>
          <w:i/>
          <w:iCs/>
        </w:rPr>
        <w:t>era</w:t>
      </w:r>
      <w:r w:rsidR="00DA1DB9" w:rsidRPr="009755A2">
        <w:rPr>
          <w:rFonts w:ascii="Avenir Next" w:hAnsi="Avenir Next" w:cs="Times New Roman"/>
          <w:i/>
          <w:iCs/>
        </w:rPr>
        <w:t xml:space="preserve"> un notable ingeniero, </w:t>
      </w:r>
      <w:r w:rsidR="005B060E" w:rsidRPr="009755A2">
        <w:rPr>
          <w:rFonts w:ascii="Avenir Next" w:hAnsi="Avenir Next" w:cs="Times New Roman"/>
          <w:i/>
          <w:iCs/>
        </w:rPr>
        <w:t xml:space="preserve">llegado al país con von Bülow, como funcionarios de la </w:t>
      </w:r>
      <w:r w:rsidRPr="009755A2">
        <w:rPr>
          <w:rFonts w:ascii="Avenir Next" w:hAnsi="Avenir Next" w:cs="Times New Roman"/>
          <w:i/>
          <w:iCs/>
        </w:rPr>
        <w:t>Sociedad Berlinesa.</w:t>
      </w:r>
      <w:r w:rsidR="002D47EF" w:rsidRPr="009755A2">
        <w:rPr>
          <w:rFonts w:ascii="Avenir Next" w:hAnsi="Avenir Next" w:cs="Times New Roman"/>
          <w:i/>
          <w:iCs/>
        </w:rPr>
        <w:t xml:space="preserve"> </w:t>
      </w:r>
      <w:r w:rsidR="00FB0DD1" w:rsidRPr="009755A2">
        <w:rPr>
          <w:rFonts w:ascii="Avenir Next" w:hAnsi="Avenir Next" w:cs="Times New Roman"/>
          <w:i/>
          <w:iCs/>
        </w:rPr>
        <w:t xml:space="preserve">Ambos recorrieron juntos las </w:t>
      </w:r>
      <w:r w:rsidR="006360D7" w:rsidRPr="009755A2">
        <w:rPr>
          <w:rFonts w:ascii="Avenir Next" w:hAnsi="Avenir Next" w:cs="Times New Roman"/>
          <w:i/>
          <w:iCs/>
        </w:rPr>
        <w:t xml:space="preserve">densas </w:t>
      </w:r>
      <w:r w:rsidR="002D47EF" w:rsidRPr="009755A2">
        <w:rPr>
          <w:rFonts w:ascii="Avenir Next" w:hAnsi="Avenir Next" w:cs="Times New Roman"/>
          <w:i/>
          <w:iCs/>
        </w:rPr>
        <w:t>y agrestes</w:t>
      </w:r>
      <w:r w:rsidR="006360D7" w:rsidRPr="009755A2">
        <w:rPr>
          <w:rFonts w:ascii="Avenir Next" w:hAnsi="Avenir Next" w:cs="Times New Roman"/>
          <w:i/>
          <w:iCs/>
        </w:rPr>
        <w:t xml:space="preserve"> </w:t>
      </w:r>
      <w:r w:rsidR="00FB0DD1" w:rsidRPr="009755A2">
        <w:rPr>
          <w:rFonts w:ascii="Avenir Next" w:hAnsi="Avenir Next" w:cs="Times New Roman"/>
          <w:i/>
          <w:iCs/>
        </w:rPr>
        <w:t>selvas del Caribe</w:t>
      </w:r>
      <w:r w:rsidR="00421E9A" w:rsidRPr="009755A2">
        <w:rPr>
          <w:rFonts w:ascii="Avenir Next" w:hAnsi="Avenir Next" w:cs="Times New Roman"/>
          <w:i/>
          <w:iCs/>
        </w:rPr>
        <w:t xml:space="preserve"> </w:t>
      </w:r>
      <w:r w:rsidRPr="009755A2">
        <w:rPr>
          <w:rFonts w:ascii="Avenir Next" w:hAnsi="Avenir Next" w:cs="Times New Roman"/>
          <w:i/>
          <w:iCs/>
          <w:color w:val="000000"/>
        </w:rPr>
        <w:t xml:space="preserve">por mes y medio, entre junio y julio de 1852 </w:t>
      </w:r>
      <w:r w:rsidRPr="009755A2">
        <w:rPr>
          <w:rFonts w:ascii="Avenir Next" w:hAnsi="Avenir Next" w:cs="Times New Roman"/>
          <w:i/>
          <w:iCs/>
        </w:rPr>
        <w:t xml:space="preserve">(Hilje, </w:t>
      </w:r>
      <w:r w:rsidR="002D47EF" w:rsidRPr="009755A2">
        <w:rPr>
          <w:rFonts w:ascii="Avenir Next" w:hAnsi="Avenir Next" w:cs="Times New Roman"/>
          <w:i/>
          <w:iCs/>
        </w:rPr>
        <w:t>2018</w:t>
      </w:r>
      <w:r w:rsidR="00F13885" w:rsidRPr="009755A2">
        <w:rPr>
          <w:rFonts w:ascii="Avenir Next" w:hAnsi="Avenir Next" w:cs="Times New Roman"/>
          <w:i/>
          <w:iCs/>
        </w:rPr>
        <w:t>b</w:t>
      </w:r>
      <w:r w:rsidRPr="009755A2">
        <w:rPr>
          <w:rFonts w:ascii="Avenir Next" w:hAnsi="Avenir Next" w:cs="Times New Roman"/>
          <w:i/>
          <w:iCs/>
        </w:rPr>
        <w:t>). Llama la atención que von Frantzius sea tan benévolo con él, pues más bien fue bastante censurado por</w:t>
      </w:r>
      <w:r w:rsidR="0072237D" w:rsidRPr="009755A2">
        <w:rPr>
          <w:rFonts w:ascii="Avenir Next" w:hAnsi="Avenir Next" w:cs="Times New Roman"/>
          <w:i/>
          <w:iCs/>
        </w:rPr>
        <w:t xml:space="preserve"> los célebres viajeros y cronistas Moritz Wagner y Carl Scherzer, quienes acotaron que “</w:t>
      </w:r>
      <w:r w:rsidR="0072237D" w:rsidRPr="009755A2">
        <w:rPr>
          <w:rFonts w:ascii="Avenir Next" w:hAnsi="Avenir Next" w:cs="Times New Roman"/>
          <w:i/>
          <w:color w:val="000000"/>
          <w:lang w:val="es-ES_tradnl"/>
        </w:rPr>
        <w:t>l</w:t>
      </w:r>
      <w:r w:rsidR="0072237D" w:rsidRPr="009755A2">
        <w:rPr>
          <w:rFonts w:ascii="Avenir Next" w:hAnsi="Avenir Next" w:cs="Times New Roman"/>
          <w:i/>
        </w:rPr>
        <w:t xml:space="preserve">os gastos de una carretera de Cartago a Limón, que el ingeniero Kurtze avaluó de un modo irresponsable e incomprensible en </w:t>
      </w:r>
      <w:r w:rsidR="006D16E9" w:rsidRPr="009755A2">
        <w:rPr>
          <w:rFonts w:ascii="Avenir Next" w:hAnsi="Avenir Next" w:cs="Times New Roman"/>
          <w:i/>
        </w:rPr>
        <w:t>solo</w:t>
      </w:r>
      <w:r w:rsidR="0072237D" w:rsidRPr="009755A2">
        <w:rPr>
          <w:rFonts w:ascii="Avenir Next" w:hAnsi="Avenir Next" w:cs="Times New Roman"/>
          <w:i/>
        </w:rPr>
        <w:t xml:space="preserve"> 30.000 dólares, montan al menos a 300.000 dólares”</w:t>
      </w:r>
      <w:r w:rsidR="00B40F4B" w:rsidRPr="009755A2">
        <w:rPr>
          <w:rFonts w:ascii="Avenir Next" w:hAnsi="Avenir Next" w:cs="Times New Roman"/>
          <w:i/>
        </w:rPr>
        <w:t xml:space="preserve"> (</w:t>
      </w:r>
      <w:r w:rsidR="0072237D" w:rsidRPr="009755A2">
        <w:rPr>
          <w:rFonts w:ascii="Avenir Next" w:hAnsi="Avenir Next" w:cs="Times New Roman"/>
          <w:i/>
          <w:iCs/>
        </w:rPr>
        <w:t>Wagner y Scherzer</w:t>
      </w:r>
      <w:r w:rsidR="00B40F4B" w:rsidRPr="009755A2">
        <w:rPr>
          <w:rFonts w:ascii="Avenir Next" w:hAnsi="Avenir Next" w:cs="Times New Roman"/>
          <w:i/>
          <w:iCs/>
        </w:rPr>
        <w:t>, 1974).</w:t>
      </w:r>
      <w:r w:rsidR="0072237D" w:rsidRPr="009755A2">
        <w:rPr>
          <w:rFonts w:ascii="Avenir Next" w:hAnsi="Avenir Next" w:cs="Times New Roman"/>
          <w:i/>
          <w:iCs/>
        </w:rPr>
        <w:t xml:space="preserve"> </w:t>
      </w:r>
      <w:r w:rsidR="00FF5E04" w:rsidRPr="009755A2">
        <w:rPr>
          <w:rFonts w:ascii="Avenir Next" w:hAnsi="Avenir Next" w:cs="Times New Roman"/>
          <w:i/>
          <w:iCs/>
        </w:rPr>
        <w:t xml:space="preserve">Al final, además de que el proyecto de la colonia y </w:t>
      </w:r>
      <w:r w:rsidR="0072237D" w:rsidRPr="009755A2">
        <w:rPr>
          <w:rFonts w:ascii="Avenir Next" w:hAnsi="Avenir Next" w:cs="Times New Roman"/>
          <w:i/>
          <w:iCs/>
        </w:rPr>
        <w:t>d</w:t>
      </w:r>
      <w:r w:rsidR="00FF5E04" w:rsidRPr="009755A2">
        <w:rPr>
          <w:rFonts w:ascii="Avenir Next" w:hAnsi="Avenir Next" w:cs="Times New Roman"/>
          <w:i/>
          <w:iCs/>
        </w:rPr>
        <w:t>el camino abortó</w:t>
      </w:r>
      <w:r w:rsidR="006C4103" w:rsidRPr="009755A2">
        <w:rPr>
          <w:rFonts w:ascii="Avenir Next" w:hAnsi="Avenir Next" w:cs="Times New Roman"/>
          <w:i/>
          <w:iCs/>
        </w:rPr>
        <w:t xml:space="preserve"> a inicios de 1854</w:t>
      </w:r>
      <w:r w:rsidR="00FF5E04" w:rsidRPr="009755A2">
        <w:rPr>
          <w:rFonts w:ascii="Avenir Next" w:hAnsi="Avenir Next" w:cs="Times New Roman"/>
          <w:i/>
          <w:iCs/>
        </w:rPr>
        <w:t xml:space="preserve">, </w:t>
      </w:r>
      <w:r w:rsidR="0072237D" w:rsidRPr="009755A2">
        <w:rPr>
          <w:rFonts w:ascii="Avenir Next" w:hAnsi="Avenir Next" w:cs="Times New Roman"/>
          <w:i/>
          <w:iCs/>
        </w:rPr>
        <w:t>Kurtze</w:t>
      </w:r>
      <w:r w:rsidR="00FF5E04" w:rsidRPr="009755A2">
        <w:rPr>
          <w:rFonts w:ascii="Avenir Next" w:hAnsi="Avenir Next" w:cs="Times New Roman"/>
          <w:i/>
          <w:iCs/>
        </w:rPr>
        <w:t xml:space="preserve"> y von Bülow terminaron enemistados</w:t>
      </w:r>
      <w:r w:rsidRPr="009755A2">
        <w:rPr>
          <w:rFonts w:ascii="Avenir Next" w:hAnsi="Avenir Next" w:cs="Times New Roman"/>
          <w:i/>
          <w:iCs/>
        </w:rPr>
        <w:t>.</w:t>
      </w:r>
    </w:p>
    <w:p w14:paraId="1D42202A" w14:textId="77777777" w:rsidR="009D45DD" w:rsidRPr="009755A2" w:rsidRDefault="009D45DD" w:rsidP="00831C8E">
      <w:pPr>
        <w:jc w:val="both"/>
        <w:rPr>
          <w:rFonts w:ascii="Avenir Next" w:hAnsi="Avenir Next" w:cs="Times New Roman" w:hint="eastAsia"/>
        </w:rPr>
      </w:pPr>
    </w:p>
    <w:p w14:paraId="0BC75161" w14:textId="2138E50E" w:rsidR="0045092B" w:rsidRPr="009755A2" w:rsidRDefault="00155FE6" w:rsidP="00831C8E">
      <w:pPr>
        <w:jc w:val="both"/>
        <w:rPr>
          <w:rFonts w:ascii="Avenir Next" w:hAnsi="Avenir Next" w:cs="Times New Roman" w:hint="eastAsia"/>
        </w:rPr>
      </w:pPr>
      <w:r w:rsidRPr="009755A2">
        <w:rPr>
          <w:rFonts w:ascii="Avenir Next" w:hAnsi="Avenir Next" w:cs="Times New Roman"/>
        </w:rPr>
        <w:t xml:space="preserve">Lamentablemente, las obras se detuvieron a principios de 1854 porque, tras desembolsar 19 mil pesos, suma diminuta para la envergadura de la empresa, ni la Junta Itineraria del Norte ni la Sociedad </w:t>
      </w:r>
      <w:r w:rsidR="001253A4" w:rsidRPr="009755A2">
        <w:rPr>
          <w:rFonts w:ascii="Avenir Next" w:hAnsi="Avenir Next" w:cs="Times New Roman"/>
        </w:rPr>
        <w:t xml:space="preserve">Alemana </w:t>
      </w:r>
      <w:r w:rsidRPr="009755A2">
        <w:rPr>
          <w:rFonts w:ascii="Avenir Next" w:hAnsi="Avenir Next" w:cs="Times New Roman"/>
        </w:rPr>
        <w:t xml:space="preserve">de Colonización pudieron </w:t>
      </w:r>
      <w:r w:rsidR="00D06E4A" w:rsidRPr="009755A2">
        <w:rPr>
          <w:rFonts w:ascii="Avenir Next" w:hAnsi="Avenir Next" w:cs="Times New Roman"/>
        </w:rPr>
        <w:t>conseguir</w:t>
      </w:r>
      <w:r w:rsidRPr="009755A2">
        <w:rPr>
          <w:rFonts w:ascii="Avenir Next" w:hAnsi="Avenir Next" w:cs="Times New Roman"/>
        </w:rPr>
        <w:t xml:space="preserve"> los fondos para continuar con la construcción. </w:t>
      </w:r>
    </w:p>
    <w:p w14:paraId="31639A3C" w14:textId="5F2DC53D" w:rsidR="00D35BC5" w:rsidRPr="009755A2" w:rsidRDefault="00D35BC5" w:rsidP="00831C8E">
      <w:pPr>
        <w:jc w:val="both"/>
        <w:rPr>
          <w:rFonts w:ascii="Avenir Next" w:hAnsi="Avenir Next" w:cs="Times New Roman" w:hint="eastAsia"/>
        </w:rPr>
      </w:pPr>
    </w:p>
    <w:p w14:paraId="38C84A7B" w14:textId="37584A15" w:rsidR="00C130F0" w:rsidRDefault="00075407" w:rsidP="00075407">
      <w:pPr>
        <w:jc w:val="both"/>
        <w:rPr>
          <w:rFonts w:ascii="Avenir Next" w:hAnsi="Avenir Next" w:cs="Times New Roman" w:hint="eastAsia"/>
        </w:rPr>
      </w:pPr>
      <w:r w:rsidRPr="00075407">
        <w:rPr>
          <w:rFonts w:ascii="Avenir Next" w:hAnsi="Avenir Next" w:cs="Times New Roman"/>
        </w:rPr>
        <w:t>El año trágico de 1856 le propinó un golpe muy duro al país, cuando éste apenas empezaba a florecer. La guerra contra los filibusteros y el cólera, que la primera arrastró tras de sí y diezmó a la población en el sentido más literal de la palabra, congelaron toda iniciativa, por lo que, por mucho tiempo, no sucedió nada más en relación con ninguna vía de comunicación.</w:t>
      </w:r>
    </w:p>
    <w:p w14:paraId="2CC47C21" w14:textId="77777777" w:rsidR="00075407" w:rsidRPr="00075407" w:rsidRDefault="00075407" w:rsidP="00075407">
      <w:pPr>
        <w:jc w:val="both"/>
        <w:rPr>
          <w:rFonts w:ascii="Avenir Next" w:hAnsi="Avenir Next" w:cs="Times New Roman" w:hint="eastAsia"/>
        </w:rPr>
      </w:pPr>
    </w:p>
    <w:p w14:paraId="7DFF5DE7" w14:textId="1401B931" w:rsidR="00A310BC" w:rsidRPr="009755A2" w:rsidRDefault="00C130F0" w:rsidP="00A310BC">
      <w:pPr>
        <w:jc w:val="both"/>
        <w:rPr>
          <w:rFonts w:ascii="Avenir Next" w:hAnsi="Avenir Next" w:cs="Times New Roman" w:hint="eastAsia"/>
          <w:i/>
          <w:iCs/>
          <w:color w:val="000000"/>
        </w:rPr>
      </w:pPr>
      <w:r w:rsidRPr="000E3732">
        <w:rPr>
          <w:rFonts w:ascii="Avenir Next" w:hAnsi="Avenir Next" w:cs="Times New Roman"/>
          <w:i/>
          <w:iCs/>
        </w:rPr>
        <w:t xml:space="preserve">En efecto, </w:t>
      </w:r>
      <w:r w:rsidR="00AD02D1" w:rsidRPr="000E3732">
        <w:rPr>
          <w:rFonts w:ascii="Avenir Next" w:hAnsi="Avenir Next" w:cs="Times New Roman"/>
          <w:i/>
          <w:iCs/>
        </w:rPr>
        <w:t xml:space="preserve">durante </w:t>
      </w:r>
      <w:r w:rsidRPr="00920040">
        <w:rPr>
          <w:rFonts w:ascii="Avenir Next" w:hAnsi="Avenir Next" w:cs="Times New Roman"/>
          <w:i/>
          <w:iCs/>
        </w:rPr>
        <w:t xml:space="preserve">la </w:t>
      </w:r>
      <w:r w:rsidR="00844DE2" w:rsidRPr="00920040">
        <w:rPr>
          <w:rFonts w:ascii="Avenir Next" w:hAnsi="Avenir Next" w:cs="Times New Roman"/>
          <w:i/>
          <w:iCs/>
        </w:rPr>
        <w:t xml:space="preserve">ya citada </w:t>
      </w:r>
      <w:r w:rsidRPr="009755A2">
        <w:rPr>
          <w:rFonts w:ascii="Avenir Next" w:hAnsi="Avenir Next" w:cs="Times New Roman"/>
          <w:i/>
          <w:iCs/>
        </w:rPr>
        <w:t>Campaña Nacional</w:t>
      </w:r>
      <w:r w:rsidRPr="009755A2">
        <w:rPr>
          <w:rFonts w:ascii="Avenir Next" w:hAnsi="Avenir Next" w:cs="Times New Roman"/>
          <w:i/>
          <w:iCs/>
          <w:color w:val="000000"/>
          <w:lang w:val="es-ES_tradnl"/>
        </w:rPr>
        <w:t xml:space="preserve">, aparte </w:t>
      </w:r>
      <w:r w:rsidR="00316D1A" w:rsidRPr="009755A2">
        <w:rPr>
          <w:rFonts w:ascii="Avenir Next" w:hAnsi="Avenir Next" w:cs="Times New Roman"/>
          <w:i/>
          <w:iCs/>
          <w:color w:val="000000"/>
          <w:lang w:val="es-ES_tradnl"/>
        </w:rPr>
        <w:t>de los centenares de muertes debidas a</w:t>
      </w:r>
      <w:r w:rsidRPr="009755A2">
        <w:rPr>
          <w:rFonts w:ascii="Avenir Next" w:hAnsi="Avenir Next" w:cs="Times New Roman"/>
          <w:i/>
          <w:iCs/>
          <w:color w:val="000000"/>
          <w:lang w:val="es-ES_tradnl"/>
        </w:rPr>
        <w:t xml:space="preserve"> la pólvora, las bayonetas y los sables, la epidemia del cólera morbus mató a unas 10.000 personas, </w:t>
      </w:r>
      <w:r w:rsidR="00316D1A" w:rsidRPr="009755A2">
        <w:rPr>
          <w:rFonts w:ascii="Avenir Next" w:hAnsi="Avenir Next" w:cs="Times New Roman"/>
          <w:i/>
          <w:iCs/>
          <w:color w:val="000000"/>
          <w:lang w:val="es-ES_tradnl"/>
        </w:rPr>
        <w:t xml:space="preserve">lo cual </w:t>
      </w:r>
      <w:r w:rsidRPr="009755A2">
        <w:rPr>
          <w:rFonts w:ascii="Avenir Next" w:hAnsi="Avenir Next" w:cs="Times New Roman"/>
          <w:i/>
          <w:iCs/>
          <w:color w:val="000000"/>
          <w:lang w:val="es-ES_tradnl"/>
        </w:rPr>
        <w:t>equivale al 10% de la población. Además, l</w:t>
      </w:r>
      <w:r w:rsidR="00083DC8" w:rsidRPr="009755A2">
        <w:rPr>
          <w:rFonts w:ascii="Avenir Next" w:hAnsi="Avenir Next" w:cs="Times New Roman"/>
          <w:i/>
          <w:iCs/>
          <w:color w:val="000000"/>
          <w:lang w:val="es-ES_tradnl"/>
        </w:rPr>
        <w:t>a</w:t>
      </w:r>
      <w:r w:rsidRPr="009755A2">
        <w:rPr>
          <w:rFonts w:ascii="Avenir Next" w:hAnsi="Avenir Next" w:cs="Times New Roman"/>
          <w:i/>
          <w:iCs/>
          <w:color w:val="000000"/>
          <w:lang w:val="es-ES_tradnl"/>
        </w:rPr>
        <w:t xml:space="preserve"> economía del país quedó en quiebra. Cabe acotar que </w:t>
      </w:r>
      <w:r w:rsidR="00A310BC" w:rsidRPr="009755A2">
        <w:rPr>
          <w:rFonts w:ascii="Avenir Next" w:hAnsi="Avenir Next" w:cs="Times New Roman"/>
          <w:i/>
          <w:iCs/>
          <w:color w:val="000000"/>
          <w:lang w:val="es-ES_tradnl"/>
        </w:rPr>
        <w:t xml:space="preserve">von Frantzius participó </w:t>
      </w:r>
      <w:r w:rsidRPr="009755A2">
        <w:rPr>
          <w:rFonts w:ascii="Avenir Next" w:hAnsi="Avenir Next" w:cs="Times New Roman"/>
          <w:i/>
          <w:iCs/>
          <w:color w:val="000000"/>
          <w:lang w:val="es-ES_tradnl"/>
        </w:rPr>
        <w:t xml:space="preserve">en </w:t>
      </w:r>
      <w:r w:rsidR="00A310BC" w:rsidRPr="009755A2">
        <w:rPr>
          <w:rFonts w:ascii="Avenir Next" w:hAnsi="Avenir Next" w:cs="Times New Roman"/>
          <w:i/>
          <w:iCs/>
          <w:color w:val="000000"/>
          <w:lang w:val="es-ES_tradnl"/>
        </w:rPr>
        <w:t xml:space="preserve">algunos eventos de </w:t>
      </w:r>
      <w:r w:rsidRPr="009755A2">
        <w:rPr>
          <w:rFonts w:ascii="Avenir Next" w:hAnsi="Avenir Next" w:cs="Times New Roman"/>
          <w:i/>
          <w:iCs/>
          <w:color w:val="000000"/>
          <w:lang w:val="es-ES_tradnl"/>
        </w:rPr>
        <w:t>dicha guerra</w:t>
      </w:r>
      <w:r w:rsidR="00A310BC" w:rsidRPr="009755A2">
        <w:rPr>
          <w:rFonts w:ascii="Avenir Next" w:hAnsi="Avenir Next" w:cs="Times New Roman"/>
          <w:i/>
          <w:iCs/>
          <w:color w:val="000000"/>
          <w:lang w:val="es-ES_tradnl"/>
        </w:rPr>
        <w:t xml:space="preserve">, aunque no en los frentes de batalla, como sí lo hizo su </w:t>
      </w:r>
      <w:r w:rsidR="00A310BC" w:rsidRPr="009755A2">
        <w:rPr>
          <w:rFonts w:ascii="Avenir Next" w:hAnsi="Avenir Next" w:cs="Times New Roman"/>
          <w:i/>
          <w:iCs/>
          <w:color w:val="000000"/>
        </w:rPr>
        <w:t xml:space="preserve">colega y amigo Karl </w:t>
      </w:r>
      <w:r w:rsidR="00A310BC" w:rsidRPr="009755A2">
        <w:rPr>
          <w:rFonts w:ascii="Avenir Next" w:hAnsi="Avenir Next" w:cs="Times New Roman"/>
          <w:i/>
          <w:iCs/>
          <w:color w:val="000000"/>
        </w:rPr>
        <w:lastRenderedPageBreak/>
        <w:t>Hoffmann, quien fungió como Cirujano Mayor del Ejército Expedicionario durante la primera etapa de dich</w:t>
      </w:r>
      <w:r w:rsidR="00B00EB6" w:rsidRPr="009755A2">
        <w:rPr>
          <w:rFonts w:ascii="Avenir Next" w:hAnsi="Avenir Next" w:cs="Times New Roman"/>
          <w:i/>
          <w:iCs/>
          <w:color w:val="000000"/>
        </w:rPr>
        <w:t>o episodio bélico</w:t>
      </w:r>
      <w:r w:rsidR="00A310BC" w:rsidRPr="009755A2">
        <w:rPr>
          <w:rFonts w:ascii="Avenir Next" w:hAnsi="Avenir Next" w:cs="Times New Roman"/>
          <w:i/>
          <w:iCs/>
          <w:color w:val="000000"/>
        </w:rPr>
        <w:t xml:space="preserve"> </w:t>
      </w:r>
      <w:r w:rsidR="00A310BC" w:rsidRPr="009755A2">
        <w:rPr>
          <w:rFonts w:ascii="Avenir Next" w:hAnsi="Avenir Next" w:cs="Times New Roman"/>
          <w:color w:val="000000"/>
        </w:rPr>
        <w:t xml:space="preserve">(Hilje, 2007). </w:t>
      </w:r>
    </w:p>
    <w:p w14:paraId="671189F4" w14:textId="77777777" w:rsidR="00A310BC" w:rsidRPr="009755A2" w:rsidRDefault="00A310BC" w:rsidP="00A310BC">
      <w:pPr>
        <w:jc w:val="both"/>
        <w:rPr>
          <w:rFonts w:ascii="Avenir Next" w:hAnsi="Avenir Next" w:cs="Times New Roman" w:hint="eastAsia"/>
          <w:color w:val="000000"/>
        </w:rPr>
      </w:pPr>
    </w:p>
    <w:p w14:paraId="25655F3F" w14:textId="5A12A436" w:rsidR="00452C02" w:rsidRPr="009755A2" w:rsidRDefault="00C62F5F" w:rsidP="00452C02">
      <w:pPr>
        <w:jc w:val="both"/>
        <w:rPr>
          <w:rFonts w:ascii="Avenir Next" w:hAnsi="Avenir Next" w:cs="Times New Roman" w:hint="eastAsia"/>
        </w:rPr>
      </w:pPr>
      <w:r w:rsidRPr="009755A2">
        <w:rPr>
          <w:rFonts w:ascii="Avenir Next" w:hAnsi="Avenir Next" w:cs="Times New Roman"/>
        </w:rPr>
        <w:t>Merece una mención muy especial el único intento fallido de ese tiempo, pues se trata del primer proyecto de establecer un ferrocarril en Costa Rica</w:t>
      </w:r>
      <w:r w:rsidR="00EC2E8F" w:rsidRPr="009755A2">
        <w:rPr>
          <w:rFonts w:ascii="Avenir Next" w:hAnsi="Avenir Next" w:cs="Times New Roman"/>
        </w:rPr>
        <w:t xml:space="preserve">. En efecto, </w:t>
      </w:r>
      <w:r w:rsidRPr="009755A2">
        <w:rPr>
          <w:rFonts w:ascii="Avenir Next" w:hAnsi="Avenir Next" w:cs="Times New Roman"/>
        </w:rPr>
        <w:t xml:space="preserve">un inglés llamado R. </w:t>
      </w:r>
      <w:r w:rsidR="00717088" w:rsidRPr="009755A2">
        <w:rPr>
          <w:rFonts w:ascii="Avenir Next" w:hAnsi="Avenir Next" w:cs="Times New Roman"/>
        </w:rPr>
        <w:t xml:space="preserve">[Richard] </w:t>
      </w:r>
      <w:r w:rsidRPr="009755A2">
        <w:rPr>
          <w:rFonts w:ascii="Avenir Next" w:hAnsi="Avenir Next" w:cs="Times New Roman"/>
        </w:rPr>
        <w:t>Farrer quiso const</w:t>
      </w:r>
      <w:r w:rsidR="002149D6" w:rsidRPr="009755A2">
        <w:rPr>
          <w:rFonts w:ascii="Avenir Next" w:hAnsi="Avenir Next" w:cs="Times New Roman"/>
        </w:rPr>
        <w:t>r</w:t>
      </w:r>
      <w:r w:rsidRPr="009755A2">
        <w:rPr>
          <w:rFonts w:ascii="Avenir Next" w:hAnsi="Avenir Next" w:cs="Times New Roman"/>
        </w:rPr>
        <w:t xml:space="preserve">uir una línea de ferrocarril de Puntarenas a la capital, San José, por la cual debían </w:t>
      </w:r>
      <w:r w:rsidR="00EC2E8F" w:rsidRPr="009755A2">
        <w:rPr>
          <w:rFonts w:ascii="Avenir Next" w:hAnsi="Avenir Next" w:cs="Times New Roman"/>
        </w:rPr>
        <w:t xml:space="preserve">fluir </w:t>
      </w:r>
      <w:r w:rsidRPr="009755A2">
        <w:rPr>
          <w:rFonts w:ascii="Avenir Next" w:hAnsi="Avenir Next" w:cs="Times New Roman"/>
        </w:rPr>
        <w:t>todas las exportaciones e importaciones del país. Como las primeras se limitan casi exclusivamente al café que éste produce, y las segundas, al tratarse de una población tan reducida, son co</w:t>
      </w:r>
      <w:r w:rsidR="00EC2E8F" w:rsidRPr="009755A2">
        <w:rPr>
          <w:rFonts w:ascii="Avenir Next" w:hAnsi="Avenir Next" w:cs="Times New Roman"/>
        </w:rPr>
        <w:t>nsecu</w:t>
      </w:r>
      <w:r w:rsidRPr="009755A2">
        <w:rPr>
          <w:rFonts w:ascii="Avenir Next" w:hAnsi="Avenir Next" w:cs="Times New Roman"/>
        </w:rPr>
        <w:t>entemente insignificantes, era de prever que no se iba a pagar nunca esa empresa tan cara, en un país tropical tan montañoso y de tráfico tan escaso. Con toda razón</w:t>
      </w:r>
      <w:r w:rsidR="002F09E2" w:rsidRPr="009755A2">
        <w:rPr>
          <w:rFonts w:ascii="Avenir Next" w:hAnsi="Avenir Next" w:cs="Times New Roman"/>
        </w:rPr>
        <w:t>,</w:t>
      </w:r>
      <w:r w:rsidRPr="009755A2">
        <w:rPr>
          <w:rFonts w:ascii="Avenir Next" w:hAnsi="Avenir Next" w:cs="Times New Roman"/>
        </w:rPr>
        <w:t xml:space="preserve"> </w:t>
      </w:r>
      <w:r w:rsidR="002F09E2" w:rsidRPr="009755A2">
        <w:rPr>
          <w:rFonts w:ascii="Avenir Next" w:hAnsi="Avenir Next" w:cs="Times New Roman"/>
        </w:rPr>
        <w:t xml:space="preserve">en un artículo periodístico </w:t>
      </w:r>
      <w:r w:rsidRPr="009755A2">
        <w:rPr>
          <w:rFonts w:ascii="Avenir Next" w:hAnsi="Avenir Next" w:cs="Times New Roman"/>
        </w:rPr>
        <w:t xml:space="preserve">se le sugirió al empresario que prolongara la empresa hasta más allá de San José, para que </w:t>
      </w:r>
      <w:r w:rsidR="002F09E2" w:rsidRPr="009755A2">
        <w:rPr>
          <w:rFonts w:ascii="Avenir Next" w:hAnsi="Avenir Next" w:cs="Times New Roman"/>
        </w:rPr>
        <w:t>alcanzara</w:t>
      </w:r>
      <w:r w:rsidRPr="009755A2">
        <w:rPr>
          <w:rFonts w:ascii="Avenir Next" w:hAnsi="Avenir Next" w:cs="Times New Roman"/>
        </w:rPr>
        <w:t xml:space="preserve"> la costa atlántica y consolidara de una vez una </w:t>
      </w:r>
      <w:r w:rsidR="00C7325B" w:rsidRPr="009755A2">
        <w:rPr>
          <w:rFonts w:ascii="Avenir Next" w:hAnsi="Avenir Next" w:cs="Times New Roman"/>
        </w:rPr>
        <w:t>ruta</w:t>
      </w:r>
      <w:r w:rsidRPr="009755A2">
        <w:rPr>
          <w:rFonts w:ascii="Avenir Next" w:hAnsi="Avenir Next" w:cs="Times New Roman"/>
        </w:rPr>
        <w:t xml:space="preserve"> de tránsito interoceánico.</w:t>
      </w:r>
    </w:p>
    <w:p w14:paraId="5199FC8D" w14:textId="77777777" w:rsidR="00452C02" w:rsidRPr="00E00F47" w:rsidRDefault="00452C02" w:rsidP="00452C02">
      <w:pPr>
        <w:jc w:val="both"/>
        <w:rPr>
          <w:rFonts w:ascii="Avenir Next" w:hAnsi="Avenir Next" w:cs="Times New Roman" w:hint="eastAsia"/>
          <w:i/>
          <w:iCs/>
        </w:rPr>
      </w:pPr>
    </w:p>
    <w:p w14:paraId="5796C3F9" w14:textId="4443F86E" w:rsidR="00C62F5F" w:rsidRPr="009755A2" w:rsidRDefault="00C62F5F" w:rsidP="00C62F5F">
      <w:pPr>
        <w:jc w:val="both"/>
        <w:rPr>
          <w:rFonts w:ascii="Avenir Next" w:hAnsi="Avenir Next" w:cs="Times New Roman" w:hint="eastAsia"/>
        </w:rPr>
      </w:pPr>
      <w:r w:rsidRPr="000E3732">
        <w:rPr>
          <w:rFonts w:ascii="Avenir Next" w:hAnsi="Avenir Next" w:cs="Times New Roman"/>
        </w:rPr>
        <w:t>Como parte de las tareas preparatorias, el ingeniero inglés</w:t>
      </w:r>
      <w:r w:rsidR="00071000" w:rsidRPr="000E3732">
        <w:rPr>
          <w:rFonts w:ascii="Avenir Next" w:hAnsi="Avenir Next" w:cs="Times New Roman"/>
        </w:rPr>
        <w:t xml:space="preserve"> </w:t>
      </w:r>
      <w:r w:rsidRPr="00920040">
        <w:rPr>
          <w:rFonts w:ascii="Avenir Next" w:hAnsi="Avenir Next" w:cs="Times New Roman"/>
        </w:rPr>
        <w:t>Sinclair se vio en la necesidad de nivelar el trayecto entre Puntarenas y San José y, al hacerlo, se dio cuenta de que las dificultades que presentaba el terren</w:t>
      </w:r>
      <w:r w:rsidRPr="009755A2">
        <w:rPr>
          <w:rFonts w:ascii="Avenir Next" w:hAnsi="Avenir Next" w:cs="Times New Roman"/>
        </w:rPr>
        <w:t xml:space="preserve">o de la parte oeste del país eran mucho menores de lo que se pensaba. Sin embargo, muy pronto fue interrumpida la construcción, </w:t>
      </w:r>
      <w:r w:rsidR="00C35F5C" w:rsidRPr="009755A2">
        <w:rPr>
          <w:rFonts w:ascii="Avenir Next" w:hAnsi="Avenir Next" w:cs="Times New Roman"/>
        </w:rPr>
        <w:t>tan pronto</w:t>
      </w:r>
      <w:r w:rsidR="00511A9C" w:rsidRPr="009755A2">
        <w:rPr>
          <w:rFonts w:ascii="Avenir Next" w:hAnsi="Avenir Next" w:cs="Times New Roman"/>
        </w:rPr>
        <w:t xml:space="preserve"> como </w:t>
      </w:r>
      <w:r w:rsidRPr="009755A2">
        <w:rPr>
          <w:rFonts w:ascii="Avenir Next" w:hAnsi="Avenir Next" w:cs="Times New Roman"/>
        </w:rPr>
        <w:t xml:space="preserve">se agotaron los recursos, tras haber gastado 7000 libras esterlinas y haber colocado apenas los rieles del breve trayecto </w:t>
      </w:r>
      <w:r w:rsidR="000D454E" w:rsidRPr="009755A2">
        <w:rPr>
          <w:rFonts w:ascii="Avenir Next" w:hAnsi="Avenir Next" w:cs="Times New Roman"/>
        </w:rPr>
        <w:t xml:space="preserve">entre </w:t>
      </w:r>
      <w:r w:rsidRPr="009755A2">
        <w:rPr>
          <w:rFonts w:ascii="Avenir Next" w:hAnsi="Avenir Next" w:cs="Times New Roman"/>
        </w:rPr>
        <w:t xml:space="preserve">Puntarenas </w:t>
      </w:r>
      <w:r w:rsidR="000D454E" w:rsidRPr="009755A2">
        <w:rPr>
          <w:rFonts w:ascii="Avenir Next" w:hAnsi="Avenir Next" w:cs="Times New Roman"/>
        </w:rPr>
        <w:t>y</w:t>
      </w:r>
      <w:r w:rsidRPr="009755A2">
        <w:rPr>
          <w:rFonts w:ascii="Avenir Next" w:hAnsi="Avenir Next" w:cs="Times New Roman"/>
        </w:rPr>
        <w:t xml:space="preserve"> Barranca. Esa línea estuvo sin uso hasta que, en 1861, cuando los rieles </w:t>
      </w:r>
      <w:r w:rsidR="00C7325B" w:rsidRPr="009755A2">
        <w:rPr>
          <w:rFonts w:ascii="Avenir Next" w:hAnsi="Avenir Next" w:cs="Times New Roman"/>
        </w:rPr>
        <w:t xml:space="preserve">ya </w:t>
      </w:r>
      <w:r w:rsidRPr="009755A2">
        <w:rPr>
          <w:rFonts w:ascii="Avenir Next" w:hAnsi="Avenir Next" w:cs="Times New Roman"/>
        </w:rPr>
        <w:t xml:space="preserve">estaban medio </w:t>
      </w:r>
      <w:r w:rsidR="000D454E" w:rsidRPr="009755A2">
        <w:rPr>
          <w:rFonts w:ascii="Avenir Next" w:hAnsi="Avenir Next" w:cs="Times New Roman"/>
        </w:rPr>
        <w:t>deteriorados</w:t>
      </w:r>
      <w:r w:rsidRPr="009755A2">
        <w:rPr>
          <w:rFonts w:ascii="Avenir Next" w:hAnsi="Avenir Next" w:cs="Times New Roman"/>
        </w:rPr>
        <w:t xml:space="preserve"> por </w:t>
      </w:r>
      <w:r w:rsidR="000D454E" w:rsidRPr="009755A2">
        <w:rPr>
          <w:rFonts w:ascii="Avenir Next" w:hAnsi="Avenir Next" w:cs="Times New Roman"/>
        </w:rPr>
        <w:t>el</w:t>
      </w:r>
      <w:r w:rsidR="00C34233">
        <w:rPr>
          <w:rFonts w:ascii="Avenir Next" w:hAnsi="Avenir Next" w:cs="Times New Roman"/>
        </w:rPr>
        <w:t xml:space="preserve"> </w:t>
      </w:r>
      <w:r w:rsidRPr="00920040">
        <w:rPr>
          <w:rFonts w:ascii="Avenir Next" w:hAnsi="Avenir Next" w:cs="Times New Roman"/>
        </w:rPr>
        <w:t xml:space="preserve">herrumbre, fueron arrancados de los durmientes, </w:t>
      </w:r>
      <w:r w:rsidR="00C7325B" w:rsidRPr="00920040">
        <w:rPr>
          <w:rFonts w:ascii="Avenir Next" w:hAnsi="Avenir Next" w:cs="Times New Roman"/>
        </w:rPr>
        <w:t xml:space="preserve">éstos </w:t>
      </w:r>
      <w:r w:rsidRPr="009755A2">
        <w:rPr>
          <w:rFonts w:ascii="Avenir Next" w:hAnsi="Avenir Next" w:cs="Times New Roman"/>
        </w:rPr>
        <w:t>totalmente podridos.</w:t>
      </w:r>
    </w:p>
    <w:p w14:paraId="4529D8EC" w14:textId="77777777" w:rsidR="00F206C5" w:rsidRPr="009755A2" w:rsidRDefault="00F206C5" w:rsidP="00F206C5">
      <w:pPr>
        <w:jc w:val="both"/>
        <w:rPr>
          <w:rFonts w:ascii="Avenir Next" w:hAnsi="Avenir Next" w:cs="Times New Roman" w:hint="eastAsia"/>
          <w:i/>
          <w:iCs/>
        </w:rPr>
      </w:pPr>
    </w:p>
    <w:p w14:paraId="15E79501" w14:textId="3C20478A" w:rsidR="00041E59" w:rsidRPr="009755A2" w:rsidRDefault="00F206C5" w:rsidP="00041E59">
      <w:pPr>
        <w:jc w:val="both"/>
        <w:rPr>
          <w:rFonts w:ascii="Avenir Next" w:hAnsi="Avenir Next" w:cs="Times New Roman" w:hint="eastAsia"/>
          <w:i/>
          <w:iCs/>
          <w:color w:val="000000"/>
        </w:rPr>
      </w:pPr>
      <w:r w:rsidRPr="009755A2">
        <w:rPr>
          <w:rFonts w:ascii="Avenir Next" w:hAnsi="Avenir Next" w:cs="Times New Roman"/>
          <w:i/>
          <w:iCs/>
        </w:rPr>
        <w:t>Fue durante el segundo mandato de</w:t>
      </w:r>
      <w:r w:rsidRPr="009755A2">
        <w:rPr>
          <w:rFonts w:ascii="Avenir Next" w:hAnsi="Avenir Next" w:cs="Times New Roman"/>
          <w:i/>
          <w:iCs/>
          <w:color w:val="000000"/>
          <w:spacing w:val="-3"/>
        </w:rPr>
        <w:t xml:space="preserve"> </w:t>
      </w:r>
      <w:r w:rsidR="004351E6" w:rsidRPr="009755A2">
        <w:rPr>
          <w:rFonts w:ascii="Avenir Next" w:hAnsi="Avenir Next" w:cs="Times New Roman"/>
          <w:i/>
          <w:iCs/>
          <w:color w:val="000000"/>
          <w:spacing w:val="-3"/>
        </w:rPr>
        <w:t xml:space="preserve">don </w:t>
      </w:r>
      <w:r w:rsidRPr="009755A2">
        <w:rPr>
          <w:rFonts w:ascii="Avenir Next" w:hAnsi="Avenir Next" w:cs="Times New Roman"/>
          <w:i/>
          <w:iCs/>
          <w:color w:val="000000"/>
          <w:spacing w:val="-3"/>
        </w:rPr>
        <w:t>Juan</w:t>
      </w:r>
      <w:r w:rsidR="004351E6" w:rsidRPr="009755A2">
        <w:rPr>
          <w:rFonts w:ascii="Avenir Next" w:hAnsi="Avenir Next" w:cs="Times New Roman"/>
          <w:i/>
          <w:iCs/>
          <w:color w:val="000000"/>
          <w:spacing w:val="-3"/>
        </w:rPr>
        <w:t>ito</w:t>
      </w:r>
      <w:r w:rsidRPr="009755A2">
        <w:rPr>
          <w:rFonts w:ascii="Avenir Next" w:hAnsi="Avenir Next" w:cs="Times New Roman"/>
          <w:i/>
          <w:iCs/>
          <w:color w:val="000000"/>
          <w:spacing w:val="-3"/>
        </w:rPr>
        <w:t xml:space="preserve"> Mora que, </w:t>
      </w:r>
      <w:r w:rsidRPr="009755A2">
        <w:rPr>
          <w:rFonts w:ascii="Avenir Next" w:hAnsi="Avenir Next" w:cs="Times New Roman"/>
          <w:i/>
          <w:iCs/>
        </w:rPr>
        <w:t xml:space="preserve">el </w:t>
      </w:r>
      <w:r w:rsidR="00041E59" w:rsidRPr="009755A2">
        <w:rPr>
          <w:rFonts w:ascii="Avenir Next" w:hAnsi="Avenir Next" w:cs="Times New Roman"/>
          <w:i/>
          <w:iCs/>
        </w:rPr>
        <w:t>24 de julio de 1854</w:t>
      </w:r>
      <w:r w:rsidRPr="009755A2">
        <w:rPr>
          <w:rFonts w:ascii="Avenir Next" w:hAnsi="Avenir Next" w:cs="Times New Roman"/>
          <w:i/>
          <w:iCs/>
        </w:rPr>
        <w:t xml:space="preserve">, </w:t>
      </w:r>
      <w:r w:rsidRPr="009755A2">
        <w:rPr>
          <w:rFonts w:ascii="Avenir Next" w:hAnsi="Avenir Next" w:cs="Times New Roman"/>
          <w:i/>
          <w:iCs/>
          <w:color w:val="000000"/>
          <w:spacing w:val="-3"/>
        </w:rPr>
        <w:t xml:space="preserve">se suscribió un contrato en tal sentido con </w:t>
      </w:r>
      <w:r w:rsidRPr="009755A2">
        <w:rPr>
          <w:rFonts w:ascii="Avenir Next" w:hAnsi="Avenir Next" w:cs="Times New Roman"/>
          <w:i/>
          <w:iCs/>
        </w:rPr>
        <w:t>Farrer, empresario inglés que también fungió como cónsul de su país en Costa Rica (Fernández Montúfar</w:t>
      </w:r>
      <w:r w:rsidR="008D13F9" w:rsidRPr="009755A2">
        <w:rPr>
          <w:rFonts w:ascii="Avenir Next" w:hAnsi="Avenir Next" w:cs="Times New Roman"/>
          <w:i/>
          <w:iCs/>
        </w:rPr>
        <w:t>,</w:t>
      </w:r>
      <w:r w:rsidRPr="009755A2">
        <w:rPr>
          <w:rFonts w:ascii="Avenir Next" w:hAnsi="Avenir Next" w:cs="Times New Roman"/>
          <w:i/>
          <w:iCs/>
        </w:rPr>
        <w:t xml:space="preserve"> </w:t>
      </w:r>
      <w:r w:rsidR="00D90562" w:rsidRPr="009755A2">
        <w:rPr>
          <w:rFonts w:ascii="Avenir Next" w:hAnsi="Avenir Next" w:cs="Times New Roman"/>
          <w:i/>
          <w:iCs/>
        </w:rPr>
        <w:t>2008</w:t>
      </w:r>
      <w:r w:rsidRPr="009755A2">
        <w:rPr>
          <w:rFonts w:ascii="Avenir Next" w:hAnsi="Avenir Next" w:cs="Times New Roman"/>
          <w:i/>
          <w:iCs/>
        </w:rPr>
        <w:t>). Dicho autor indica que el 12 de noviembre quedó habilitado el ferrocarril, pero solo entre Puntarenas y Barranca, en un trayecto de unos 14 km</w:t>
      </w:r>
      <w:r w:rsidR="00041E59" w:rsidRPr="009755A2">
        <w:rPr>
          <w:rFonts w:ascii="Avenir Next" w:hAnsi="Avenir Next" w:cs="Times New Roman"/>
          <w:i/>
          <w:iCs/>
        </w:rPr>
        <w:t>, y el contrato de 1854 fue refrendado el</w:t>
      </w:r>
      <w:r w:rsidRPr="009755A2">
        <w:rPr>
          <w:rFonts w:ascii="Avenir Next" w:hAnsi="Avenir Next" w:cs="Times New Roman"/>
          <w:i/>
          <w:iCs/>
        </w:rPr>
        <w:t xml:space="preserve"> </w:t>
      </w:r>
      <w:r w:rsidR="00041E59" w:rsidRPr="009755A2">
        <w:rPr>
          <w:rFonts w:ascii="Avenir Next" w:hAnsi="Avenir Next" w:cs="Times New Roman"/>
          <w:i/>
          <w:iCs/>
        </w:rPr>
        <w:t xml:space="preserve">12 de diciembre de 1857. </w:t>
      </w:r>
      <w:r w:rsidRPr="009755A2">
        <w:rPr>
          <w:rFonts w:ascii="Avenir Next" w:hAnsi="Avenir Next" w:cs="Times New Roman"/>
          <w:i/>
          <w:iCs/>
        </w:rPr>
        <w:t xml:space="preserve">Farrer </w:t>
      </w:r>
      <w:r w:rsidR="00041E59" w:rsidRPr="009755A2">
        <w:rPr>
          <w:rFonts w:ascii="Avenir Next" w:hAnsi="Avenir Next" w:cs="Times New Roman"/>
          <w:i/>
          <w:iCs/>
        </w:rPr>
        <w:t>disponía de</w:t>
      </w:r>
      <w:r w:rsidRPr="009755A2">
        <w:rPr>
          <w:rFonts w:ascii="Avenir Next" w:hAnsi="Avenir Next" w:cs="Times New Roman"/>
          <w:i/>
          <w:iCs/>
        </w:rPr>
        <w:t xml:space="preserve"> seis coches, cada uno tirado por una mula, por lo que se le denominaba “burrocarril”, de manera sarcástica.</w:t>
      </w:r>
      <w:r w:rsidR="00041E59" w:rsidRPr="009755A2">
        <w:rPr>
          <w:rFonts w:ascii="Avenir Next" w:hAnsi="Avenir Next" w:cs="Times New Roman"/>
        </w:rPr>
        <w:t xml:space="preserve"> </w:t>
      </w:r>
      <w:r w:rsidR="00041E59" w:rsidRPr="009755A2">
        <w:rPr>
          <w:rFonts w:ascii="Avenir Next" w:hAnsi="Avenir Next" w:cs="Times New Roman"/>
          <w:i/>
          <w:iCs/>
        </w:rPr>
        <w:t xml:space="preserve">El citado monto equivaldría hoy a unas </w:t>
      </w:r>
      <w:r w:rsidR="00041E59" w:rsidRPr="009755A2">
        <w:rPr>
          <w:rFonts w:ascii="Avenir Next" w:hAnsi="Avenir Next" w:cs="Times New Roman"/>
          <w:i/>
          <w:iCs/>
          <w:color w:val="000000"/>
        </w:rPr>
        <w:t>812 mil libras esterlinas, es decir, casi 700 millones de colones.</w:t>
      </w:r>
    </w:p>
    <w:p w14:paraId="565C495A" w14:textId="704BFD89" w:rsidR="00F206C5" w:rsidRPr="009755A2" w:rsidRDefault="00F206C5" w:rsidP="00F206C5">
      <w:pPr>
        <w:jc w:val="both"/>
        <w:rPr>
          <w:rFonts w:ascii="Avenir Next" w:hAnsi="Avenir Next" w:cs="Times New Roman" w:hint="eastAsia"/>
          <w:i/>
          <w:iCs/>
        </w:rPr>
      </w:pPr>
    </w:p>
    <w:p w14:paraId="1B9F9B95" w14:textId="2D544C51" w:rsidR="00283F54" w:rsidRPr="00E00F47" w:rsidRDefault="00213D34" w:rsidP="00283F54">
      <w:pPr>
        <w:jc w:val="both"/>
        <w:rPr>
          <w:rFonts w:ascii="Avenir Next" w:hAnsi="Avenir Next" w:cs="Times New Roman" w:hint="eastAsia"/>
        </w:rPr>
      </w:pPr>
      <w:r w:rsidRPr="009755A2">
        <w:rPr>
          <w:rFonts w:ascii="Avenir Next" w:hAnsi="Avenir Next" w:cs="Times New Roman"/>
        </w:rPr>
        <w:t>De las obras mencionadas hasta ahora, ninguna se basaba en la idea de una vía interoceánica, a pesar de que en los últimos años habían pasado por las fronteras del país miles de viajeros de todas partes del mundo, seducidos por las recién descubiertas riqueza</w:t>
      </w:r>
      <w:r w:rsidR="008F202E" w:rsidRPr="009755A2">
        <w:rPr>
          <w:rFonts w:ascii="Avenir Next" w:hAnsi="Avenir Next" w:cs="Times New Roman"/>
        </w:rPr>
        <w:t xml:space="preserve">s </w:t>
      </w:r>
      <w:r w:rsidRPr="009755A2">
        <w:rPr>
          <w:rFonts w:ascii="Avenir Next" w:hAnsi="Avenir Next" w:cs="Times New Roman"/>
        </w:rPr>
        <w:t xml:space="preserve">de California. Mientras eso sucedía, Costa Rica seguía ocupada en lograr establecer siquiera una conexión entre el interior, densamente poblado, y las costas. Ya hemos visto la poca suerte que se tuvo. Como </w:t>
      </w:r>
      <w:r w:rsidR="006B7D32" w:rsidRPr="009755A2">
        <w:rPr>
          <w:rFonts w:ascii="Avenir Next" w:hAnsi="Avenir Next" w:cs="Times New Roman"/>
        </w:rPr>
        <w:t>empez</w:t>
      </w:r>
      <w:r w:rsidRPr="009755A2">
        <w:rPr>
          <w:rFonts w:ascii="Avenir Next" w:hAnsi="Avenir Next" w:cs="Times New Roman"/>
        </w:rPr>
        <w:t xml:space="preserve">aron con </w:t>
      </w:r>
      <w:r w:rsidR="00BE6466" w:rsidRPr="009755A2">
        <w:rPr>
          <w:rFonts w:ascii="Avenir Next" w:hAnsi="Avenir Next" w:cs="Times New Roman"/>
        </w:rPr>
        <w:t>recursos</w:t>
      </w:r>
      <w:r w:rsidRPr="009755A2">
        <w:rPr>
          <w:rFonts w:ascii="Avenir Next" w:hAnsi="Avenir Next" w:cs="Times New Roman"/>
        </w:rPr>
        <w:t xml:space="preserve"> escasos, todas quedaron inconclusas. Sin embargo, no se puede considerar que las pérdidas hayan sido totales, puesto que los</w:t>
      </w:r>
      <w:r w:rsidRPr="00E00F47">
        <w:rPr>
          <w:rFonts w:ascii="Avenir Next" w:hAnsi="Avenir Next" w:cs="Times New Roman"/>
        </w:rPr>
        <w:t xml:space="preserve"> estudios de terreno de cada caso constituyeron una base muy valiosa para las empresas siguientes, y poco a poc</w:t>
      </w:r>
      <w:r w:rsidRPr="000E3732">
        <w:rPr>
          <w:rFonts w:ascii="Avenir Next" w:hAnsi="Avenir Next" w:cs="Times New Roman"/>
        </w:rPr>
        <w:t xml:space="preserve">o </w:t>
      </w:r>
      <w:r w:rsidR="00BE6466" w:rsidRPr="00920040">
        <w:rPr>
          <w:rFonts w:ascii="Avenir Next" w:hAnsi="Avenir Next" w:cs="Times New Roman"/>
        </w:rPr>
        <w:t xml:space="preserve">se </w:t>
      </w:r>
      <w:r w:rsidRPr="00920040">
        <w:rPr>
          <w:rFonts w:ascii="Avenir Next" w:hAnsi="Avenir Next" w:cs="Times New Roman"/>
        </w:rPr>
        <w:t>fue</w:t>
      </w:r>
      <w:r w:rsidRPr="009755A2">
        <w:rPr>
          <w:rFonts w:ascii="Avenir Next" w:hAnsi="Avenir Next" w:cs="Times New Roman"/>
        </w:rPr>
        <w:t xml:space="preserve"> </w:t>
      </w:r>
      <w:r w:rsidR="00B05CD9" w:rsidRPr="009755A2">
        <w:rPr>
          <w:rFonts w:ascii="Avenir Next" w:hAnsi="Avenir Next" w:cs="Times New Roman"/>
        </w:rPr>
        <w:t>concibie</w:t>
      </w:r>
      <w:r w:rsidR="00272B64" w:rsidRPr="009755A2">
        <w:rPr>
          <w:rFonts w:ascii="Avenir Next" w:hAnsi="Avenir Next" w:cs="Times New Roman"/>
        </w:rPr>
        <w:t xml:space="preserve">ndo </w:t>
      </w:r>
      <w:r w:rsidRPr="009755A2">
        <w:rPr>
          <w:rFonts w:ascii="Avenir Next" w:hAnsi="Avenir Next" w:cs="Times New Roman"/>
        </w:rPr>
        <w:t>la idea de una ruta interoceánica. Los estudios en cuestión fueron realizados por los ingenieros extranjeros Cooper, Kurtze y Sinclair.</w:t>
      </w:r>
    </w:p>
    <w:p w14:paraId="58789E02" w14:textId="012CAE27" w:rsidR="00283F54" w:rsidRPr="000E3732" w:rsidRDefault="00283F54" w:rsidP="00283F54">
      <w:pPr>
        <w:jc w:val="both"/>
        <w:rPr>
          <w:rFonts w:ascii="Avenir Next" w:hAnsi="Avenir Next" w:cs="Times New Roman" w:hint="eastAsia"/>
          <w:i/>
          <w:iCs/>
          <w:highlight w:val="yellow"/>
        </w:rPr>
      </w:pPr>
    </w:p>
    <w:p w14:paraId="36942D5C" w14:textId="47D9AA5A" w:rsidR="00B16EEE" w:rsidRPr="009755A2" w:rsidRDefault="00332051" w:rsidP="00C369A7">
      <w:pPr>
        <w:tabs>
          <w:tab w:val="left" w:pos="-720"/>
        </w:tabs>
        <w:suppressAutoHyphens/>
        <w:jc w:val="both"/>
        <w:rPr>
          <w:rFonts w:ascii="Avenir Next" w:hAnsi="Avenir Next" w:cs="Times New Roman" w:hint="eastAsia"/>
          <w:i/>
          <w:iCs/>
          <w:color w:val="000000"/>
          <w:lang w:val="es-ES_tradnl"/>
        </w:rPr>
      </w:pPr>
      <w:r w:rsidRPr="00920040">
        <w:rPr>
          <w:rFonts w:ascii="Avenir Next" w:hAnsi="Avenir Next" w:cs="Times New Roman"/>
          <w:i/>
          <w:iCs/>
          <w:lang w:val="es-ES_tradnl"/>
        </w:rPr>
        <w:t xml:space="preserve">Es oportuno recordar que </w:t>
      </w:r>
      <w:r w:rsidR="00A51375" w:rsidRPr="009755A2">
        <w:rPr>
          <w:rFonts w:ascii="Avenir Next" w:hAnsi="Avenir Next" w:cs="Times New Roman"/>
          <w:i/>
          <w:iCs/>
          <w:lang w:val="es-ES_tradnl"/>
        </w:rPr>
        <w:t xml:space="preserve">a inicios </w:t>
      </w:r>
      <w:r w:rsidRPr="009755A2">
        <w:rPr>
          <w:rFonts w:ascii="Avenir Next" w:hAnsi="Avenir Next" w:cs="Times New Roman"/>
          <w:i/>
          <w:iCs/>
          <w:lang w:val="es-ES_tradnl"/>
        </w:rPr>
        <w:t xml:space="preserve">de 1848, en California unos trabajadores descubrieron una pepita de oro, lo que </w:t>
      </w:r>
      <w:r w:rsidR="00A51375" w:rsidRPr="009755A2">
        <w:rPr>
          <w:rFonts w:ascii="Avenir Next" w:hAnsi="Avenir Next" w:cs="Times New Roman"/>
          <w:i/>
          <w:iCs/>
          <w:lang w:val="es-ES_tradnl"/>
        </w:rPr>
        <w:t xml:space="preserve">poco a poco </w:t>
      </w:r>
      <w:r w:rsidRPr="009755A2">
        <w:rPr>
          <w:rFonts w:ascii="Avenir Next" w:hAnsi="Avenir Next" w:cs="Times New Roman"/>
          <w:i/>
          <w:iCs/>
          <w:lang w:val="es-ES_tradnl"/>
        </w:rPr>
        <w:t xml:space="preserve">provocó un movimiento migratorio que alcanzó el </w:t>
      </w:r>
      <w:r w:rsidRPr="009755A2">
        <w:rPr>
          <w:rFonts w:ascii="Avenir Next" w:hAnsi="Avenir Next" w:cs="Times New Roman"/>
          <w:i/>
          <w:iCs/>
          <w:lang w:val="es-ES_tradnl"/>
        </w:rPr>
        <w:lastRenderedPageBreak/>
        <w:t>grado de avalancha humana</w:t>
      </w:r>
      <w:r w:rsidR="00B16EEE" w:rsidRPr="009755A2">
        <w:rPr>
          <w:rFonts w:ascii="Avenir Next" w:hAnsi="Avenir Next" w:cs="Times New Roman"/>
          <w:i/>
          <w:iCs/>
          <w:lang w:val="es-ES_tradnl"/>
        </w:rPr>
        <w:t>, d</w:t>
      </w:r>
      <w:r w:rsidR="00C369A7" w:rsidRPr="009755A2">
        <w:rPr>
          <w:rFonts w:ascii="Avenir Next" w:hAnsi="Avenir Next" w:cs="Times New Roman"/>
          <w:i/>
          <w:iCs/>
          <w:lang w:val="es-ES_tradnl"/>
        </w:rPr>
        <w:t>enominad</w:t>
      </w:r>
      <w:r w:rsidR="00B16EEE" w:rsidRPr="009755A2">
        <w:rPr>
          <w:rFonts w:ascii="Avenir Next" w:hAnsi="Avenir Next" w:cs="Times New Roman"/>
          <w:i/>
          <w:iCs/>
          <w:lang w:val="es-ES_tradnl"/>
        </w:rPr>
        <w:t>o</w:t>
      </w:r>
      <w:r w:rsidR="00C369A7" w:rsidRPr="009755A2">
        <w:rPr>
          <w:rFonts w:ascii="Avenir Next" w:hAnsi="Avenir Next" w:cs="Times New Roman"/>
          <w:i/>
          <w:iCs/>
          <w:lang w:val="es-ES_tradnl"/>
        </w:rPr>
        <w:t xml:space="preserve"> “</w:t>
      </w:r>
      <w:r w:rsidR="00C369A7" w:rsidRPr="009755A2">
        <w:rPr>
          <w:rFonts w:ascii="Avenir Next" w:hAnsi="Avenir Next" w:cs="Times New Roman"/>
          <w:i/>
          <w:iCs/>
        </w:rPr>
        <w:t xml:space="preserve">fiebre del oro”, </w:t>
      </w:r>
      <w:r w:rsidR="00A51375" w:rsidRPr="009755A2">
        <w:rPr>
          <w:rFonts w:ascii="Avenir Next" w:hAnsi="Avenir Next" w:cs="Times New Roman"/>
          <w:i/>
          <w:iCs/>
        </w:rPr>
        <w:t xml:space="preserve">el cual </w:t>
      </w:r>
      <w:r w:rsidR="00B16EEE" w:rsidRPr="009755A2">
        <w:rPr>
          <w:rFonts w:ascii="Avenir Next" w:hAnsi="Avenir Next" w:cs="Times New Roman"/>
          <w:i/>
          <w:iCs/>
        </w:rPr>
        <w:t xml:space="preserve">persistió </w:t>
      </w:r>
      <w:r w:rsidRPr="009755A2">
        <w:rPr>
          <w:rFonts w:ascii="Avenir Next" w:hAnsi="Avenir Next" w:cs="Times New Roman"/>
          <w:i/>
          <w:iCs/>
          <w:lang w:val="es-ES_tradnl"/>
        </w:rPr>
        <w:t>hasta 1855</w:t>
      </w:r>
      <w:r w:rsidR="00B16EEE" w:rsidRPr="009755A2">
        <w:rPr>
          <w:rFonts w:ascii="Avenir Next" w:hAnsi="Avenir Next" w:cs="Times New Roman"/>
          <w:i/>
          <w:iCs/>
          <w:lang w:val="es-ES_tradnl"/>
        </w:rPr>
        <w:t>.</w:t>
      </w:r>
      <w:r w:rsidR="00915A46">
        <w:rPr>
          <w:rFonts w:ascii="Avenir Next" w:hAnsi="Avenir Next" w:cs="Times New Roman"/>
          <w:i/>
          <w:iCs/>
          <w:lang w:val="es-ES_tradnl"/>
        </w:rPr>
        <w:t xml:space="preserve"> </w:t>
      </w:r>
      <w:r w:rsidR="00B16EEE" w:rsidRPr="000E3732">
        <w:rPr>
          <w:rFonts w:ascii="Avenir Next" w:hAnsi="Avenir Next" w:cs="Times New Roman"/>
          <w:i/>
          <w:iCs/>
          <w:lang w:val="es-ES_tradnl"/>
        </w:rPr>
        <w:t>D</w:t>
      </w:r>
      <w:r w:rsidR="00B16EEE" w:rsidRPr="00920040">
        <w:rPr>
          <w:rFonts w:ascii="Avenir Next" w:hAnsi="Avenir Next" w:cs="Times New Roman"/>
          <w:i/>
          <w:iCs/>
        </w:rPr>
        <w:t>ebido</w:t>
      </w:r>
      <w:r w:rsidR="00915A46">
        <w:rPr>
          <w:rFonts w:ascii="Avenir Next" w:hAnsi="Avenir Next" w:cs="Times New Roman"/>
          <w:i/>
          <w:iCs/>
        </w:rPr>
        <w:t xml:space="preserve"> </w:t>
      </w:r>
      <w:r w:rsidR="00B16EEE" w:rsidRPr="000E3732">
        <w:rPr>
          <w:rFonts w:ascii="Avenir Next" w:hAnsi="Avenir Next" w:cs="Times New Roman"/>
          <w:i/>
          <w:iCs/>
        </w:rPr>
        <w:t xml:space="preserve">a los peligros de atravesar por tierra </w:t>
      </w:r>
      <w:r w:rsidR="00743E69" w:rsidRPr="00920040">
        <w:rPr>
          <w:rFonts w:ascii="Avenir Next" w:hAnsi="Avenir Next" w:cs="Times New Roman"/>
          <w:i/>
          <w:iCs/>
        </w:rPr>
        <w:t>EE.UU.</w:t>
      </w:r>
      <w:r w:rsidR="00B16EEE" w:rsidRPr="00920040">
        <w:rPr>
          <w:rFonts w:ascii="Avenir Next" w:hAnsi="Avenir Next" w:cs="Times New Roman"/>
          <w:i/>
          <w:iCs/>
        </w:rPr>
        <w:t xml:space="preserve">, </w:t>
      </w:r>
      <w:r w:rsidR="00B16EEE" w:rsidRPr="009755A2">
        <w:rPr>
          <w:rFonts w:ascii="Avenir Next" w:hAnsi="Avenir Next" w:cs="Times New Roman"/>
          <w:i/>
          <w:iCs/>
          <w:lang w:val="es-ES_tradnl"/>
        </w:rPr>
        <w:t xml:space="preserve">el río San Juan se convirtió en la ruta natural para viajar desde la costa oriental de </w:t>
      </w:r>
      <w:r w:rsidR="00743E69" w:rsidRPr="009755A2">
        <w:rPr>
          <w:rFonts w:ascii="Avenir Next" w:hAnsi="Avenir Next" w:cs="Times New Roman"/>
          <w:i/>
          <w:iCs/>
          <w:lang w:val="es-ES_tradnl"/>
        </w:rPr>
        <w:t>dicho país</w:t>
      </w:r>
      <w:r w:rsidR="00B16EEE" w:rsidRPr="009755A2">
        <w:rPr>
          <w:rFonts w:ascii="Avenir Next" w:hAnsi="Avenir Next" w:cs="Times New Roman"/>
          <w:i/>
          <w:iCs/>
          <w:lang w:val="es-ES_tradnl"/>
        </w:rPr>
        <w:t xml:space="preserve">, lo cual fue aprovechado por </w:t>
      </w:r>
      <w:r w:rsidR="00B16EEE" w:rsidRPr="009755A2">
        <w:rPr>
          <w:rFonts w:ascii="Avenir Next" w:eastAsia="Arial Unicode MS" w:hAnsi="Avenir Next" w:cs="Times New Roman"/>
          <w:i/>
          <w:iCs/>
          <w:lang w:val="es-ES_tradnl"/>
        </w:rPr>
        <w:t>el comodoro Cornelius Vanderbilt</w:t>
      </w:r>
      <w:r w:rsidR="008D58B2" w:rsidRPr="009755A2">
        <w:rPr>
          <w:rFonts w:ascii="Avenir Next" w:eastAsia="Arial Unicode MS" w:hAnsi="Avenir Next" w:cs="Times New Roman"/>
          <w:i/>
          <w:iCs/>
          <w:lang w:val="es-ES_tradnl"/>
        </w:rPr>
        <w:t>,</w:t>
      </w:r>
      <w:r w:rsidR="00111F76" w:rsidRPr="009755A2">
        <w:rPr>
          <w:rFonts w:ascii="Avenir Next" w:eastAsia="Arial Unicode MS" w:hAnsi="Avenir Next" w:cs="Times New Roman"/>
          <w:i/>
          <w:iCs/>
          <w:lang w:val="es-ES_tradnl"/>
        </w:rPr>
        <w:t xml:space="preserve"> </w:t>
      </w:r>
      <w:r w:rsidR="008D58B2" w:rsidRPr="009755A2">
        <w:rPr>
          <w:rFonts w:ascii="Avenir Next" w:eastAsia="Arial Unicode MS" w:hAnsi="Avenir Next" w:cs="Times New Roman"/>
          <w:i/>
          <w:iCs/>
          <w:lang w:val="es-ES_tradnl"/>
        </w:rPr>
        <w:t xml:space="preserve">poderoso </w:t>
      </w:r>
      <w:r w:rsidR="006D2B30" w:rsidRPr="009755A2">
        <w:rPr>
          <w:rFonts w:ascii="Avenir Next" w:eastAsia="Arial Unicode MS" w:hAnsi="Avenir Next" w:cs="Times New Roman"/>
          <w:i/>
          <w:iCs/>
          <w:lang w:val="es-ES_tradnl"/>
        </w:rPr>
        <w:t xml:space="preserve">magnate </w:t>
      </w:r>
      <w:r w:rsidR="008D58B2" w:rsidRPr="009755A2">
        <w:rPr>
          <w:rFonts w:ascii="Avenir Next" w:eastAsia="Arial Unicode MS" w:hAnsi="Avenir Next" w:cs="Times New Roman"/>
          <w:i/>
          <w:iCs/>
          <w:lang w:val="es-ES_tradnl"/>
        </w:rPr>
        <w:t xml:space="preserve">ferrocarrilero en EE.UU., </w:t>
      </w:r>
      <w:r w:rsidR="00B16EEE" w:rsidRPr="009755A2">
        <w:rPr>
          <w:rFonts w:ascii="Avenir Next" w:eastAsia="Arial Unicode MS" w:hAnsi="Avenir Next" w:cs="Times New Roman"/>
          <w:i/>
          <w:iCs/>
          <w:lang w:val="es-ES_tradnl"/>
        </w:rPr>
        <w:t>para f</w:t>
      </w:r>
      <w:r w:rsidR="008D58B2" w:rsidRPr="009755A2">
        <w:rPr>
          <w:rFonts w:ascii="Avenir Next" w:eastAsia="Arial Unicode MS" w:hAnsi="Avenir Next" w:cs="Times New Roman"/>
          <w:i/>
          <w:iCs/>
          <w:lang w:val="es-ES_tradnl"/>
        </w:rPr>
        <w:t>undar</w:t>
      </w:r>
      <w:r w:rsidR="004616C6" w:rsidRPr="009755A2">
        <w:rPr>
          <w:rFonts w:ascii="Avenir Next" w:eastAsia="Arial Unicode MS" w:hAnsi="Avenir Next" w:cs="Times New Roman"/>
          <w:i/>
          <w:iCs/>
          <w:lang w:val="es-ES_tradnl"/>
        </w:rPr>
        <w:t xml:space="preserve"> </w:t>
      </w:r>
      <w:r w:rsidR="00B16EEE" w:rsidRPr="00E00F47">
        <w:rPr>
          <w:rFonts w:ascii="Avenir Next" w:hAnsi="Avenir Next" w:cs="Times New Roman"/>
          <w:i/>
          <w:iCs/>
          <w:lang w:val="es-ES_tradnl"/>
        </w:rPr>
        <w:t xml:space="preserve">la </w:t>
      </w:r>
      <w:r w:rsidR="00B16EEE" w:rsidRPr="00E00F47">
        <w:rPr>
          <w:rFonts w:ascii="Avenir Next" w:eastAsia="Arial Unicode MS" w:hAnsi="Avenir Next" w:cs="Times New Roman"/>
          <w:i/>
          <w:iCs/>
          <w:lang w:val="es-ES_tradnl"/>
        </w:rPr>
        <w:t xml:space="preserve">Compañía </w:t>
      </w:r>
      <w:r w:rsidR="00B16EEE" w:rsidRPr="000E3732">
        <w:rPr>
          <w:rFonts w:ascii="Avenir Next" w:eastAsia="Arial Unicode MS" w:hAnsi="Avenir Next" w:cs="Times New Roman"/>
          <w:i/>
          <w:iCs/>
          <w:lang w:val="es-ES_tradnl"/>
        </w:rPr>
        <w:t>Accesoria del Tránsito</w:t>
      </w:r>
      <w:r w:rsidR="00743E69" w:rsidRPr="000E3732">
        <w:rPr>
          <w:rFonts w:ascii="Avenir Next" w:eastAsia="Arial Unicode MS" w:hAnsi="Avenir Next" w:cs="Times New Roman"/>
          <w:i/>
          <w:iCs/>
          <w:lang w:val="es-ES_tradnl"/>
        </w:rPr>
        <w:t xml:space="preserve"> y así </w:t>
      </w:r>
      <w:r w:rsidR="00B16EEE" w:rsidRPr="00920040">
        <w:rPr>
          <w:rFonts w:ascii="Avenir Next" w:eastAsia="Arial Unicode MS" w:hAnsi="Avenir Next" w:cs="Times New Roman"/>
          <w:i/>
          <w:iCs/>
          <w:lang w:val="es-ES_tradnl"/>
        </w:rPr>
        <w:t xml:space="preserve">facilitar el desplazamiento de esa masa humana por la llamada </w:t>
      </w:r>
      <w:r w:rsidR="00B16EEE" w:rsidRPr="009755A2">
        <w:rPr>
          <w:rFonts w:ascii="Avenir Next" w:hAnsi="Avenir Next" w:cs="Times New Roman"/>
          <w:i/>
          <w:iCs/>
          <w:lang w:val="es-ES_tradnl"/>
        </w:rPr>
        <w:t>vía del Tránsito</w:t>
      </w:r>
      <w:r w:rsidR="00E3438B" w:rsidRPr="009755A2">
        <w:rPr>
          <w:rFonts w:ascii="Avenir Next" w:hAnsi="Avenir Next" w:cs="Times New Roman"/>
          <w:i/>
          <w:iCs/>
          <w:lang w:val="es-ES_tradnl"/>
        </w:rPr>
        <w:t xml:space="preserve"> (Obregón, 2001)</w:t>
      </w:r>
      <w:r w:rsidR="00B16EEE" w:rsidRPr="009755A2">
        <w:rPr>
          <w:rFonts w:ascii="Avenir Next" w:eastAsia="Arial Unicode MS" w:hAnsi="Avenir Next" w:cs="Times New Roman"/>
          <w:i/>
          <w:iCs/>
          <w:lang w:val="es-ES_tradnl"/>
        </w:rPr>
        <w:t xml:space="preserve">. Ésta consistía en una ruta que implicaba navegar por el río en pequeños vapores desde </w:t>
      </w:r>
      <w:r w:rsidR="00B16EEE" w:rsidRPr="009755A2">
        <w:rPr>
          <w:rFonts w:ascii="Avenir Next" w:hAnsi="Avenir Next" w:cs="Times New Roman"/>
          <w:i/>
          <w:iCs/>
          <w:color w:val="000000"/>
          <w:lang w:val="es-ES_tradnl"/>
        </w:rPr>
        <w:t>San Juan del Norte, y atravesar el lago de Nicaragua hasta La Virgen, desde donde se avanzaba en diligencia hasta San Juan del Sur, para después embarcarse hasta San Francisco de California</w:t>
      </w:r>
      <w:r w:rsidR="0058745B" w:rsidRPr="009755A2">
        <w:rPr>
          <w:rFonts w:ascii="Avenir Next" w:hAnsi="Avenir Next" w:cs="Times New Roman"/>
          <w:i/>
          <w:iCs/>
          <w:color w:val="000000"/>
          <w:lang w:val="es-ES_tradnl"/>
        </w:rPr>
        <w:t>.</w:t>
      </w:r>
      <w:r w:rsidR="00B16EEE" w:rsidRPr="009755A2">
        <w:rPr>
          <w:rFonts w:ascii="Avenir Next" w:hAnsi="Avenir Next" w:cs="Times New Roman"/>
          <w:i/>
          <w:iCs/>
          <w:color w:val="000000"/>
          <w:lang w:val="es-ES_tradnl"/>
        </w:rPr>
        <w:t xml:space="preserve"> </w:t>
      </w:r>
    </w:p>
    <w:p w14:paraId="3A278C48" w14:textId="77777777" w:rsidR="00B16EEE" w:rsidRPr="009755A2" w:rsidRDefault="00B16EEE" w:rsidP="00C369A7">
      <w:pPr>
        <w:tabs>
          <w:tab w:val="left" w:pos="-720"/>
        </w:tabs>
        <w:suppressAutoHyphens/>
        <w:jc w:val="both"/>
        <w:rPr>
          <w:rFonts w:ascii="Avenir Next" w:hAnsi="Avenir Next" w:cs="Times New Roman" w:hint="eastAsia"/>
          <w:i/>
          <w:iCs/>
          <w:color w:val="000000"/>
          <w:lang w:val="es-ES_tradnl"/>
        </w:rPr>
      </w:pPr>
    </w:p>
    <w:p w14:paraId="3DBAE180" w14:textId="27046EF1" w:rsidR="001D63EA" w:rsidRPr="009755A2" w:rsidRDefault="00D3197F" w:rsidP="001D63EA">
      <w:pPr>
        <w:tabs>
          <w:tab w:val="left" w:pos="-720"/>
        </w:tabs>
        <w:suppressAutoHyphens/>
        <w:jc w:val="both"/>
        <w:rPr>
          <w:rFonts w:ascii="Avenir Next" w:hAnsi="Avenir Next" w:cs="Times New Roman" w:hint="eastAsia"/>
          <w:i/>
          <w:iCs/>
          <w:lang w:val="es-ES_tradnl"/>
        </w:rPr>
      </w:pPr>
      <w:r w:rsidRPr="009755A2">
        <w:rPr>
          <w:rFonts w:ascii="Avenir Next" w:hAnsi="Avenir Next" w:cs="Times New Roman"/>
          <w:i/>
          <w:iCs/>
        </w:rPr>
        <w:t>C</w:t>
      </w:r>
      <w:r w:rsidR="003E2DB9" w:rsidRPr="009755A2">
        <w:rPr>
          <w:rFonts w:ascii="Avenir Next" w:hAnsi="Avenir Next" w:cs="Times New Roman"/>
          <w:i/>
          <w:iCs/>
        </w:rPr>
        <w:t xml:space="preserve">omo lo afirma von Frantzius, </w:t>
      </w:r>
      <w:r w:rsidR="00C369A7" w:rsidRPr="009755A2">
        <w:rPr>
          <w:rFonts w:ascii="Avenir Next" w:hAnsi="Avenir Next" w:cs="Times New Roman"/>
          <w:i/>
          <w:iCs/>
        </w:rPr>
        <w:t xml:space="preserve">un ferrocarril </w:t>
      </w:r>
      <w:r w:rsidR="003E2DB9" w:rsidRPr="009755A2">
        <w:rPr>
          <w:rFonts w:ascii="Avenir Next" w:hAnsi="Avenir Next" w:cs="Times New Roman"/>
          <w:i/>
          <w:iCs/>
        </w:rPr>
        <w:t xml:space="preserve">entre </w:t>
      </w:r>
      <w:r w:rsidR="00C369A7" w:rsidRPr="009755A2">
        <w:rPr>
          <w:rFonts w:ascii="Avenir Next" w:hAnsi="Avenir Next" w:cs="Times New Roman"/>
          <w:i/>
          <w:iCs/>
        </w:rPr>
        <w:t xml:space="preserve">Limón </w:t>
      </w:r>
      <w:r w:rsidR="003E2DB9" w:rsidRPr="009755A2">
        <w:rPr>
          <w:rFonts w:ascii="Avenir Next" w:hAnsi="Avenir Next" w:cs="Times New Roman"/>
          <w:i/>
          <w:iCs/>
        </w:rPr>
        <w:t>y</w:t>
      </w:r>
      <w:r w:rsidR="00C369A7" w:rsidRPr="009755A2">
        <w:rPr>
          <w:rFonts w:ascii="Avenir Next" w:hAnsi="Avenir Next" w:cs="Times New Roman"/>
          <w:i/>
          <w:iCs/>
        </w:rPr>
        <w:t xml:space="preserve"> Puntarenas hubiera captado pasajeros, p</w:t>
      </w:r>
      <w:r w:rsidR="003E2DB9" w:rsidRPr="009755A2">
        <w:rPr>
          <w:rFonts w:ascii="Avenir Next" w:hAnsi="Avenir Next" w:cs="Times New Roman"/>
          <w:i/>
          <w:iCs/>
        </w:rPr>
        <w:t xml:space="preserve">ero lo cierto es que </w:t>
      </w:r>
      <w:r w:rsidR="00C369A7" w:rsidRPr="009755A2">
        <w:rPr>
          <w:rFonts w:ascii="Avenir Next" w:hAnsi="Avenir Next" w:cs="Times New Roman"/>
          <w:i/>
          <w:iCs/>
        </w:rPr>
        <w:t xml:space="preserve">Panamá estaba intentando </w:t>
      </w:r>
      <w:r w:rsidR="006D2B30" w:rsidRPr="009755A2">
        <w:rPr>
          <w:rFonts w:ascii="Avenir Next" w:hAnsi="Avenir Next" w:cs="Times New Roman"/>
          <w:i/>
          <w:iCs/>
        </w:rPr>
        <w:t xml:space="preserve">hacer </w:t>
      </w:r>
      <w:r w:rsidR="00C369A7" w:rsidRPr="009755A2">
        <w:rPr>
          <w:rFonts w:ascii="Avenir Next" w:hAnsi="Avenir Next" w:cs="Times New Roman"/>
          <w:i/>
          <w:iCs/>
        </w:rPr>
        <w:t>lo mismo</w:t>
      </w:r>
      <w:r w:rsidR="00150C25" w:rsidRPr="009755A2">
        <w:rPr>
          <w:rFonts w:ascii="Avenir Next" w:hAnsi="Avenir Next" w:cs="Times New Roman"/>
          <w:i/>
          <w:iCs/>
        </w:rPr>
        <w:t xml:space="preserve">, e incluso lo concretó </w:t>
      </w:r>
      <w:r w:rsidR="00C31288" w:rsidRPr="009755A2">
        <w:rPr>
          <w:rFonts w:ascii="Avenir Next" w:hAnsi="Avenir Next" w:cs="Times New Roman"/>
          <w:i/>
          <w:iCs/>
        </w:rPr>
        <w:t>a inicios de</w:t>
      </w:r>
      <w:r w:rsidR="00150C25" w:rsidRPr="00E00F47">
        <w:rPr>
          <w:rFonts w:ascii="Avenir Next" w:hAnsi="Avenir Next" w:cs="Times New Roman"/>
          <w:i/>
          <w:iCs/>
        </w:rPr>
        <w:t xml:space="preserve"> 1855 con la inauguración d</w:t>
      </w:r>
      <w:r w:rsidR="00C369A7" w:rsidRPr="00E00F47">
        <w:rPr>
          <w:rFonts w:ascii="Avenir Next" w:hAnsi="Avenir Next" w:cs="Times New Roman"/>
          <w:i/>
          <w:iCs/>
        </w:rPr>
        <w:t>el Ferrocarril Interoceánico de Panamá</w:t>
      </w:r>
      <w:r w:rsidR="00150C25" w:rsidRPr="000E3732">
        <w:rPr>
          <w:rFonts w:ascii="Avenir Next" w:hAnsi="Avenir Next" w:cs="Times New Roman"/>
          <w:i/>
          <w:iCs/>
        </w:rPr>
        <w:t>, que conectaba Colón (Aspinwall)</w:t>
      </w:r>
      <w:r w:rsidRPr="00920040">
        <w:rPr>
          <w:rFonts w:ascii="Avenir Next" w:hAnsi="Avenir Next" w:cs="Times New Roman"/>
          <w:i/>
          <w:iCs/>
        </w:rPr>
        <w:t xml:space="preserve"> con</w:t>
      </w:r>
      <w:r w:rsidR="00150C25" w:rsidRPr="00920040">
        <w:rPr>
          <w:rFonts w:ascii="Avenir Next" w:hAnsi="Avenir Next" w:cs="Times New Roman"/>
          <w:i/>
          <w:iCs/>
        </w:rPr>
        <w:t xml:space="preserve"> la ciudad de Panamá.</w:t>
      </w:r>
      <w:r w:rsidR="00ED505F" w:rsidRPr="009755A2">
        <w:rPr>
          <w:rFonts w:ascii="Avenir Next" w:hAnsi="Avenir Next" w:cs="Times New Roman"/>
          <w:i/>
          <w:iCs/>
        </w:rPr>
        <w:t xml:space="preserve"> A partir de </w:t>
      </w:r>
      <w:r w:rsidR="005A168D" w:rsidRPr="009755A2">
        <w:rPr>
          <w:rFonts w:ascii="Avenir Next" w:hAnsi="Avenir Next" w:cs="Times New Roman"/>
          <w:i/>
          <w:iCs/>
        </w:rPr>
        <w:t xml:space="preserve">enero de </w:t>
      </w:r>
      <w:r w:rsidR="00ED505F" w:rsidRPr="009755A2">
        <w:rPr>
          <w:rFonts w:ascii="Avenir Next" w:hAnsi="Avenir Next" w:cs="Times New Roman"/>
          <w:i/>
          <w:iCs/>
        </w:rPr>
        <w:t>185</w:t>
      </w:r>
      <w:r w:rsidR="005A168D" w:rsidRPr="009755A2">
        <w:rPr>
          <w:rFonts w:ascii="Avenir Next" w:hAnsi="Avenir Next" w:cs="Times New Roman"/>
          <w:i/>
          <w:iCs/>
        </w:rPr>
        <w:t xml:space="preserve">6, la misma empresa estableció </w:t>
      </w:r>
      <w:r w:rsidR="005A168D" w:rsidRPr="009755A2">
        <w:rPr>
          <w:rFonts w:ascii="Avenir Next" w:hAnsi="Avenir Next" w:cs="Times New Roman"/>
          <w:i/>
          <w:iCs/>
          <w:lang w:val="es-ES_tradnl"/>
        </w:rPr>
        <w:t>la Pacific Steamship Mail Company (Mala del Pacífico), un servicio de vapores</w:t>
      </w:r>
      <w:r w:rsidR="001D63EA" w:rsidRPr="009755A2">
        <w:rPr>
          <w:rFonts w:ascii="Avenir Next" w:hAnsi="Avenir Next" w:cs="Times New Roman"/>
          <w:i/>
          <w:iCs/>
          <w:lang w:val="es-ES_tradnl"/>
        </w:rPr>
        <w:t xml:space="preserve"> que </w:t>
      </w:r>
      <w:r w:rsidR="005A168D" w:rsidRPr="009755A2">
        <w:rPr>
          <w:rFonts w:ascii="Avenir Next" w:hAnsi="Avenir Next" w:cs="Times New Roman"/>
          <w:i/>
          <w:iCs/>
          <w:lang w:val="es-ES_tradnl"/>
        </w:rPr>
        <w:t xml:space="preserve">atracaban en los puertos </w:t>
      </w:r>
      <w:r w:rsidR="001D63EA" w:rsidRPr="009755A2">
        <w:rPr>
          <w:rFonts w:ascii="Avenir Next" w:hAnsi="Avenir Next" w:cs="Times New Roman"/>
          <w:i/>
          <w:iCs/>
          <w:lang w:val="es-ES_tradnl"/>
        </w:rPr>
        <w:t xml:space="preserve">del Pacífico </w:t>
      </w:r>
      <w:r w:rsidR="005A168D" w:rsidRPr="009755A2">
        <w:rPr>
          <w:rFonts w:ascii="Avenir Next" w:hAnsi="Avenir Next" w:cs="Times New Roman"/>
          <w:i/>
          <w:iCs/>
          <w:lang w:val="es-ES_tradnl"/>
        </w:rPr>
        <w:t>centroamericano</w:t>
      </w:r>
      <w:r w:rsidR="00F6129C" w:rsidRPr="009755A2">
        <w:rPr>
          <w:rFonts w:ascii="Avenir Next" w:hAnsi="Avenir Next" w:cs="Times New Roman"/>
          <w:i/>
          <w:iCs/>
          <w:lang w:val="es-ES_tradnl"/>
        </w:rPr>
        <w:t>, además de que, desde Colón, sus grandes vapores hacían conexión con Nueva York</w:t>
      </w:r>
      <w:r w:rsidR="005F6F77" w:rsidRPr="009755A2">
        <w:rPr>
          <w:rFonts w:ascii="Avenir Next" w:hAnsi="Avenir Next" w:cs="Times New Roman"/>
          <w:i/>
          <w:iCs/>
          <w:lang w:val="es-ES_tradnl"/>
        </w:rPr>
        <w:t xml:space="preserve"> (León, 1997)</w:t>
      </w:r>
      <w:r w:rsidR="001D63EA" w:rsidRPr="009755A2">
        <w:rPr>
          <w:rFonts w:ascii="Avenir Next" w:hAnsi="Avenir Next" w:cs="Times New Roman"/>
          <w:i/>
          <w:iCs/>
          <w:lang w:val="es-ES_tradnl"/>
        </w:rPr>
        <w:t>.</w:t>
      </w:r>
      <w:r w:rsidR="00445709" w:rsidRPr="009755A2">
        <w:rPr>
          <w:rFonts w:ascii="Avenir Next" w:hAnsi="Avenir Next" w:cs="Times New Roman"/>
          <w:i/>
          <w:iCs/>
          <w:lang w:val="es-ES_tradnl"/>
        </w:rPr>
        <w:t xml:space="preserve"> De hecho, </w:t>
      </w:r>
      <w:r w:rsidR="006661B2" w:rsidRPr="009755A2">
        <w:rPr>
          <w:rFonts w:ascii="Avenir Next" w:hAnsi="Avenir Next" w:cs="Times New Roman"/>
          <w:i/>
          <w:iCs/>
          <w:lang w:val="es-ES_tradnl"/>
        </w:rPr>
        <w:t>e</w:t>
      </w:r>
      <w:r w:rsidR="00DB4104" w:rsidRPr="009755A2">
        <w:rPr>
          <w:rFonts w:ascii="Avenir Next" w:hAnsi="Avenir Next" w:cs="Times New Roman"/>
          <w:i/>
          <w:iCs/>
          <w:lang w:val="es-ES_tradnl"/>
        </w:rPr>
        <w:t>sa</w:t>
      </w:r>
      <w:r w:rsidR="00445709" w:rsidRPr="009755A2">
        <w:rPr>
          <w:rFonts w:ascii="Avenir Next" w:hAnsi="Avenir Next" w:cs="Times New Roman"/>
          <w:i/>
          <w:iCs/>
          <w:lang w:val="es-ES_tradnl"/>
        </w:rPr>
        <w:t xml:space="preserve"> fue la ruta que tomó von Frantzius en 1868 cuando decidió retorna</w:t>
      </w:r>
      <w:r w:rsidRPr="009755A2">
        <w:rPr>
          <w:rFonts w:ascii="Avenir Next" w:hAnsi="Avenir Next" w:cs="Times New Roman"/>
          <w:i/>
          <w:iCs/>
          <w:lang w:val="es-ES_tradnl"/>
        </w:rPr>
        <w:t>r</w:t>
      </w:r>
      <w:r w:rsidR="00445709" w:rsidRPr="009755A2">
        <w:rPr>
          <w:rFonts w:ascii="Avenir Next" w:hAnsi="Avenir Next" w:cs="Times New Roman"/>
          <w:i/>
          <w:iCs/>
          <w:lang w:val="es-ES_tradnl"/>
        </w:rPr>
        <w:t xml:space="preserve"> a Alemania</w:t>
      </w:r>
      <w:r w:rsidR="006E2E6E" w:rsidRPr="009755A2">
        <w:rPr>
          <w:rFonts w:ascii="Avenir Next" w:hAnsi="Avenir Next" w:cs="Times New Roman"/>
          <w:i/>
          <w:iCs/>
          <w:lang w:val="es-ES_tradnl"/>
        </w:rPr>
        <w:t xml:space="preserve"> para siempre</w:t>
      </w:r>
      <w:r w:rsidR="00445709" w:rsidRPr="009755A2">
        <w:rPr>
          <w:rFonts w:ascii="Avenir Next" w:hAnsi="Avenir Next" w:cs="Times New Roman"/>
          <w:i/>
          <w:iCs/>
          <w:lang w:val="es-ES_tradnl"/>
        </w:rPr>
        <w:t>.</w:t>
      </w:r>
    </w:p>
    <w:p w14:paraId="037726CB" w14:textId="23ACE39A" w:rsidR="001D63EA" w:rsidRPr="009755A2" w:rsidRDefault="001D63EA" w:rsidP="001D63EA">
      <w:pPr>
        <w:tabs>
          <w:tab w:val="left" w:pos="-720"/>
        </w:tabs>
        <w:suppressAutoHyphens/>
        <w:jc w:val="both"/>
        <w:rPr>
          <w:rFonts w:ascii="Avenir Next" w:hAnsi="Avenir Next" w:cs="Times New Roman" w:hint="eastAsia"/>
          <w:lang w:val="es-ES_tradnl"/>
        </w:rPr>
      </w:pPr>
    </w:p>
    <w:p w14:paraId="452D86BF" w14:textId="2DE83F7D" w:rsidR="00D3197F" w:rsidRPr="009755A2" w:rsidRDefault="00D3197F" w:rsidP="00D3197F">
      <w:pPr>
        <w:tabs>
          <w:tab w:val="left" w:pos="-720"/>
        </w:tabs>
        <w:suppressAutoHyphens/>
        <w:jc w:val="both"/>
        <w:rPr>
          <w:rFonts w:ascii="Avenir Next" w:hAnsi="Avenir Next" w:cs="Times New Roman" w:hint="eastAsia"/>
          <w:i/>
          <w:iCs/>
        </w:rPr>
      </w:pPr>
      <w:r w:rsidRPr="00E76A87">
        <w:rPr>
          <w:rFonts w:ascii="Avenir Next" w:hAnsi="Avenir Next" w:cs="Times New Roman"/>
          <w:i/>
          <w:iCs/>
          <w:lang w:val="es-ES_tradnl"/>
        </w:rPr>
        <w:t>En cuanto</w:t>
      </w:r>
      <w:r w:rsidRPr="009755A2">
        <w:rPr>
          <w:rFonts w:ascii="Avenir Next" w:hAnsi="Avenir Next" w:cs="Times New Roman"/>
          <w:i/>
          <w:iCs/>
          <w:lang w:val="es-ES_tradnl"/>
        </w:rPr>
        <w:t xml:space="preserve"> a la acotación de von Frantzius acerca de nuestra </w:t>
      </w:r>
      <w:r w:rsidRPr="009755A2">
        <w:rPr>
          <w:rFonts w:ascii="Avenir Next" w:hAnsi="Avenir Next" w:cs="Times New Roman"/>
          <w:i/>
          <w:iCs/>
        </w:rPr>
        <w:t xml:space="preserve">densidad poblacional, </w:t>
      </w:r>
      <w:r w:rsidR="003F57AD" w:rsidRPr="009755A2">
        <w:rPr>
          <w:rFonts w:ascii="Avenir Next" w:hAnsi="Avenir Next" w:cs="Times New Roman"/>
          <w:i/>
          <w:iCs/>
        </w:rPr>
        <w:t>ya en</w:t>
      </w:r>
      <w:r w:rsidRPr="009755A2">
        <w:rPr>
          <w:rFonts w:ascii="Avenir Next" w:hAnsi="Avenir Next" w:cs="Times New Roman"/>
          <w:i/>
          <w:iCs/>
        </w:rPr>
        <w:t xml:space="preserve"> 1855 el país tenía</w:t>
      </w:r>
      <w:r w:rsidR="00735392" w:rsidRPr="00E00F47">
        <w:rPr>
          <w:rFonts w:ascii="Avenir Next" w:hAnsi="Avenir Next" w:cs="Times New Roman"/>
          <w:i/>
          <w:iCs/>
        </w:rPr>
        <w:t xml:space="preserve"> 100</w:t>
      </w:r>
      <w:r w:rsidRPr="00E00F47">
        <w:rPr>
          <w:rFonts w:ascii="Avenir Next" w:hAnsi="Avenir Next" w:cs="Times New Roman"/>
          <w:i/>
          <w:iCs/>
        </w:rPr>
        <w:t>.174</w:t>
      </w:r>
      <w:r w:rsidR="00735392" w:rsidRPr="000E3732">
        <w:rPr>
          <w:rFonts w:ascii="Avenir Next" w:hAnsi="Avenir Next" w:cs="Times New Roman"/>
          <w:i/>
          <w:iCs/>
        </w:rPr>
        <w:t xml:space="preserve"> habitantes</w:t>
      </w:r>
      <w:r w:rsidRPr="000E3732">
        <w:rPr>
          <w:rFonts w:ascii="Avenir Next" w:hAnsi="Avenir Next" w:cs="Times New Roman"/>
          <w:i/>
          <w:iCs/>
        </w:rPr>
        <w:t>, distribuidos a</w:t>
      </w:r>
      <w:r w:rsidRPr="00920040">
        <w:rPr>
          <w:rFonts w:ascii="Avenir Next" w:hAnsi="Avenir Next" w:cs="Times New Roman"/>
          <w:i/>
          <w:iCs/>
        </w:rPr>
        <w:t>sí: 31.749 (San José), 23.209 (Cartago), 17.289 (Heredia), 12.575 (Alajuela), 9112 (Guanacaste), 1240 (Puntarenas) y 5000 (tribus errantes)</w:t>
      </w:r>
      <w:r w:rsidR="000D3985" w:rsidRPr="009755A2">
        <w:rPr>
          <w:rFonts w:ascii="Avenir Next" w:hAnsi="Avenir Next" w:cs="Times New Roman"/>
          <w:i/>
          <w:iCs/>
        </w:rPr>
        <w:t xml:space="preserve"> </w:t>
      </w:r>
      <w:r w:rsidRPr="009755A2">
        <w:rPr>
          <w:rFonts w:ascii="Avenir Next" w:hAnsi="Avenir Next" w:cs="Times New Roman"/>
          <w:i/>
          <w:iCs/>
        </w:rPr>
        <w:t>(Molina</w:t>
      </w:r>
      <w:r w:rsidR="00232637" w:rsidRPr="009755A2">
        <w:rPr>
          <w:rFonts w:ascii="Avenir Next" w:hAnsi="Avenir Next" w:cs="Times New Roman"/>
          <w:i/>
          <w:iCs/>
        </w:rPr>
        <w:t xml:space="preserve"> Bedoya, </w:t>
      </w:r>
      <w:r w:rsidR="00E540E0" w:rsidRPr="009755A2">
        <w:rPr>
          <w:rFonts w:ascii="Avenir Next" w:hAnsi="Avenir Next" w:cs="Times New Roman"/>
          <w:i/>
          <w:iCs/>
        </w:rPr>
        <w:t>2007</w:t>
      </w:r>
      <w:r w:rsidRPr="009755A2">
        <w:rPr>
          <w:rFonts w:ascii="Avenir Next" w:hAnsi="Avenir Next" w:cs="Times New Roman"/>
          <w:i/>
          <w:iCs/>
        </w:rPr>
        <w:t>)</w:t>
      </w:r>
      <w:r w:rsidR="00C851A4" w:rsidRPr="009755A2">
        <w:rPr>
          <w:rFonts w:ascii="Avenir Next" w:hAnsi="Avenir Next" w:cs="Times New Roman"/>
          <w:i/>
          <w:iCs/>
        </w:rPr>
        <w:t>. P</w:t>
      </w:r>
      <w:r w:rsidRPr="009755A2">
        <w:rPr>
          <w:rFonts w:ascii="Avenir Next" w:hAnsi="Avenir Next" w:cs="Times New Roman"/>
          <w:i/>
          <w:iCs/>
        </w:rPr>
        <w:t xml:space="preserve">ara entonces Puntarenas no era una provincia sino una comarca, y Limón no existía como una entidad físico-política. </w:t>
      </w:r>
    </w:p>
    <w:p w14:paraId="053C3691" w14:textId="6B29D42C" w:rsidR="00D3197F" w:rsidRPr="009755A2" w:rsidRDefault="00D3197F" w:rsidP="00D3197F">
      <w:pPr>
        <w:tabs>
          <w:tab w:val="left" w:pos="-720"/>
        </w:tabs>
        <w:suppressAutoHyphens/>
        <w:jc w:val="both"/>
        <w:rPr>
          <w:rFonts w:ascii="Avenir Next" w:hAnsi="Avenir Next" w:cs="Times New Roman" w:hint="eastAsia"/>
        </w:rPr>
      </w:pPr>
    </w:p>
    <w:p w14:paraId="24C1330B" w14:textId="27691AEB" w:rsidR="005F14E2" w:rsidRPr="009755A2" w:rsidRDefault="00155FE6" w:rsidP="00831C8E">
      <w:pPr>
        <w:jc w:val="both"/>
        <w:rPr>
          <w:rFonts w:ascii="Avenir Next" w:hAnsi="Avenir Next" w:cs="Times New Roman" w:hint="eastAsia"/>
        </w:rPr>
      </w:pPr>
      <w:r w:rsidRPr="009755A2">
        <w:rPr>
          <w:rFonts w:ascii="Avenir Next" w:hAnsi="Avenir Next" w:cs="Times New Roman"/>
        </w:rPr>
        <w:t xml:space="preserve">Fue </w:t>
      </w:r>
      <w:r w:rsidR="006C345E" w:rsidRPr="009755A2">
        <w:rPr>
          <w:rFonts w:ascii="Avenir Next" w:hAnsi="Avenir Next" w:cs="Times New Roman"/>
        </w:rPr>
        <w:t>providencial</w:t>
      </w:r>
      <w:r w:rsidRPr="009755A2">
        <w:rPr>
          <w:rFonts w:ascii="Avenir Next" w:hAnsi="Avenir Next" w:cs="Times New Roman"/>
        </w:rPr>
        <w:t xml:space="preserve"> para Costa Rica que en 1861 visitara el país el capitán belga Edmund Pougin, en el momento en que terminaban las discordias causadas por el derrocamiento del presidente Mora y estaba por empezar una época pacífica de desarrollo. Éste había recibido el encargo de ir estudiando la situación de los países hispanoamericanos,</w:t>
      </w:r>
      <w:r w:rsidR="00D86E9A" w:rsidRPr="009755A2">
        <w:rPr>
          <w:rFonts w:ascii="Avenir Next" w:hAnsi="Avenir Next" w:cs="Times New Roman"/>
        </w:rPr>
        <w:t xml:space="preserve"> </w:t>
      </w:r>
      <w:r w:rsidRPr="009755A2">
        <w:rPr>
          <w:rFonts w:ascii="Avenir Next" w:hAnsi="Avenir Next" w:cs="Times New Roman"/>
        </w:rPr>
        <w:t>con el objeto de encontrar oportunidades de fundar empresas industriales a gran escala. El ya mencionado ingeniero Kurtze l</w:t>
      </w:r>
      <w:r w:rsidR="00B54B93" w:rsidRPr="009755A2">
        <w:rPr>
          <w:rFonts w:ascii="Avenir Next" w:hAnsi="Avenir Next" w:cs="Times New Roman"/>
        </w:rPr>
        <w:t>e</w:t>
      </w:r>
      <w:r w:rsidRPr="009755A2">
        <w:rPr>
          <w:rFonts w:ascii="Avenir Next" w:hAnsi="Avenir Next" w:cs="Times New Roman"/>
        </w:rPr>
        <w:t xml:space="preserve"> hizo ver las grandes ventajas que resultarían de la construcción del camino a Limón, tanto para el empresario como para el país. La agudeza del capitán Pougin y su juicio, madurado por </w:t>
      </w:r>
      <w:r w:rsidRPr="00E00F47">
        <w:rPr>
          <w:rFonts w:ascii="Avenir Next" w:hAnsi="Avenir Next" w:cs="Times New Roman"/>
        </w:rPr>
        <w:t>los múltiples viajes que había emprendido con el mismo propósito a otras partes del mundo, le permitieron reconocer con presteza que una obra de ese tipo tendría un éxito más seguro y formidable si, en vez de limitarse al solo comercio de un país tan peque</w:t>
      </w:r>
      <w:r w:rsidRPr="000E3732">
        <w:rPr>
          <w:rFonts w:ascii="Avenir Next" w:hAnsi="Avenir Next" w:cs="Times New Roman"/>
        </w:rPr>
        <w:t xml:space="preserve">ño como Costa Rica, se ampliaba a una vía de tránsito interoceánica, abierta </w:t>
      </w:r>
      <w:r w:rsidR="00EA373F" w:rsidRPr="000E3732">
        <w:rPr>
          <w:rFonts w:ascii="Avenir Next" w:hAnsi="Avenir Next" w:cs="Times New Roman"/>
        </w:rPr>
        <w:t>también</w:t>
      </w:r>
      <w:r w:rsidRPr="00920040">
        <w:rPr>
          <w:rFonts w:ascii="Avenir Next" w:hAnsi="Avenir Next" w:cs="Times New Roman"/>
        </w:rPr>
        <w:t xml:space="preserve"> al comercio mundial.</w:t>
      </w:r>
    </w:p>
    <w:p w14:paraId="14B3680F" w14:textId="41ABB934" w:rsidR="007123C0" w:rsidRPr="009755A2" w:rsidRDefault="007123C0" w:rsidP="00831C8E">
      <w:pPr>
        <w:jc w:val="both"/>
        <w:rPr>
          <w:rFonts w:ascii="Avenir Next" w:hAnsi="Avenir Next" w:cs="Times New Roman" w:hint="eastAsia"/>
        </w:rPr>
      </w:pPr>
    </w:p>
    <w:p w14:paraId="52DB524D" w14:textId="10193C10" w:rsidR="00355B6A" w:rsidRPr="009755A2" w:rsidRDefault="00155FE6" w:rsidP="00C67BBC">
      <w:pPr>
        <w:tabs>
          <w:tab w:val="left" w:pos="300"/>
          <w:tab w:val="left" w:pos="1100"/>
        </w:tabs>
        <w:jc w:val="both"/>
        <w:rPr>
          <w:rFonts w:ascii="Avenir Next" w:hAnsi="Avenir Next" w:cs="Times New Roman" w:hint="eastAsia"/>
        </w:rPr>
      </w:pPr>
      <w:r w:rsidRPr="009755A2">
        <w:rPr>
          <w:rFonts w:ascii="Avenir Next" w:hAnsi="Avenir Next" w:cs="Times New Roman"/>
        </w:rPr>
        <w:t xml:space="preserve">Así, Pougin, Kurtze y el hidrógrafo Luis Daser, quien por casualidad también estaba en el país, prepararon todo el trayecto de Puntarenas y Caldera a Limón; el primero, como era un marino práctico, se concentró ante todo en los dos puertos de Caldera y Limón. Tras haberse convencido por sus propios ojos de la idoneidad de ambos, empezó a negociar con el gobierno para conseguir las concesiones y privilegios necesarios para la construcción del camino. Cuando todo estuvo listo, volvió a Bélgica a principios de 1862, a dar los pasos necesarios para ejecutar el proyecto. Sin embargo, por la guerra civil que se había </w:t>
      </w:r>
      <w:r w:rsidRPr="009755A2">
        <w:rPr>
          <w:rFonts w:ascii="Avenir Next" w:hAnsi="Avenir Next" w:cs="Times New Roman"/>
        </w:rPr>
        <w:lastRenderedPageBreak/>
        <w:t>desencadenado en E</w:t>
      </w:r>
      <w:r w:rsidR="00DE1C73" w:rsidRPr="009755A2">
        <w:rPr>
          <w:rFonts w:ascii="Avenir Next" w:hAnsi="Avenir Next" w:cs="Times New Roman"/>
        </w:rPr>
        <w:t>E.UU.</w:t>
      </w:r>
      <w:r w:rsidRPr="009755A2">
        <w:rPr>
          <w:rFonts w:ascii="Avenir Next" w:hAnsi="Avenir Next" w:cs="Times New Roman"/>
        </w:rPr>
        <w:t xml:space="preserve"> y la expedición emprendida contra México, regresó a Bélgica en un momento tan poco propicio, que las condiciones de los mercados de divisas europeos se habían vuelto muy desfavorables para una empresa de este tipo. Transcurrió pues el período de validez de dos años establecido en el contrato, y caducó el 14 de agosto de 1863 sin que se hubiera formado sociedad alguna capaz de llevar a cabo la empresa.</w:t>
      </w:r>
    </w:p>
    <w:p w14:paraId="3CBBD09A" w14:textId="4BA71E26" w:rsidR="00355B6A" w:rsidRPr="009755A2" w:rsidRDefault="00355B6A" w:rsidP="00355B6A">
      <w:pPr>
        <w:jc w:val="both"/>
        <w:rPr>
          <w:rFonts w:ascii="Avenir Next" w:hAnsi="Avenir Next" w:cs="Times New Roman" w:hint="eastAsia"/>
          <w:highlight w:val="yellow"/>
        </w:rPr>
      </w:pPr>
    </w:p>
    <w:p w14:paraId="7ED1D44B" w14:textId="5BF9BF86" w:rsidR="001A0534" w:rsidRPr="009755A2" w:rsidRDefault="00DE1C73" w:rsidP="00C20D5A">
      <w:pPr>
        <w:jc w:val="both"/>
        <w:rPr>
          <w:rFonts w:ascii="Avenir Next" w:hAnsi="Avenir Next" w:cs="Times New Roman" w:hint="eastAsia"/>
          <w:i/>
          <w:iCs/>
        </w:rPr>
      </w:pPr>
      <w:r w:rsidRPr="009755A2">
        <w:rPr>
          <w:rFonts w:ascii="Avenir Next" w:hAnsi="Avenir Next" w:cs="Times New Roman"/>
          <w:i/>
          <w:iCs/>
        </w:rPr>
        <w:t>Sobre Pougin, se cuenta con datos biográficos importantes (</w:t>
      </w:r>
      <w:r w:rsidRPr="009755A2">
        <w:rPr>
          <w:rFonts w:ascii="Avenir Next" w:hAnsi="Avenir Next" w:cs="Times New Roman"/>
          <w:i/>
          <w:iCs/>
          <w:kern w:val="0"/>
          <w:lang w:bidi="ar-SA"/>
        </w:rPr>
        <w:t xml:space="preserve">Soto-Quirós, </w:t>
      </w:r>
      <w:r w:rsidR="00EE7A29" w:rsidRPr="009755A2">
        <w:rPr>
          <w:rFonts w:ascii="Avenir Next" w:hAnsi="Avenir Next" w:cs="Times New Roman"/>
          <w:i/>
          <w:iCs/>
          <w:kern w:val="0"/>
          <w:lang w:bidi="ar-SA"/>
        </w:rPr>
        <w:t>2016</w:t>
      </w:r>
      <w:r w:rsidRPr="009755A2">
        <w:rPr>
          <w:rFonts w:ascii="Avenir Next" w:hAnsi="Avenir Next" w:cs="Times New Roman"/>
          <w:i/>
          <w:iCs/>
          <w:kern w:val="0"/>
          <w:lang w:bidi="ar-SA"/>
        </w:rPr>
        <w:t>), así como de una traducción del folleto</w:t>
      </w:r>
      <w:r w:rsidR="005F62A9" w:rsidRPr="009755A2">
        <w:rPr>
          <w:rFonts w:ascii="Avenir Next" w:hAnsi="Avenir Next" w:cs="Times New Roman"/>
          <w:i/>
          <w:iCs/>
          <w:kern w:val="0"/>
          <w:lang w:bidi="ar-SA"/>
        </w:rPr>
        <w:t xml:space="preserve"> </w:t>
      </w:r>
      <w:r w:rsidR="005F62A9" w:rsidRPr="009755A2">
        <w:rPr>
          <w:rFonts w:ascii="Avenir Next" w:hAnsi="Avenir Next"/>
          <w:b/>
          <w:bCs/>
          <w:i/>
          <w:lang w:val="fr-FR"/>
        </w:rPr>
        <w:t>L’État de Costa-Rica et ce qu’on pourrait y faire dans l’interêt de l’industrie, du commerce et de l’émigration belges</w:t>
      </w:r>
      <w:r w:rsidR="005F62A9" w:rsidRPr="009755A2">
        <w:rPr>
          <w:rFonts w:ascii="Avenir Next" w:hAnsi="Avenir Next"/>
          <w:i/>
          <w:lang w:val="fr-FR"/>
        </w:rPr>
        <w:t xml:space="preserve"> (</w:t>
      </w:r>
      <w:r w:rsidR="005F62A9" w:rsidRPr="009755A2">
        <w:rPr>
          <w:rFonts w:ascii="Avenir Next" w:hAnsi="Avenir Next" w:cs="Times New Roman"/>
          <w:b/>
          <w:i/>
          <w:iCs/>
          <w:lang w:val="es-ES"/>
        </w:rPr>
        <w:t>El Estado de Costa Rica y lo que se podría hacer allí en beneficio de la industria, el comercio y la emigración belgas</w:t>
      </w:r>
      <w:r w:rsidR="005F62A9" w:rsidRPr="009755A2">
        <w:rPr>
          <w:rFonts w:ascii="Avenir Next" w:hAnsi="Avenir Next" w:cs="Times New Roman"/>
          <w:bCs/>
          <w:i/>
          <w:iCs/>
          <w:lang w:val="es-ES"/>
        </w:rPr>
        <w:t>) (Quesada</w:t>
      </w:r>
      <w:r w:rsidR="00AB18F5" w:rsidRPr="009755A2">
        <w:rPr>
          <w:rFonts w:ascii="Avenir Next" w:hAnsi="Avenir Next" w:cs="Times New Roman"/>
          <w:bCs/>
          <w:i/>
          <w:iCs/>
          <w:lang w:val="es-ES"/>
        </w:rPr>
        <w:t xml:space="preserve">, </w:t>
      </w:r>
      <w:r w:rsidR="00EE7A29" w:rsidRPr="009755A2">
        <w:rPr>
          <w:rFonts w:ascii="Avenir Next" w:hAnsi="Avenir Next" w:cs="Times New Roman"/>
          <w:bCs/>
          <w:i/>
          <w:iCs/>
          <w:lang w:val="es-ES"/>
        </w:rPr>
        <w:t>2001</w:t>
      </w:r>
      <w:r w:rsidR="005F62A9" w:rsidRPr="009755A2">
        <w:rPr>
          <w:rFonts w:ascii="Avenir Next" w:hAnsi="Avenir Next" w:cs="Times New Roman"/>
          <w:bCs/>
          <w:i/>
          <w:iCs/>
          <w:lang w:val="es-ES"/>
        </w:rPr>
        <w:t xml:space="preserve">), </w:t>
      </w:r>
      <w:r w:rsidR="005F62A9" w:rsidRPr="009755A2">
        <w:rPr>
          <w:rFonts w:ascii="Avenir Next" w:hAnsi="Avenir Next"/>
          <w:i/>
          <w:lang w:val="fr-FR"/>
        </w:rPr>
        <w:t xml:space="preserve">mencionado por von Frantzius en una nota aclaratoria. En dicho folleto, </w:t>
      </w:r>
      <w:r w:rsidRPr="009755A2">
        <w:rPr>
          <w:rFonts w:ascii="Avenir Next" w:hAnsi="Avenir Next" w:cs="Times New Roman"/>
          <w:bCs/>
          <w:i/>
          <w:iCs/>
          <w:lang w:val="es-ES"/>
        </w:rPr>
        <w:t>que data de 1863, dedica amplio espacio a la cuestión de</w:t>
      </w:r>
      <w:r w:rsidR="006E0F90" w:rsidRPr="009755A2">
        <w:rPr>
          <w:rFonts w:ascii="Avenir Next" w:hAnsi="Avenir Next" w:cs="Times New Roman"/>
          <w:bCs/>
          <w:i/>
          <w:iCs/>
          <w:lang w:val="es-ES"/>
        </w:rPr>
        <w:t>l</w:t>
      </w:r>
      <w:r w:rsidRPr="009755A2">
        <w:rPr>
          <w:rFonts w:ascii="Avenir Next" w:hAnsi="Avenir Next" w:cs="Times New Roman"/>
          <w:bCs/>
          <w:i/>
          <w:iCs/>
          <w:lang w:val="es-ES"/>
        </w:rPr>
        <w:t xml:space="preserve"> camino entre</w:t>
      </w:r>
      <w:r w:rsidR="00E3399C" w:rsidRPr="009755A2">
        <w:rPr>
          <w:rFonts w:ascii="Avenir Next" w:hAnsi="Avenir Next" w:cs="Times New Roman"/>
          <w:bCs/>
          <w:i/>
          <w:iCs/>
          <w:lang w:val="es-ES"/>
        </w:rPr>
        <w:t xml:space="preserve"> la capital</w:t>
      </w:r>
      <w:r w:rsidRPr="009755A2">
        <w:rPr>
          <w:rFonts w:ascii="Avenir Next" w:hAnsi="Avenir Next" w:cs="Times New Roman"/>
          <w:bCs/>
          <w:i/>
          <w:iCs/>
          <w:lang w:val="es-ES"/>
        </w:rPr>
        <w:t xml:space="preserve"> y </w:t>
      </w:r>
      <w:r w:rsidRPr="009755A2">
        <w:rPr>
          <w:rFonts w:ascii="Avenir Next" w:hAnsi="Avenir Next" w:cs="Times New Roman"/>
          <w:i/>
          <w:iCs/>
          <w:kern w:val="0"/>
          <w:lang w:bidi="ar-SA"/>
        </w:rPr>
        <w:t xml:space="preserve">Puerto Limón. Su interés fue tal, que </w:t>
      </w:r>
      <w:r w:rsidR="00DE5399" w:rsidRPr="009755A2">
        <w:rPr>
          <w:rFonts w:ascii="Avenir Next" w:hAnsi="Avenir Next" w:cs="Times New Roman"/>
          <w:i/>
          <w:iCs/>
          <w:kern w:val="0"/>
          <w:lang w:bidi="ar-SA"/>
        </w:rPr>
        <w:t xml:space="preserve">en julio de 1861 </w:t>
      </w:r>
      <w:r w:rsidRPr="009755A2">
        <w:rPr>
          <w:rFonts w:ascii="Avenir Next" w:hAnsi="Avenir Next" w:cs="Times New Roman"/>
          <w:i/>
          <w:iCs/>
          <w:kern w:val="0"/>
          <w:lang w:bidi="ar-SA"/>
        </w:rPr>
        <w:t xml:space="preserve">actuó como representante de la Société Générale de Crédit de la Belgique para construir dicha ruta (Soto-Quirós, </w:t>
      </w:r>
      <w:r w:rsidR="00EE7A29" w:rsidRPr="009755A2">
        <w:rPr>
          <w:rFonts w:ascii="Avenir Next" w:hAnsi="Avenir Next" w:cs="Times New Roman"/>
          <w:i/>
          <w:iCs/>
          <w:kern w:val="0"/>
          <w:lang w:bidi="ar-SA"/>
        </w:rPr>
        <w:t>2016</w:t>
      </w:r>
      <w:r w:rsidRPr="009755A2">
        <w:rPr>
          <w:rFonts w:ascii="Avenir Next" w:hAnsi="Avenir Next" w:cs="Times New Roman"/>
          <w:i/>
          <w:iCs/>
          <w:kern w:val="0"/>
          <w:lang w:bidi="ar-SA"/>
        </w:rPr>
        <w:t>), lo que al final no fructificó</w:t>
      </w:r>
      <w:r w:rsidR="00D6701E" w:rsidRPr="009755A2">
        <w:rPr>
          <w:rFonts w:ascii="Avenir Next" w:hAnsi="Avenir Next" w:cs="Times New Roman"/>
          <w:i/>
          <w:iCs/>
          <w:kern w:val="0"/>
          <w:lang w:bidi="ar-SA"/>
        </w:rPr>
        <w:t>, como lo explica von Frantzius</w:t>
      </w:r>
      <w:r w:rsidRPr="009755A2">
        <w:rPr>
          <w:rFonts w:ascii="Avenir Next" w:hAnsi="Avenir Next" w:cs="Times New Roman"/>
          <w:i/>
          <w:iCs/>
          <w:kern w:val="0"/>
          <w:lang w:bidi="ar-SA"/>
        </w:rPr>
        <w:t>.</w:t>
      </w:r>
      <w:r w:rsidR="00074CD0" w:rsidRPr="009755A2">
        <w:rPr>
          <w:rFonts w:ascii="Avenir Next" w:hAnsi="Avenir Next" w:cs="Times New Roman"/>
          <w:i/>
          <w:iCs/>
          <w:kern w:val="0"/>
          <w:lang w:bidi="ar-SA"/>
        </w:rPr>
        <w:t xml:space="preserve"> </w:t>
      </w:r>
      <w:r w:rsidR="007D0451" w:rsidRPr="009755A2">
        <w:rPr>
          <w:rFonts w:ascii="Avenir Next" w:hAnsi="Avenir Next" w:cs="Times New Roman"/>
          <w:i/>
          <w:iCs/>
          <w:kern w:val="0"/>
          <w:lang w:bidi="ar-SA"/>
        </w:rPr>
        <w:t xml:space="preserve">La </w:t>
      </w:r>
      <w:r w:rsidR="00C20D5A" w:rsidRPr="009755A2">
        <w:rPr>
          <w:rFonts w:ascii="Avenir Next" w:hAnsi="Avenir Next" w:cs="Times New Roman"/>
          <w:i/>
          <w:iCs/>
          <w:kern w:val="0"/>
          <w:lang w:bidi="ar-SA"/>
        </w:rPr>
        <w:t xml:space="preserve">alusión a México corresponde </w:t>
      </w:r>
      <w:r w:rsidR="001A0534" w:rsidRPr="009755A2">
        <w:rPr>
          <w:rFonts w:ascii="Avenir Next" w:hAnsi="Avenir Next" w:cs="Times New Roman"/>
          <w:i/>
          <w:iCs/>
        </w:rPr>
        <w:t>a la segunda intervención francesa</w:t>
      </w:r>
      <w:r w:rsidR="00C20D5A" w:rsidRPr="009755A2">
        <w:rPr>
          <w:rFonts w:ascii="Avenir Next" w:hAnsi="Avenir Next" w:cs="Times New Roman"/>
          <w:i/>
          <w:iCs/>
        </w:rPr>
        <w:t>,</w:t>
      </w:r>
      <w:r w:rsidR="001A0534" w:rsidRPr="009755A2">
        <w:rPr>
          <w:rFonts w:ascii="Avenir Next" w:hAnsi="Avenir Next" w:cs="Times New Roman"/>
          <w:i/>
          <w:iCs/>
        </w:rPr>
        <w:t xml:space="preserve"> de 1862 a 1867, </w:t>
      </w:r>
      <w:r w:rsidR="00C20D5A" w:rsidRPr="009755A2">
        <w:rPr>
          <w:rFonts w:ascii="Avenir Next" w:hAnsi="Avenir Next" w:cs="Times New Roman"/>
          <w:i/>
          <w:iCs/>
        </w:rPr>
        <w:t>provoca</w:t>
      </w:r>
      <w:r w:rsidR="001A0534" w:rsidRPr="009755A2">
        <w:rPr>
          <w:rFonts w:ascii="Avenir Next" w:hAnsi="Avenir Next" w:cs="Times New Roman"/>
          <w:i/>
          <w:iCs/>
        </w:rPr>
        <w:t>da por la suspensión de los pagos de la deuda externa</w:t>
      </w:r>
      <w:r w:rsidR="00C20D5A" w:rsidRPr="009755A2">
        <w:rPr>
          <w:rFonts w:ascii="Avenir Next" w:hAnsi="Avenir Next" w:cs="Times New Roman"/>
          <w:i/>
          <w:iCs/>
        </w:rPr>
        <w:t>, decretada por Benito Juárez en 1861</w:t>
      </w:r>
      <w:r w:rsidR="001A0534" w:rsidRPr="009755A2">
        <w:rPr>
          <w:rFonts w:ascii="Avenir Next" w:hAnsi="Avenir Next" w:cs="Times New Roman"/>
          <w:i/>
          <w:iCs/>
        </w:rPr>
        <w:t>.</w:t>
      </w:r>
    </w:p>
    <w:p w14:paraId="107A6E32" w14:textId="77777777" w:rsidR="006E0F90" w:rsidRPr="009755A2" w:rsidRDefault="006E0F90" w:rsidP="00DE1C73">
      <w:pPr>
        <w:jc w:val="both"/>
        <w:rPr>
          <w:rFonts w:ascii="Avenir Next" w:hAnsi="Avenir Next" w:cs="Times New Roman" w:hint="eastAsia"/>
          <w:i/>
          <w:iCs/>
          <w:kern w:val="0"/>
          <w:lang w:bidi="ar-SA"/>
        </w:rPr>
      </w:pPr>
    </w:p>
    <w:p w14:paraId="45D1D169" w14:textId="7B7CD098" w:rsidR="00DE1C73" w:rsidRPr="009755A2" w:rsidRDefault="00DE1C73" w:rsidP="00DE1C73">
      <w:pPr>
        <w:jc w:val="both"/>
        <w:rPr>
          <w:rFonts w:ascii="Avenir Next" w:hAnsi="Avenir Next" w:cs="Times New Roman" w:hint="eastAsia"/>
          <w:i/>
          <w:iCs/>
          <w:kern w:val="0"/>
          <w:lang w:bidi="ar-SA"/>
        </w:rPr>
      </w:pPr>
      <w:r w:rsidRPr="009755A2">
        <w:rPr>
          <w:rFonts w:ascii="Avenir Next" w:hAnsi="Avenir Next" w:cs="Times New Roman"/>
          <w:i/>
          <w:iCs/>
          <w:kern w:val="0"/>
          <w:lang w:bidi="ar-SA"/>
        </w:rPr>
        <w:t xml:space="preserve">Por su parte, </w:t>
      </w:r>
      <w:r w:rsidR="00453EF9" w:rsidRPr="009755A2">
        <w:rPr>
          <w:rFonts w:ascii="Avenir Next" w:hAnsi="Avenir Next" w:cs="Times New Roman"/>
          <w:i/>
          <w:iCs/>
          <w:kern w:val="0"/>
          <w:lang w:bidi="ar-SA"/>
        </w:rPr>
        <w:t xml:space="preserve">en </w:t>
      </w:r>
      <w:r w:rsidR="00C35F5C" w:rsidRPr="009755A2">
        <w:rPr>
          <w:rFonts w:ascii="Avenir Next" w:hAnsi="Avenir Next" w:cs="Times New Roman"/>
          <w:i/>
          <w:iCs/>
          <w:kern w:val="0"/>
          <w:lang w:bidi="ar-SA"/>
        </w:rPr>
        <w:t xml:space="preserve">relación con </w:t>
      </w:r>
      <w:r w:rsidRPr="009755A2">
        <w:rPr>
          <w:rFonts w:ascii="Avenir Next" w:hAnsi="Avenir Next" w:cs="Times New Roman"/>
          <w:i/>
          <w:iCs/>
          <w:kern w:val="0"/>
          <w:lang w:bidi="ar-SA"/>
        </w:rPr>
        <w:t xml:space="preserve">la </w:t>
      </w:r>
      <w:r w:rsidR="00453EF9" w:rsidRPr="009755A2">
        <w:rPr>
          <w:rFonts w:ascii="Avenir Next" w:hAnsi="Avenir Next" w:cs="Times New Roman"/>
          <w:i/>
          <w:iCs/>
          <w:kern w:val="0"/>
          <w:lang w:bidi="ar-SA"/>
        </w:rPr>
        <w:t>referencia de von Frantzius</w:t>
      </w:r>
      <w:r w:rsidRPr="009755A2">
        <w:rPr>
          <w:rFonts w:ascii="Avenir Next" w:hAnsi="Avenir Next" w:cs="Times New Roman"/>
          <w:i/>
          <w:iCs/>
          <w:kern w:val="0"/>
          <w:lang w:bidi="ar-SA"/>
        </w:rPr>
        <w:t xml:space="preserve"> a la situación política de</w:t>
      </w:r>
      <w:r w:rsidR="00453EF9" w:rsidRPr="009755A2">
        <w:rPr>
          <w:rFonts w:ascii="Avenir Next" w:hAnsi="Avenir Next" w:cs="Times New Roman"/>
          <w:i/>
          <w:iCs/>
          <w:kern w:val="0"/>
          <w:lang w:bidi="ar-SA"/>
        </w:rPr>
        <w:t xml:space="preserve"> Costa Rica</w:t>
      </w:r>
      <w:r w:rsidRPr="009755A2">
        <w:rPr>
          <w:rFonts w:ascii="Avenir Next" w:hAnsi="Avenir Next" w:cs="Times New Roman"/>
          <w:i/>
          <w:iCs/>
          <w:kern w:val="0"/>
          <w:lang w:bidi="ar-SA"/>
        </w:rPr>
        <w:t xml:space="preserve">, el presidente Mora había sido depuesto en agosto de 1859, </w:t>
      </w:r>
      <w:r w:rsidR="00453EF9" w:rsidRPr="009755A2">
        <w:rPr>
          <w:rFonts w:ascii="Avenir Next" w:hAnsi="Avenir Next" w:cs="Times New Roman"/>
          <w:i/>
          <w:iCs/>
          <w:kern w:val="0"/>
          <w:lang w:bidi="ar-SA"/>
        </w:rPr>
        <w:t xml:space="preserve">y resultó sustituido por </w:t>
      </w:r>
      <w:r w:rsidRPr="009755A2">
        <w:rPr>
          <w:rFonts w:ascii="Avenir Next" w:hAnsi="Avenir Next" w:cs="Times New Roman"/>
          <w:i/>
          <w:iCs/>
          <w:kern w:val="0"/>
          <w:lang w:bidi="ar-SA"/>
        </w:rPr>
        <w:t>José María Montealegre Fernández. Tras su exilio en El Salvador, al tratar de reconquistar el poder, fue capturado y fusilado en Puntarenas en 1860, como se indicó en páginas previas.</w:t>
      </w:r>
    </w:p>
    <w:p w14:paraId="6999D026" w14:textId="6DC0BC8F" w:rsidR="00D6701E" w:rsidRPr="009755A2" w:rsidRDefault="00D6701E" w:rsidP="00DE1C73">
      <w:pPr>
        <w:jc w:val="both"/>
        <w:rPr>
          <w:rFonts w:ascii="Avenir Next" w:hAnsi="Avenir Next" w:cs="Times New Roman" w:hint="eastAsia"/>
          <w:i/>
          <w:iCs/>
          <w:kern w:val="0"/>
          <w:lang w:bidi="ar-SA"/>
        </w:rPr>
      </w:pPr>
    </w:p>
    <w:p w14:paraId="065FAB48" w14:textId="6D06FEC6" w:rsidR="00AB18F5" w:rsidRPr="009755A2" w:rsidRDefault="00D6701E" w:rsidP="0014157B">
      <w:pPr>
        <w:jc w:val="both"/>
        <w:rPr>
          <w:rFonts w:ascii="Avenir Next" w:hAnsi="Avenir Next" w:cs="Times New Roman" w:hint="eastAsia"/>
          <w:bCs/>
          <w:i/>
          <w:iCs/>
          <w:color w:val="000000"/>
          <w:spacing w:val="-3"/>
          <w:lang w:val="es-ES_tradnl"/>
        </w:rPr>
      </w:pPr>
      <w:r w:rsidRPr="00E76A87">
        <w:rPr>
          <w:rFonts w:ascii="Avenir Next" w:hAnsi="Avenir Next" w:cs="Times New Roman"/>
          <w:i/>
          <w:iCs/>
          <w:kern w:val="0"/>
          <w:lang w:bidi="ar-SA"/>
        </w:rPr>
        <w:t>En cuanto a</w:t>
      </w:r>
      <w:r w:rsidRPr="009755A2">
        <w:rPr>
          <w:rFonts w:ascii="Avenir Next" w:hAnsi="Avenir Next" w:cs="Times New Roman"/>
          <w:i/>
          <w:iCs/>
          <w:kern w:val="0"/>
          <w:lang w:bidi="ar-SA"/>
        </w:rPr>
        <w:t xml:space="preserve"> </w:t>
      </w:r>
      <w:r w:rsidRPr="009755A2">
        <w:rPr>
          <w:rFonts w:ascii="Avenir Next" w:hAnsi="Avenir Next" w:cs="Times New Roman"/>
          <w:i/>
          <w:iCs/>
        </w:rPr>
        <w:t xml:space="preserve">Daser, era </w:t>
      </w:r>
      <w:r w:rsidR="009C18B0" w:rsidRPr="009755A2">
        <w:rPr>
          <w:rFonts w:ascii="Avenir Next" w:hAnsi="Avenir Next" w:cs="Times New Roman"/>
          <w:i/>
          <w:iCs/>
        </w:rPr>
        <w:t xml:space="preserve">un </w:t>
      </w:r>
      <w:r w:rsidRPr="009755A2">
        <w:rPr>
          <w:rFonts w:ascii="Avenir Next" w:hAnsi="Avenir Next" w:cs="Times New Roman"/>
          <w:i/>
          <w:iCs/>
        </w:rPr>
        <w:t>alemán</w:t>
      </w:r>
      <w:r w:rsidR="00E525E8" w:rsidRPr="009755A2">
        <w:rPr>
          <w:rFonts w:ascii="Avenir Next" w:hAnsi="Avenir Next" w:cs="Times New Roman"/>
          <w:i/>
          <w:iCs/>
        </w:rPr>
        <w:t xml:space="preserve"> </w:t>
      </w:r>
      <w:r w:rsidR="009C18B0" w:rsidRPr="009755A2">
        <w:rPr>
          <w:rFonts w:ascii="Avenir Next" w:hAnsi="Avenir Next" w:cs="Times New Roman"/>
          <w:i/>
          <w:iCs/>
        </w:rPr>
        <w:t xml:space="preserve">residente en EE.UU., </w:t>
      </w:r>
      <w:r w:rsidR="00E525E8" w:rsidRPr="009755A2">
        <w:rPr>
          <w:rFonts w:ascii="Avenir Next" w:hAnsi="Avenir Next" w:cs="Times New Roman"/>
          <w:i/>
          <w:iCs/>
        </w:rPr>
        <w:t xml:space="preserve">quien </w:t>
      </w:r>
      <w:r w:rsidR="00E525E8" w:rsidRPr="00E00F47">
        <w:rPr>
          <w:rFonts w:ascii="Avenir Next" w:hAnsi="Avenir Next" w:cs="Times New Roman"/>
          <w:i/>
          <w:iCs/>
          <w:color w:val="000000"/>
          <w:lang w:val="es-ES_tradnl"/>
        </w:rPr>
        <w:t>entre 1857 y 1860 había participado en la E</w:t>
      </w:r>
      <w:r w:rsidR="00E525E8" w:rsidRPr="000E3732">
        <w:rPr>
          <w:rFonts w:ascii="Avenir Next" w:hAnsi="Avenir Next" w:cs="Times New Roman"/>
          <w:i/>
          <w:iCs/>
          <w:lang w:val="es-ES_tradnl"/>
        </w:rPr>
        <w:t>xpedición al Río Atrato, financiada por el gobierno de EE.UU. para valorar la posibilidad de construir un canal entre el golfo de Darién y el océano Pacífico</w:t>
      </w:r>
      <w:r w:rsidR="00A81484" w:rsidRPr="00920040">
        <w:rPr>
          <w:rFonts w:ascii="Avenir Next" w:hAnsi="Avenir Next" w:cs="Times New Roman"/>
          <w:i/>
          <w:iCs/>
          <w:lang w:val="es-ES_tradnl"/>
        </w:rPr>
        <w:t xml:space="preserve">, </w:t>
      </w:r>
      <w:r w:rsidR="00723F0C" w:rsidRPr="009755A2">
        <w:rPr>
          <w:rFonts w:ascii="Avenir Next" w:hAnsi="Avenir Next" w:cs="Times New Roman"/>
          <w:i/>
          <w:iCs/>
          <w:color w:val="000000"/>
          <w:lang w:val="es-ES_tradnl"/>
        </w:rPr>
        <w:t>antes de la construcción del canal de Panamá</w:t>
      </w:r>
      <w:r w:rsidR="00A81484" w:rsidRPr="009755A2">
        <w:rPr>
          <w:rFonts w:ascii="Avenir Next" w:hAnsi="Avenir Next" w:cs="Times New Roman"/>
          <w:i/>
          <w:iCs/>
          <w:color w:val="000000"/>
          <w:lang w:val="es-ES_tradnl"/>
        </w:rPr>
        <w:t>. Al con</w:t>
      </w:r>
      <w:r w:rsidR="00723F0C" w:rsidRPr="009755A2">
        <w:rPr>
          <w:rFonts w:ascii="Avenir Next" w:hAnsi="Avenir Next" w:cs="Times New Roman"/>
          <w:bCs/>
          <w:i/>
          <w:iCs/>
          <w:color w:val="000000"/>
          <w:spacing w:val="-3"/>
          <w:lang w:val="es-ES_tradnl"/>
        </w:rPr>
        <w:t xml:space="preserve">cluir </w:t>
      </w:r>
      <w:r w:rsidR="00A81484" w:rsidRPr="009755A2">
        <w:rPr>
          <w:rFonts w:ascii="Avenir Next" w:hAnsi="Avenir Next" w:cs="Times New Roman"/>
          <w:bCs/>
          <w:i/>
          <w:iCs/>
          <w:color w:val="000000"/>
          <w:spacing w:val="-3"/>
          <w:lang w:val="es-ES_tradnl"/>
        </w:rPr>
        <w:t xml:space="preserve">dicha labor, </w:t>
      </w:r>
      <w:r w:rsidR="00723F0C" w:rsidRPr="009755A2">
        <w:rPr>
          <w:rFonts w:ascii="Avenir Next" w:hAnsi="Avenir Next" w:cs="Times New Roman"/>
          <w:bCs/>
          <w:i/>
          <w:iCs/>
          <w:color w:val="000000"/>
          <w:spacing w:val="-3"/>
          <w:lang w:val="es-ES_tradnl"/>
        </w:rPr>
        <w:t>en 1861 r</w:t>
      </w:r>
      <w:r w:rsidR="00A81484" w:rsidRPr="009755A2">
        <w:rPr>
          <w:rFonts w:ascii="Avenir Next" w:hAnsi="Avenir Next" w:cs="Times New Roman"/>
          <w:bCs/>
          <w:i/>
          <w:iCs/>
          <w:color w:val="000000"/>
          <w:spacing w:val="-3"/>
          <w:lang w:val="es-ES_tradnl"/>
        </w:rPr>
        <w:t>esi</w:t>
      </w:r>
      <w:r w:rsidR="00723F0C" w:rsidRPr="009755A2">
        <w:rPr>
          <w:rFonts w:ascii="Avenir Next" w:hAnsi="Avenir Next" w:cs="Times New Roman"/>
          <w:bCs/>
          <w:i/>
          <w:iCs/>
          <w:color w:val="000000"/>
          <w:spacing w:val="-3"/>
          <w:lang w:val="es-ES_tradnl"/>
        </w:rPr>
        <w:t xml:space="preserve">dió </w:t>
      </w:r>
      <w:r w:rsidR="00AE0495" w:rsidRPr="009755A2">
        <w:rPr>
          <w:rFonts w:ascii="Avenir Next" w:hAnsi="Avenir Next" w:cs="Times New Roman"/>
          <w:bCs/>
          <w:i/>
          <w:iCs/>
          <w:color w:val="000000"/>
          <w:spacing w:val="-3"/>
          <w:lang w:val="es-ES_tradnl"/>
        </w:rPr>
        <w:t xml:space="preserve">un tiempo </w:t>
      </w:r>
      <w:r w:rsidR="00723F0C" w:rsidRPr="009755A2">
        <w:rPr>
          <w:rFonts w:ascii="Avenir Next" w:hAnsi="Avenir Next" w:cs="Times New Roman"/>
          <w:bCs/>
          <w:i/>
          <w:iCs/>
          <w:color w:val="000000"/>
          <w:spacing w:val="-3"/>
          <w:lang w:val="es-ES_tradnl"/>
        </w:rPr>
        <w:t xml:space="preserve">en </w:t>
      </w:r>
      <w:r w:rsidR="00723F0C" w:rsidRPr="009755A2">
        <w:rPr>
          <w:rFonts w:ascii="Avenir Next" w:hAnsi="Avenir Next" w:cs="Times New Roman"/>
          <w:i/>
          <w:iCs/>
          <w:lang w:val="es-ES_tradnl"/>
        </w:rPr>
        <w:t>Costa Rica</w:t>
      </w:r>
      <w:r w:rsidR="00A81484" w:rsidRPr="009755A2">
        <w:rPr>
          <w:rFonts w:ascii="Avenir Next" w:hAnsi="Avenir Next" w:cs="Times New Roman"/>
          <w:i/>
          <w:iCs/>
          <w:lang w:val="es-ES_tradnl"/>
        </w:rPr>
        <w:t xml:space="preserve">. Aparte de sus labores profesionales, le cabe el mérito </w:t>
      </w:r>
      <w:r w:rsidR="0014157B" w:rsidRPr="009755A2">
        <w:rPr>
          <w:rFonts w:ascii="Avenir Next" w:hAnsi="Avenir Next" w:cs="Times New Roman"/>
          <w:i/>
          <w:iCs/>
          <w:lang w:val="es-ES_tradnl"/>
        </w:rPr>
        <w:t xml:space="preserve">de haber </w:t>
      </w:r>
      <w:r w:rsidR="00723F0C" w:rsidRPr="00E00F47">
        <w:rPr>
          <w:rFonts w:ascii="Avenir Next" w:hAnsi="Avenir Next" w:cs="Times New Roman"/>
          <w:i/>
          <w:iCs/>
          <w:lang w:val="es-ES_tradnl"/>
        </w:rPr>
        <w:t>actu</w:t>
      </w:r>
      <w:r w:rsidR="0014157B" w:rsidRPr="00E00F47">
        <w:rPr>
          <w:rFonts w:ascii="Avenir Next" w:hAnsi="Avenir Next" w:cs="Times New Roman"/>
          <w:i/>
          <w:iCs/>
          <w:lang w:val="es-ES_tradnl"/>
        </w:rPr>
        <w:t xml:space="preserve">ado </w:t>
      </w:r>
      <w:r w:rsidR="00723F0C" w:rsidRPr="000E3732">
        <w:rPr>
          <w:rFonts w:ascii="Avenir Next" w:hAnsi="Avenir Next" w:cs="Times New Roman"/>
          <w:i/>
          <w:iCs/>
          <w:lang w:val="es-ES_tradnl"/>
        </w:rPr>
        <w:t xml:space="preserve">como emisario </w:t>
      </w:r>
      <w:r w:rsidR="0014157B" w:rsidRPr="000E3732">
        <w:rPr>
          <w:rFonts w:ascii="Avenir Next" w:hAnsi="Avenir Next" w:cs="Times New Roman"/>
          <w:i/>
          <w:iCs/>
          <w:lang w:val="es-ES_tradnl"/>
        </w:rPr>
        <w:t>para que von Frantzius estableciera un contacto permanente con e</w:t>
      </w:r>
      <w:r w:rsidR="00723F0C" w:rsidRPr="000E3732">
        <w:rPr>
          <w:rFonts w:ascii="Avenir Next" w:hAnsi="Avenir Next" w:cs="Times New Roman"/>
          <w:i/>
          <w:iCs/>
          <w:lang w:val="es-ES_tradnl"/>
        </w:rPr>
        <w:t>l Instituto Smithsoniano</w:t>
      </w:r>
      <w:r w:rsidR="00723F0C" w:rsidRPr="00920040">
        <w:rPr>
          <w:rFonts w:ascii="Avenir Next" w:hAnsi="Avenir Next" w:cs="Times New Roman"/>
          <w:bCs/>
          <w:i/>
          <w:iCs/>
          <w:color w:val="000000"/>
          <w:spacing w:val="-3"/>
          <w:lang w:val="es-ES_tradnl"/>
        </w:rPr>
        <w:t xml:space="preserve">, </w:t>
      </w:r>
      <w:r w:rsidR="0014157B" w:rsidRPr="00920040">
        <w:rPr>
          <w:rFonts w:ascii="Avenir Next" w:hAnsi="Avenir Next" w:cs="Times New Roman"/>
          <w:bCs/>
          <w:i/>
          <w:iCs/>
          <w:color w:val="000000"/>
          <w:spacing w:val="-3"/>
          <w:lang w:val="es-ES_tradnl"/>
        </w:rPr>
        <w:t xml:space="preserve">en Washington, lo cual propició un notable impulso de nuestras ciencias </w:t>
      </w:r>
      <w:r w:rsidR="00AB18F5" w:rsidRPr="009755A2">
        <w:rPr>
          <w:rFonts w:ascii="Avenir Next" w:hAnsi="Avenir Next" w:cs="Times New Roman"/>
          <w:bCs/>
          <w:i/>
          <w:iCs/>
          <w:color w:val="000000"/>
          <w:spacing w:val="-3"/>
          <w:lang w:val="es-ES_tradnl"/>
        </w:rPr>
        <w:t>naturale</w:t>
      </w:r>
      <w:r w:rsidR="0014157B" w:rsidRPr="009755A2">
        <w:rPr>
          <w:rFonts w:ascii="Avenir Next" w:hAnsi="Avenir Next" w:cs="Times New Roman"/>
          <w:bCs/>
          <w:i/>
          <w:iCs/>
          <w:color w:val="000000"/>
          <w:spacing w:val="-3"/>
          <w:lang w:val="es-ES_tradnl"/>
        </w:rPr>
        <w:t>s</w:t>
      </w:r>
      <w:r w:rsidR="00AB18F5" w:rsidRPr="009755A2">
        <w:rPr>
          <w:rFonts w:ascii="Avenir Next" w:hAnsi="Avenir Next" w:cs="Times New Roman"/>
          <w:bCs/>
          <w:i/>
          <w:iCs/>
          <w:color w:val="000000"/>
          <w:spacing w:val="-3"/>
          <w:lang w:val="es-ES_tradnl"/>
        </w:rPr>
        <w:t>.</w:t>
      </w:r>
    </w:p>
    <w:p w14:paraId="270D9F39" w14:textId="77777777" w:rsidR="00AB18F5" w:rsidRPr="009755A2" w:rsidRDefault="00AB18F5" w:rsidP="0014157B">
      <w:pPr>
        <w:jc w:val="both"/>
        <w:rPr>
          <w:rFonts w:ascii="Avenir Next" w:hAnsi="Avenir Next" w:cs="Times New Roman" w:hint="eastAsia"/>
          <w:bCs/>
          <w:i/>
          <w:iCs/>
          <w:color w:val="000000"/>
          <w:spacing w:val="-3"/>
          <w:highlight w:val="yellow"/>
          <w:lang w:val="es-ES_tradnl"/>
        </w:rPr>
      </w:pPr>
    </w:p>
    <w:p w14:paraId="0D38CBFE" w14:textId="3B5CC925" w:rsidR="001A0534" w:rsidRPr="008C2260" w:rsidRDefault="00677600" w:rsidP="001A0534">
      <w:pPr>
        <w:tabs>
          <w:tab w:val="left" w:pos="-720"/>
        </w:tabs>
        <w:suppressAutoHyphens/>
        <w:jc w:val="both"/>
        <w:rPr>
          <w:rFonts w:ascii="Avenir Next" w:hAnsi="Avenir Next" w:cs="Times New Roman" w:hint="eastAsia"/>
          <w:i/>
          <w:iCs/>
        </w:rPr>
      </w:pPr>
      <w:r w:rsidRPr="00E76A87">
        <w:rPr>
          <w:rFonts w:ascii="Avenir Next" w:hAnsi="Avenir Next" w:cs="Times New Roman"/>
          <w:i/>
          <w:iCs/>
          <w:kern w:val="0"/>
          <w:lang w:bidi="ar-SA"/>
        </w:rPr>
        <w:t>Cabe acotar que von Frantzius incluye una nota aclaratoria, en la que indica que “t</w:t>
      </w:r>
      <w:r w:rsidRPr="00E76A87">
        <w:rPr>
          <w:rFonts w:ascii="Avenir Next" w:hAnsi="Avenir Next" w:cs="Times New Roman"/>
          <w:i/>
          <w:iCs/>
        </w:rPr>
        <w:t xml:space="preserve">ambién le convino mucho al capitán Pougin que, por encargo del gobierno, el ingeniero Wolfram llevara un año de estar ocupado en ampliar los estudios acumulados </w:t>
      </w:r>
      <w:r w:rsidRPr="008C2260">
        <w:rPr>
          <w:rFonts w:ascii="Avenir Next" w:hAnsi="Avenir Next" w:cs="Times New Roman"/>
          <w:i/>
          <w:iCs/>
        </w:rPr>
        <w:t>en relación con el terreno entre Limón y Cartago”. E</w:t>
      </w:r>
      <w:r w:rsidR="008A42E8" w:rsidRPr="008C2260">
        <w:rPr>
          <w:rFonts w:ascii="Avenir Next" w:hAnsi="Avenir Next" w:cs="Times New Roman"/>
          <w:i/>
          <w:iCs/>
        </w:rPr>
        <w:t>n</w:t>
      </w:r>
      <w:r w:rsidRPr="008C2260">
        <w:rPr>
          <w:rFonts w:ascii="Avenir Next" w:hAnsi="Avenir Next" w:cs="Times New Roman"/>
          <w:i/>
          <w:iCs/>
        </w:rPr>
        <w:t xml:space="preserve"> efecto</w:t>
      </w:r>
      <w:r w:rsidR="008A42E8" w:rsidRPr="008C2260">
        <w:rPr>
          <w:rFonts w:ascii="Avenir Next" w:hAnsi="Avenir Next" w:cs="Times New Roman"/>
          <w:i/>
          <w:iCs/>
        </w:rPr>
        <w:t xml:space="preserve">, en 1860 estaba en el país </w:t>
      </w:r>
      <w:r w:rsidRPr="008C2260">
        <w:rPr>
          <w:rFonts w:ascii="Avenir Next" w:hAnsi="Avenir Next" w:cs="Times New Roman"/>
          <w:i/>
          <w:iCs/>
        </w:rPr>
        <w:t xml:space="preserve">el polaco Luis Wolfram, </w:t>
      </w:r>
      <w:r w:rsidR="008A42E8" w:rsidRPr="008C2260">
        <w:rPr>
          <w:rFonts w:ascii="Avenir Next" w:hAnsi="Avenir Next" w:cs="Times New Roman"/>
          <w:i/>
          <w:iCs/>
        </w:rPr>
        <w:t>a quien en junio de ese año nuestro gobierno le asignó un contrato para la exploración de un camino hacia Puerto Limón, así como para establecer un puerto ya fuera ahí o en la cercana Moín</w:t>
      </w:r>
      <w:r w:rsidR="004D2FF7" w:rsidRPr="008C2260">
        <w:rPr>
          <w:rFonts w:ascii="Avenir Next" w:hAnsi="Avenir Next" w:cs="Times New Roman"/>
          <w:i/>
          <w:iCs/>
        </w:rPr>
        <w:t xml:space="preserve">, pues por largo tiempo se había estado debatiendo dónde era preferible erigirlo; sobre esto hay abundante información en </w:t>
      </w:r>
      <w:r w:rsidR="008A42E8" w:rsidRPr="008C2260">
        <w:rPr>
          <w:rFonts w:ascii="Avenir Next" w:hAnsi="Avenir Next" w:cs="Times New Roman"/>
          <w:i/>
          <w:iCs/>
        </w:rPr>
        <w:t>Hilje</w:t>
      </w:r>
      <w:r w:rsidR="004D2FF7" w:rsidRPr="008C2260">
        <w:rPr>
          <w:rFonts w:ascii="Avenir Next" w:hAnsi="Avenir Next" w:cs="Times New Roman"/>
          <w:i/>
          <w:iCs/>
        </w:rPr>
        <w:t xml:space="preserve"> </w:t>
      </w:r>
      <w:r w:rsidR="004D2FF7" w:rsidRPr="008C2260">
        <w:rPr>
          <w:rFonts w:ascii="Avenir Next" w:hAnsi="Avenir Next" w:cs="Times New Roman"/>
        </w:rPr>
        <w:t>(</w:t>
      </w:r>
      <w:r w:rsidR="002D47EF" w:rsidRPr="008C2260">
        <w:rPr>
          <w:rFonts w:ascii="Avenir Next" w:hAnsi="Avenir Next" w:cs="Times New Roman"/>
        </w:rPr>
        <w:t>2018</w:t>
      </w:r>
      <w:r w:rsidR="00F13885" w:rsidRPr="008C2260">
        <w:rPr>
          <w:rFonts w:ascii="Avenir Next" w:hAnsi="Avenir Next" w:cs="Times New Roman"/>
        </w:rPr>
        <w:t>b</w:t>
      </w:r>
      <w:r w:rsidR="008A42E8" w:rsidRPr="008C2260">
        <w:rPr>
          <w:rFonts w:ascii="Avenir Next" w:hAnsi="Avenir Next" w:cs="Times New Roman"/>
        </w:rPr>
        <w:t>).</w:t>
      </w:r>
    </w:p>
    <w:p w14:paraId="4C2AB897" w14:textId="77777777" w:rsidR="001A0534" w:rsidRPr="009755A2" w:rsidRDefault="001A0534" w:rsidP="001A0534">
      <w:pPr>
        <w:tabs>
          <w:tab w:val="left" w:pos="-720"/>
        </w:tabs>
        <w:suppressAutoHyphens/>
        <w:jc w:val="both"/>
        <w:rPr>
          <w:rFonts w:ascii="Avenir Next" w:hAnsi="Avenir Next" w:cs="Times New Roman" w:hint="eastAsia"/>
          <w:i/>
          <w:iCs/>
          <w:color w:val="231F20"/>
        </w:rPr>
      </w:pPr>
    </w:p>
    <w:p w14:paraId="0A83EE64" w14:textId="7E5B57B8" w:rsidR="002F34EB" w:rsidRPr="000E3732" w:rsidRDefault="00155FE6" w:rsidP="002F34EB">
      <w:pPr>
        <w:jc w:val="both"/>
        <w:rPr>
          <w:rFonts w:ascii="Avenir Next" w:hAnsi="Avenir Next" w:cs="Times New Roman" w:hint="eastAsia"/>
        </w:rPr>
      </w:pPr>
      <w:r w:rsidRPr="009755A2">
        <w:rPr>
          <w:rFonts w:ascii="Avenir Next" w:hAnsi="Avenir Next" w:cs="Times New Roman"/>
        </w:rPr>
        <w:t>Entre tanto, en Costa Rica había habido un cambio legítimo de gobierno, y Jesús Jiménez</w:t>
      </w:r>
      <w:r w:rsidR="00557EE1" w:rsidRPr="009755A2">
        <w:rPr>
          <w:rFonts w:ascii="Avenir Next" w:hAnsi="Avenir Next" w:cs="Times New Roman"/>
        </w:rPr>
        <w:t xml:space="preserve"> [Zamora]</w:t>
      </w:r>
      <w:r w:rsidRPr="009755A2">
        <w:rPr>
          <w:rFonts w:ascii="Avenir Next" w:hAnsi="Avenir Next" w:cs="Times New Roman"/>
        </w:rPr>
        <w:t>, el yerno</w:t>
      </w:r>
      <w:r w:rsidR="00F46262" w:rsidRPr="009755A2">
        <w:rPr>
          <w:rFonts w:ascii="Avenir Next" w:hAnsi="Avenir Next" w:cs="Times New Roman"/>
        </w:rPr>
        <w:t xml:space="preserve"> </w:t>
      </w:r>
      <w:r w:rsidRPr="009755A2">
        <w:rPr>
          <w:rFonts w:ascii="Avenir Next" w:hAnsi="Avenir Next" w:cs="Times New Roman"/>
        </w:rPr>
        <w:t>del ya mencionado Francisco María Oreamuno, era el presidente recién electo. Jiménez no dejó a la suerte el destino del camino de Limón</w:t>
      </w:r>
      <w:r w:rsidR="00E129E1" w:rsidRPr="009755A2">
        <w:rPr>
          <w:rFonts w:ascii="Avenir Next" w:hAnsi="Avenir Next" w:cs="Times New Roman"/>
        </w:rPr>
        <w:t xml:space="preserve">. Es decir, </w:t>
      </w:r>
      <w:r w:rsidRPr="009755A2">
        <w:rPr>
          <w:rFonts w:ascii="Avenir Next" w:hAnsi="Avenir Next" w:cs="Times New Roman"/>
        </w:rPr>
        <w:t>no se esperó a que</w:t>
      </w:r>
      <w:r w:rsidR="00E129E1" w:rsidRPr="009755A2">
        <w:rPr>
          <w:rFonts w:ascii="Avenir Next" w:hAnsi="Avenir Next" w:cs="Times New Roman"/>
        </w:rPr>
        <w:t>,</w:t>
      </w:r>
      <w:r w:rsidRPr="009755A2">
        <w:rPr>
          <w:rFonts w:ascii="Avenir Next" w:hAnsi="Avenir Next" w:cs="Times New Roman"/>
        </w:rPr>
        <w:t xml:space="preserve"> por casualidad</w:t>
      </w:r>
      <w:r w:rsidR="00E129E1" w:rsidRPr="009755A2">
        <w:rPr>
          <w:rFonts w:ascii="Avenir Next" w:hAnsi="Avenir Next" w:cs="Times New Roman"/>
        </w:rPr>
        <w:t>,</w:t>
      </w:r>
      <w:r w:rsidRPr="009755A2">
        <w:rPr>
          <w:rFonts w:ascii="Avenir Next" w:hAnsi="Avenir Next" w:cs="Times New Roman"/>
        </w:rPr>
        <w:t xml:space="preserve"> se organizara otra sociedad que lo pudiera construir, sino que, sin </w:t>
      </w:r>
      <w:r w:rsidRPr="009755A2">
        <w:rPr>
          <w:rFonts w:ascii="Avenir Next" w:hAnsi="Avenir Next" w:cs="Times New Roman"/>
        </w:rPr>
        <w:lastRenderedPageBreak/>
        <w:t xml:space="preserve">perder tiempo, </w:t>
      </w:r>
      <w:r w:rsidR="00A10959" w:rsidRPr="009755A2">
        <w:rPr>
          <w:rFonts w:ascii="Avenir Next" w:hAnsi="Avenir Next" w:cs="Times New Roman"/>
        </w:rPr>
        <w:t>apenas</w:t>
      </w:r>
      <w:r w:rsidRPr="009755A2">
        <w:rPr>
          <w:rFonts w:ascii="Avenir Next" w:hAnsi="Avenir Next" w:cs="Times New Roman"/>
        </w:rPr>
        <w:t xml:space="preserve"> caducó el contrato con Pougin se puso a la cabeza de la empresa y, siguiendo el meritorio </w:t>
      </w:r>
      <w:r w:rsidR="00EB7735" w:rsidRPr="009755A2">
        <w:rPr>
          <w:rFonts w:ascii="Avenir Next" w:hAnsi="Avenir Next" w:cs="Times New Roman"/>
        </w:rPr>
        <w:t xml:space="preserve">ejemplo </w:t>
      </w:r>
      <w:r w:rsidRPr="009755A2">
        <w:rPr>
          <w:rFonts w:ascii="Avenir Next" w:hAnsi="Avenir Next" w:cs="Times New Roman"/>
        </w:rPr>
        <w:t>de Braulio Carrillo, le presentó un plan nuevo al Congreso,</w:t>
      </w:r>
      <w:r w:rsidRPr="00E00F47">
        <w:rPr>
          <w:rFonts w:ascii="Avenir Next" w:hAnsi="Avenir Next" w:cs="Times New Roman"/>
        </w:rPr>
        <w:t xml:space="preserve"> convocado especialmente para dilucidar el asunto, por medio del cual procuraba poner el camino en servicio lo más pronto posible. </w:t>
      </w:r>
    </w:p>
    <w:p w14:paraId="49A5AB56" w14:textId="77777777" w:rsidR="002F34EB" w:rsidRPr="00920040" w:rsidRDefault="002F34EB" w:rsidP="002F34EB">
      <w:pPr>
        <w:jc w:val="both"/>
        <w:rPr>
          <w:rFonts w:ascii="Avenir Next" w:hAnsi="Avenir Next" w:cs="Times New Roman" w:hint="eastAsia"/>
        </w:rPr>
      </w:pPr>
    </w:p>
    <w:p w14:paraId="6AE651A5" w14:textId="5D5E1D0D" w:rsidR="0045092B" w:rsidRPr="009755A2" w:rsidRDefault="00155FE6" w:rsidP="00831C8E">
      <w:pPr>
        <w:jc w:val="both"/>
        <w:rPr>
          <w:rFonts w:ascii="Avenir Next" w:hAnsi="Avenir Next" w:cs="Times New Roman" w:hint="eastAsia"/>
        </w:rPr>
      </w:pPr>
      <w:r w:rsidRPr="009755A2">
        <w:rPr>
          <w:rFonts w:ascii="Avenir Next" w:hAnsi="Avenir Next" w:cs="Times New Roman"/>
        </w:rPr>
        <w:t xml:space="preserve">Por eso le corresponde, sin lugar a duda, el reconocimiento de ser, tras Carrillo, el primer presidente que no </w:t>
      </w:r>
      <w:r w:rsidR="006D16E9" w:rsidRPr="009755A2">
        <w:rPr>
          <w:rFonts w:ascii="Avenir Next" w:hAnsi="Avenir Next" w:cs="Times New Roman"/>
        </w:rPr>
        <w:t>solo</w:t>
      </w:r>
      <w:r w:rsidRPr="009755A2">
        <w:rPr>
          <w:rFonts w:ascii="Avenir Next" w:hAnsi="Avenir Next" w:cs="Times New Roman"/>
        </w:rPr>
        <w:t xml:space="preserve"> tuvo la visión sino además la firme voluntad de darle al fin a su patria el puerto indispensable en el océano Atlántico. Jiménez consideraba que la apertura de ese camino debía constituir la tarea pri</w:t>
      </w:r>
      <w:r w:rsidR="00787BDF" w:rsidRPr="009755A2">
        <w:rPr>
          <w:rFonts w:ascii="Avenir Next" w:hAnsi="Avenir Next" w:cs="Times New Roman"/>
        </w:rPr>
        <w:t>ncip</w:t>
      </w:r>
      <w:r w:rsidRPr="009755A2">
        <w:rPr>
          <w:rFonts w:ascii="Avenir Next" w:hAnsi="Avenir Next" w:cs="Times New Roman"/>
        </w:rPr>
        <w:t>al de su período de gobierno, una tarea que había asumido, en cierto sentido, como legado del suegro, quien lamentablemente había muerto demasiado temprano, de cólera, en 1856.</w:t>
      </w:r>
    </w:p>
    <w:p w14:paraId="582B71FC" w14:textId="5DB12E27" w:rsidR="00D35BC5" w:rsidRPr="009755A2" w:rsidRDefault="00D35BC5" w:rsidP="00831C8E">
      <w:pPr>
        <w:jc w:val="both"/>
        <w:rPr>
          <w:rFonts w:ascii="Avenir Next" w:hAnsi="Avenir Next" w:cs="Times New Roman" w:hint="eastAsia"/>
        </w:rPr>
      </w:pPr>
    </w:p>
    <w:p w14:paraId="512FC799" w14:textId="77777777" w:rsidR="00B00EB6" w:rsidRPr="009755A2" w:rsidRDefault="00A310D7" w:rsidP="00831C8E">
      <w:pPr>
        <w:jc w:val="both"/>
        <w:rPr>
          <w:rFonts w:ascii="Avenir Next" w:hAnsi="Avenir Next" w:cs="Times New Roman" w:hint="eastAsia"/>
          <w:i/>
          <w:iCs/>
        </w:rPr>
      </w:pPr>
      <w:r w:rsidRPr="009755A2">
        <w:rPr>
          <w:rFonts w:ascii="Avenir Next" w:hAnsi="Avenir Next" w:cs="Times New Roman"/>
          <w:i/>
          <w:iCs/>
        </w:rPr>
        <w:t>Cartaginés de nacimiento, Jiménez se graduó como médico en la Universidad de San Carlos, en Guatemala. Casado con Esmeralda Oreamuno Gutiérrez-Peñamonge, ocupó dos veces la presidencia de la República.</w:t>
      </w:r>
      <w:r w:rsidR="000E2F75" w:rsidRPr="009755A2">
        <w:rPr>
          <w:rFonts w:ascii="Avenir Next" w:hAnsi="Avenir Next" w:cs="Times New Roman"/>
          <w:i/>
          <w:iCs/>
        </w:rPr>
        <w:t xml:space="preserve"> En efecto, su suegro fue uno de los más connotados ciudadanos que resultó víctima del cólera</w:t>
      </w:r>
      <w:r w:rsidR="00B00EB6" w:rsidRPr="009755A2">
        <w:rPr>
          <w:rFonts w:ascii="Avenir Next" w:hAnsi="Avenir Next" w:cs="Times New Roman"/>
          <w:i/>
          <w:iCs/>
        </w:rPr>
        <w:t>, como se indicó en páginas previas.</w:t>
      </w:r>
    </w:p>
    <w:p w14:paraId="44D2425F" w14:textId="77777777" w:rsidR="00B00EB6" w:rsidRPr="009755A2" w:rsidRDefault="00B00EB6" w:rsidP="00831C8E">
      <w:pPr>
        <w:jc w:val="both"/>
        <w:rPr>
          <w:rFonts w:ascii="Avenir Next" w:hAnsi="Avenir Next" w:cs="Times New Roman" w:hint="eastAsia"/>
          <w:i/>
          <w:iCs/>
        </w:rPr>
      </w:pPr>
    </w:p>
    <w:p w14:paraId="3A68AE62" w14:textId="7E536248" w:rsidR="00833EAF" w:rsidRPr="009755A2" w:rsidRDefault="00155FE6" w:rsidP="00831C8E">
      <w:pPr>
        <w:jc w:val="both"/>
        <w:rPr>
          <w:rFonts w:ascii="Avenir Next" w:hAnsi="Avenir Next" w:cs="Times New Roman" w:hint="eastAsia"/>
        </w:rPr>
      </w:pPr>
      <w:r w:rsidRPr="009755A2">
        <w:rPr>
          <w:rFonts w:ascii="Avenir Next" w:hAnsi="Avenir Next" w:cs="Times New Roman"/>
        </w:rPr>
        <w:t xml:space="preserve">Es cierto que lo benefició </w:t>
      </w:r>
      <w:r w:rsidR="00787BDF" w:rsidRPr="009755A2">
        <w:rPr>
          <w:rFonts w:ascii="Avenir Next" w:hAnsi="Avenir Next" w:cs="Times New Roman"/>
        </w:rPr>
        <w:t xml:space="preserve">mucho </w:t>
      </w:r>
      <w:r w:rsidRPr="009755A2">
        <w:rPr>
          <w:rFonts w:ascii="Avenir Next" w:hAnsi="Avenir Next" w:cs="Times New Roman"/>
        </w:rPr>
        <w:t xml:space="preserve">que unos pocos años antes, cuando el Congreso refrendó el contrato de Pougin, se hubieran considerado minuciosamente y refutado todas las objeciones que tenían los oponentes. Sin embargo, no faltó quien se esforzara por abortar el proyecto y patrocinara una vez más las presuntas ventajas del camino por Sarapiquí y San Carlos. </w:t>
      </w:r>
    </w:p>
    <w:p w14:paraId="7D806D3C" w14:textId="77777777" w:rsidR="00833EAF" w:rsidRPr="009755A2" w:rsidRDefault="00833EAF" w:rsidP="00831C8E">
      <w:pPr>
        <w:jc w:val="both"/>
        <w:rPr>
          <w:rFonts w:ascii="Avenir Next" w:hAnsi="Avenir Next" w:cs="Times New Roman" w:hint="eastAsia"/>
        </w:rPr>
      </w:pPr>
    </w:p>
    <w:p w14:paraId="1348CA93" w14:textId="3FA68248" w:rsidR="00075941" w:rsidRPr="009755A2" w:rsidRDefault="00155FE6" w:rsidP="00075941">
      <w:pPr>
        <w:jc w:val="both"/>
        <w:rPr>
          <w:rFonts w:ascii="Avenir Next" w:hAnsi="Avenir Next" w:cs="Times New Roman" w:hint="eastAsia"/>
        </w:rPr>
      </w:pPr>
      <w:r w:rsidRPr="009755A2">
        <w:rPr>
          <w:rFonts w:ascii="Avenir Next" w:hAnsi="Avenir Next" w:cs="Times New Roman"/>
        </w:rPr>
        <w:t>Es lamentable que, en todas partes, siempre haya personas que ignoran las enseñanzas de la historia universal</w:t>
      </w:r>
      <w:r w:rsidR="006B70FD" w:rsidRPr="009755A2">
        <w:rPr>
          <w:rFonts w:ascii="Avenir Next" w:hAnsi="Avenir Next" w:cs="Times New Roman"/>
        </w:rPr>
        <w:t>,</w:t>
      </w:r>
      <w:r w:rsidRPr="009755A2">
        <w:rPr>
          <w:rFonts w:ascii="Avenir Next" w:hAnsi="Avenir Next" w:cs="Times New Roman"/>
        </w:rPr>
        <w:t xml:space="preserve"> y en este caso sucedió lo mismo. Todos los puntos que ya habían sido resueltos sólida y definitivamente a favor del camino a Limón desde la época de Carrillo, fueron propuestos una vez más por personas en las que </w:t>
      </w:r>
      <w:r w:rsidR="009D2A03" w:rsidRPr="009755A2">
        <w:rPr>
          <w:rFonts w:ascii="Avenir Next" w:hAnsi="Avenir Next" w:cs="Times New Roman"/>
        </w:rPr>
        <w:t>coincidían</w:t>
      </w:r>
      <w:r w:rsidRPr="009755A2">
        <w:rPr>
          <w:rFonts w:ascii="Avenir Next" w:hAnsi="Avenir Next" w:cs="Times New Roman"/>
        </w:rPr>
        <w:t xml:space="preserve"> la ignorancia </w:t>
      </w:r>
      <w:r w:rsidR="009D2A03" w:rsidRPr="009755A2">
        <w:rPr>
          <w:rFonts w:ascii="Avenir Next" w:hAnsi="Avenir Next" w:cs="Times New Roman"/>
        </w:rPr>
        <w:t>y</w:t>
      </w:r>
      <w:r w:rsidRPr="009755A2">
        <w:rPr>
          <w:rFonts w:ascii="Avenir Next" w:hAnsi="Avenir Next" w:cs="Times New Roman"/>
        </w:rPr>
        <w:t xml:space="preserve"> </w:t>
      </w:r>
      <w:r w:rsidR="00086C5A" w:rsidRPr="009755A2">
        <w:rPr>
          <w:rFonts w:ascii="Avenir Next" w:hAnsi="Avenir Next" w:cs="Times New Roman"/>
        </w:rPr>
        <w:t xml:space="preserve">los deseos </w:t>
      </w:r>
      <w:r w:rsidRPr="009755A2">
        <w:rPr>
          <w:rFonts w:ascii="Avenir Next" w:hAnsi="Avenir Next" w:cs="Times New Roman"/>
        </w:rPr>
        <w:t>de pelear y sacar provecho propio. Debido a lo difícil de la situación, el gobierno se declaró dispuesto a permitir que dos ingenieros extranjeros investigaran las diversas rutas posibles</w:t>
      </w:r>
      <w:r w:rsidR="00833EAF" w:rsidRPr="009755A2">
        <w:rPr>
          <w:rFonts w:ascii="Avenir Next" w:hAnsi="Avenir Next" w:cs="Times New Roman"/>
        </w:rPr>
        <w:t>,</w:t>
      </w:r>
      <w:r w:rsidRPr="009755A2">
        <w:rPr>
          <w:rFonts w:ascii="Avenir Next" w:hAnsi="Avenir Next" w:cs="Times New Roman"/>
        </w:rPr>
        <w:t xml:space="preserve"> y decidieran cuáles serían las más ventajosas.</w:t>
      </w:r>
    </w:p>
    <w:p w14:paraId="37E6FBEF" w14:textId="77777777" w:rsidR="00075941" w:rsidRPr="009755A2" w:rsidRDefault="00075941" w:rsidP="00075941">
      <w:pPr>
        <w:jc w:val="both"/>
        <w:rPr>
          <w:rFonts w:ascii="Avenir Next" w:hAnsi="Avenir Next" w:cs="Times New Roman" w:hint="eastAsia"/>
        </w:rPr>
      </w:pPr>
    </w:p>
    <w:p w14:paraId="2B66788F" w14:textId="6E416D45" w:rsidR="00075941" w:rsidRPr="009755A2" w:rsidRDefault="00C03367" w:rsidP="00075941">
      <w:pPr>
        <w:jc w:val="both"/>
        <w:rPr>
          <w:rFonts w:ascii="Avenir Next" w:hAnsi="Avenir Next" w:cs="Times New Roman" w:hint="eastAsia"/>
          <w:i/>
          <w:iCs/>
          <w:color w:val="231F20"/>
        </w:rPr>
      </w:pPr>
      <w:r w:rsidRPr="009755A2">
        <w:rPr>
          <w:rFonts w:ascii="Avenir Next" w:hAnsi="Avenir Next" w:cs="Times New Roman"/>
          <w:i/>
          <w:iCs/>
        </w:rPr>
        <w:t xml:space="preserve">Pareciera </w:t>
      </w:r>
      <w:r w:rsidR="00915A46" w:rsidRPr="009755A2">
        <w:rPr>
          <w:rFonts w:ascii="Avenir Next" w:hAnsi="Avenir Next" w:cs="Times New Roman"/>
          <w:i/>
          <w:iCs/>
        </w:rPr>
        <w:t>referirse</w:t>
      </w:r>
      <w:r w:rsidR="003F459F" w:rsidRPr="009755A2">
        <w:rPr>
          <w:rFonts w:ascii="Avenir Next" w:hAnsi="Avenir Next" w:cs="Times New Roman"/>
          <w:i/>
          <w:iCs/>
        </w:rPr>
        <w:t xml:space="preserve"> al </w:t>
      </w:r>
      <w:r w:rsidR="0056006B" w:rsidRPr="009755A2">
        <w:rPr>
          <w:rFonts w:ascii="Avenir Next" w:hAnsi="Avenir Next" w:cs="Times New Roman"/>
          <w:i/>
          <w:iCs/>
        </w:rPr>
        <w:t xml:space="preserve">recién </w:t>
      </w:r>
      <w:r w:rsidR="003F459F" w:rsidRPr="009755A2">
        <w:rPr>
          <w:rFonts w:ascii="Avenir Next" w:hAnsi="Avenir Next" w:cs="Times New Roman"/>
          <w:i/>
          <w:iCs/>
        </w:rPr>
        <w:t xml:space="preserve">citado </w:t>
      </w:r>
      <w:r w:rsidR="003F459F" w:rsidRPr="009755A2">
        <w:rPr>
          <w:rFonts w:ascii="Avenir Next" w:hAnsi="Avenir Next" w:cs="Times New Roman"/>
          <w:i/>
          <w:iCs/>
          <w:color w:val="231F20"/>
        </w:rPr>
        <w:t>Luis Wolfram</w:t>
      </w:r>
      <w:r w:rsidR="0056006B" w:rsidRPr="009755A2">
        <w:rPr>
          <w:rFonts w:ascii="Avenir Next" w:hAnsi="Avenir Next" w:cs="Times New Roman"/>
          <w:i/>
          <w:iCs/>
          <w:color w:val="231F20"/>
        </w:rPr>
        <w:t>, así como al ingeniero estadounidense Juan Mechan</w:t>
      </w:r>
      <w:r w:rsidR="00075941" w:rsidRPr="009755A2">
        <w:rPr>
          <w:rFonts w:ascii="Avenir Next" w:hAnsi="Avenir Next" w:cs="Times New Roman"/>
          <w:i/>
          <w:iCs/>
          <w:color w:val="231F20"/>
        </w:rPr>
        <w:t>. E</w:t>
      </w:r>
      <w:r w:rsidR="0056006B" w:rsidRPr="009755A2">
        <w:rPr>
          <w:rFonts w:ascii="Avenir Next" w:hAnsi="Avenir Next" w:cs="Times New Roman"/>
          <w:i/>
          <w:iCs/>
          <w:color w:val="231F20"/>
        </w:rPr>
        <w:t>n 1864</w:t>
      </w:r>
      <w:r w:rsidR="00075941" w:rsidRPr="009755A2">
        <w:rPr>
          <w:rFonts w:ascii="Avenir Next" w:hAnsi="Avenir Next" w:cs="Times New Roman"/>
          <w:i/>
          <w:iCs/>
          <w:color w:val="231F20"/>
        </w:rPr>
        <w:t xml:space="preserve"> este último exploró la región del Caribe para determinar </w:t>
      </w:r>
      <w:r w:rsidR="003F459F" w:rsidRPr="009755A2">
        <w:rPr>
          <w:rFonts w:ascii="Avenir Next" w:hAnsi="Avenir Next" w:cs="Times New Roman"/>
          <w:i/>
          <w:iCs/>
          <w:color w:val="231F20"/>
        </w:rPr>
        <w:t>la factibilidad de establecer un puerto en Limón</w:t>
      </w:r>
      <w:r w:rsidR="00075941" w:rsidRPr="009755A2">
        <w:rPr>
          <w:rFonts w:ascii="Avenir Next" w:hAnsi="Avenir Next" w:cs="Times New Roman"/>
          <w:i/>
          <w:iCs/>
          <w:color w:val="231F20"/>
        </w:rPr>
        <w:t xml:space="preserve"> (Hilje</w:t>
      </w:r>
      <w:r w:rsidR="002D47EF" w:rsidRPr="009755A2">
        <w:rPr>
          <w:rFonts w:ascii="Avenir Next" w:hAnsi="Avenir Next" w:cs="Times New Roman"/>
          <w:i/>
          <w:iCs/>
          <w:color w:val="231F20"/>
        </w:rPr>
        <w:t>, 2018</w:t>
      </w:r>
      <w:r w:rsidR="00F13885" w:rsidRPr="009755A2">
        <w:rPr>
          <w:rFonts w:ascii="Avenir Next" w:hAnsi="Avenir Next" w:cs="Times New Roman"/>
          <w:i/>
          <w:iCs/>
          <w:color w:val="231F20"/>
        </w:rPr>
        <w:t>b</w:t>
      </w:r>
      <w:r w:rsidR="00075941" w:rsidRPr="009755A2">
        <w:rPr>
          <w:rFonts w:ascii="Avenir Next" w:hAnsi="Avenir Next" w:cs="Times New Roman"/>
          <w:i/>
          <w:iCs/>
          <w:color w:val="231F20"/>
        </w:rPr>
        <w:t xml:space="preserve">), además de lo cual elaboró </w:t>
      </w:r>
      <w:r w:rsidR="003F459F" w:rsidRPr="009755A2">
        <w:rPr>
          <w:rFonts w:ascii="Avenir Next" w:hAnsi="Avenir Next" w:cs="Times New Roman"/>
          <w:i/>
          <w:iCs/>
          <w:color w:val="231F20"/>
        </w:rPr>
        <w:t>mapas del río Matina, de Moín y de Limón</w:t>
      </w:r>
      <w:r w:rsidR="00075941" w:rsidRPr="009755A2">
        <w:rPr>
          <w:rFonts w:ascii="Avenir Next" w:hAnsi="Avenir Next" w:cs="Times New Roman"/>
          <w:i/>
          <w:iCs/>
          <w:color w:val="231F20"/>
        </w:rPr>
        <w:t>.</w:t>
      </w:r>
    </w:p>
    <w:p w14:paraId="4B91C3F5" w14:textId="77777777" w:rsidR="00075941" w:rsidRPr="009755A2" w:rsidRDefault="00075941" w:rsidP="00075941">
      <w:pPr>
        <w:jc w:val="both"/>
        <w:rPr>
          <w:rFonts w:ascii="Avenir Next" w:hAnsi="Avenir Next" w:cs="Times New Roman" w:hint="eastAsia"/>
          <w:i/>
          <w:iCs/>
          <w:color w:val="231F20"/>
        </w:rPr>
      </w:pPr>
    </w:p>
    <w:p w14:paraId="44C6B83B" w14:textId="2612AE1E" w:rsidR="00411A6F" w:rsidRPr="009755A2" w:rsidRDefault="00155FE6" w:rsidP="00831C8E">
      <w:pPr>
        <w:jc w:val="both"/>
        <w:rPr>
          <w:rFonts w:ascii="Avenir Next" w:hAnsi="Avenir Next" w:cs="Times New Roman" w:hint="eastAsia"/>
        </w:rPr>
      </w:pPr>
      <w:r w:rsidRPr="009755A2">
        <w:rPr>
          <w:rFonts w:ascii="Avenir Next" w:hAnsi="Avenir Next" w:cs="Times New Roman"/>
        </w:rPr>
        <w:t>Lamentablemente, el criterio de estos “especialistas” no satisfizo a ninguna de las dos facciones. Aunque era favorable a Limón, en el dictamen se recomendaba que se aprovechara parcialmente el río Matina para sustituir el camino proyectado. Ese río no es navegable ni puede volverse navegable</w:t>
      </w:r>
      <w:r w:rsidR="009D2A03" w:rsidRPr="009755A2">
        <w:rPr>
          <w:rFonts w:ascii="Avenir Next" w:hAnsi="Avenir Next" w:cs="Times New Roman"/>
        </w:rPr>
        <w:t>,</w:t>
      </w:r>
      <w:r w:rsidRPr="009755A2">
        <w:rPr>
          <w:rFonts w:ascii="Avenir Next" w:hAnsi="Avenir Next" w:cs="Times New Roman"/>
        </w:rPr>
        <w:t xml:space="preserve"> y la desembocadura</w:t>
      </w:r>
      <w:r w:rsidR="009D2A03" w:rsidRPr="009755A2">
        <w:rPr>
          <w:rFonts w:ascii="Avenir Next" w:hAnsi="Avenir Next" w:cs="Times New Roman"/>
        </w:rPr>
        <w:t xml:space="preserve"> está bloqueada por barras de arena</w:t>
      </w:r>
      <w:r w:rsidRPr="009755A2">
        <w:rPr>
          <w:rFonts w:ascii="Avenir Next" w:hAnsi="Avenir Next" w:cs="Times New Roman"/>
        </w:rPr>
        <w:t>, como la de casi todos los ríos de esa costa</w:t>
      </w:r>
      <w:r w:rsidR="009D2A03" w:rsidRPr="009755A2">
        <w:rPr>
          <w:rFonts w:ascii="Avenir Next" w:hAnsi="Avenir Next" w:cs="Times New Roman"/>
        </w:rPr>
        <w:t>.</w:t>
      </w:r>
    </w:p>
    <w:p w14:paraId="227C0D59" w14:textId="77777777" w:rsidR="00F42D48" w:rsidRPr="009755A2" w:rsidRDefault="00F42D48" w:rsidP="00831C8E">
      <w:pPr>
        <w:jc w:val="both"/>
        <w:rPr>
          <w:rFonts w:ascii="Avenir Next" w:hAnsi="Avenir Next" w:cs="Times New Roman" w:hint="eastAsia"/>
        </w:rPr>
      </w:pPr>
    </w:p>
    <w:p w14:paraId="7453F411" w14:textId="0A0B39C3" w:rsidR="008A7A47" w:rsidRPr="009755A2" w:rsidRDefault="009D2A03" w:rsidP="00831C8E">
      <w:pPr>
        <w:jc w:val="both"/>
        <w:rPr>
          <w:rFonts w:ascii="Avenir Next" w:hAnsi="Avenir Next" w:cs="Times New Roman" w:hint="eastAsia"/>
        </w:rPr>
      </w:pPr>
      <w:r w:rsidRPr="009755A2">
        <w:rPr>
          <w:rFonts w:ascii="Avenir Next" w:hAnsi="Avenir Next" w:cs="Times New Roman"/>
        </w:rPr>
        <w:t xml:space="preserve">Dichos </w:t>
      </w:r>
      <w:r w:rsidR="00155FE6" w:rsidRPr="009755A2">
        <w:rPr>
          <w:rFonts w:ascii="Avenir Next" w:hAnsi="Avenir Next" w:cs="Times New Roman"/>
        </w:rPr>
        <w:t xml:space="preserve">ingenieros no entendieron </w:t>
      </w:r>
      <w:r w:rsidR="00357790" w:rsidRPr="009755A2">
        <w:rPr>
          <w:rFonts w:ascii="Avenir Next" w:hAnsi="Avenir Next" w:cs="Times New Roman"/>
        </w:rPr>
        <w:t>del todo</w:t>
      </w:r>
      <w:r w:rsidR="00155FE6" w:rsidRPr="009755A2">
        <w:rPr>
          <w:rFonts w:ascii="Avenir Next" w:hAnsi="Avenir Next" w:cs="Times New Roman"/>
        </w:rPr>
        <w:t xml:space="preserve"> la tarea que se les había encomendado: partieron de un punto superado ya hace mucho</w:t>
      </w:r>
      <w:r w:rsidR="00357790" w:rsidRPr="009755A2">
        <w:rPr>
          <w:rFonts w:ascii="Avenir Next" w:hAnsi="Avenir Next" w:cs="Times New Roman"/>
        </w:rPr>
        <w:t xml:space="preserve"> tiempo,</w:t>
      </w:r>
      <w:r w:rsidR="00155FE6" w:rsidRPr="009755A2">
        <w:rPr>
          <w:rFonts w:ascii="Avenir Next" w:hAnsi="Avenir Next" w:cs="Times New Roman"/>
        </w:rPr>
        <w:t xml:space="preserve"> y no se dieron cuenta de que lo esencial de la empresa estriba precisamente en que se mantenga un solo medio de transporte de océano a océano. A</w:t>
      </w:r>
      <w:r w:rsidR="00411A6F" w:rsidRPr="009755A2">
        <w:rPr>
          <w:rFonts w:ascii="Avenir Next" w:hAnsi="Avenir Next" w:cs="Times New Roman"/>
        </w:rPr>
        <w:t>u</w:t>
      </w:r>
      <w:r w:rsidR="00155FE6" w:rsidRPr="009755A2">
        <w:rPr>
          <w:rFonts w:ascii="Avenir Next" w:hAnsi="Avenir Next" w:cs="Times New Roman"/>
        </w:rPr>
        <w:t xml:space="preserve">n cuando el río Matina fuera navegable, tanto los trasbordos como el </w:t>
      </w:r>
      <w:r w:rsidR="003C4FF4" w:rsidRPr="009755A2">
        <w:rPr>
          <w:rFonts w:ascii="Avenir Next" w:hAnsi="Avenir Next" w:cs="Times New Roman"/>
        </w:rPr>
        <w:t xml:space="preserve">repetido </w:t>
      </w:r>
      <w:r w:rsidR="00155FE6" w:rsidRPr="009755A2">
        <w:rPr>
          <w:rFonts w:ascii="Avenir Next" w:hAnsi="Avenir Next" w:cs="Times New Roman"/>
        </w:rPr>
        <w:lastRenderedPageBreak/>
        <w:t>almacenaje y desalmacenaje de la mercadería, ambos en extremo caros y fastidiosos, provocarían una desventaja muy seria, pues anularían casi por completo el principal beneficio, a saber, el ahorro de tiempo</w:t>
      </w:r>
      <w:r w:rsidR="00411A6F" w:rsidRPr="009755A2">
        <w:rPr>
          <w:rFonts w:ascii="Avenir Next" w:hAnsi="Avenir Next" w:cs="Times New Roman"/>
        </w:rPr>
        <w:t>,</w:t>
      </w:r>
      <w:r w:rsidR="00155FE6" w:rsidRPr="009755A2">
        <w:rPr>
          <w:rFonts w:ascii="Avenir Next" w:hAnsi="Avenir Next" w:cs="Times New Roman"/>
        </w:rPr>
        <w:t xml:space="preserve"> al no tener que dar la vuelta por el Cabo de Hornos. Naturalmente y con toda razón, este dictamen, tan poco acorde con los propósitos del proyecto, fue ignorado por completo.</w:t>
      </w:r>
    </w:p>
    <w:p w14:paraId="1764BB5B" w14:textId="77777777" w:rsidR="008A7A47" w:rsidRPr="009755A2" w:rsidRDefault="008A7A47" w:rsidP="00831C8E">
      <w:pPr>
        <w:jc w:val="both"/>
        <w:rPr>
          <w:rFonts w:ascii="Avenir Next" w:hAnsi="Avenir Next" w:cs="Times New Roman" w:hint="eastAsia"/>
        </w:rPr>
      </w:pPr>
    </w:p>
    <w:p w14:paraId="48EB5242" w14:textId="3B83457C" w:rsidR="0045092B" w:rsidRPr="009755A2" w:rsidRDefault="00155FE6" w:rsidP="00831C8E">
      <w:pPr>
        <w:jc w:val="both"/>
        <w:rPr>
          <w:rFonts w:ascii="Avenir Next" w:hAnsi="Avenir Next" w:cs="Times New Roman" w:hint="eastAsia"/>
        </w:rPr>
      </w:pPr>
      <w:r w:rsidRPr="009755A2">
        <w:rPr>
          <w:rFonts w:ascii="Avenir Next" w:hAnsi="Avenir Next" w:cs="Times New Roman"/>
        </w:rPr>
        <w:t xml:space="preserve">Una vez que el presidente Jiménez obtuvo la venia del Congreso para construir la carretera, se iniciaron las obras en febrero de 1864, dirigidas por Kurtze, quien en ese momento tenía a cargo la construcción de obra pública, y se continuó trabajando en ellas durante los </w:t>
      </w:r>
      <w:r w:rsidR="001C76EF" w:rsidRPr="009755A2">
        <w:rPr>
          <w:rFonts w:ascii="Avenir Next" w:hAnsi="Avenir Next" w:cs="Times New Roman"/>
        </w:rPr>
        <w:t xml:space="preserve">restantes </w:t>
      </w:r>
      <w:r w:rsidRPr="009755A2">
        <w:rPr>
          <w:rFonts w:ascii="Avenir Next" w:hAnsi="Avenir Next" w:cs="Times New Roman"/>
        </w:rPr>
        <w:t>años del período presidencial del señor Jiménez, que se extendió hasta mayo de 1866. En el lapso de esos casi dos años, se impulsó la construcción con todos los fondos a disposición del gobierno</w:t>
      </w:r>
      <w:r w:rsidR="001C76EF" w:rsidRPr="009755A2">
        <w:rPr>
          <w:rFonts w:ascii="Avenir Next" w:hAnsi="Avenir Next" w:cs="Times New Roman"/>
        </w:rPr>
        <w:t>,</w:t>
      </w:r>
      <w:r w:rsidRPr="009755A2">
        <w:rPr>
          <w:rFonts w:ascii="Avenir Next" w:hAnsi="Avenir Next" w:cs="Times New Roman"/>
        </w:rPr>
        <w:t xml:space="preserve"> y se le dio una base sólida al proyecto</w:t>
      </w:r>
      <w:r w:rsidR="001C76EF" w:rsidRPr="009755A2">
        <w:rPr>
          <w:rFonts w:ascii="Avenir Next" w:hAnsi="Avenir Next" w:cs="Times New Roman"/>
        </w:rPr>
        <w:t>:</w:t>
      </w:r>
      <w:r w:rsidRPr="009755A2">
        <w:rPr>
          <w:rFonts w:ascii="Avenir Next" w:hAnsi="Avenir Next" w:cs="Times New Roman"/>
        </w:rPr>
        <w:t xml:space="preserve"> en Angostura se levantaron dos puentes permanentes para atravesar el Reventazón</w:t>
      </w:r>
      <w:r w:rsidR="008D5820" w:rsidRPr="009755A2">
        <w:rPr>
          <w:rFonts w:ascii="Avenir Next" w:hAnsi="Avenir Next" w:cs="Times New Roman"/>
        </w:rPr>
        <w:t xml:space="preserve">, </w:t>
      </w:r>
      <w:r w:rsidR="001C76EF" w:rsidRPr="009755A2">
        <w:rPr>
          <w:rFonts w:ascii="Avenir Next" w:hAnsi="Avenir Next" w:cs="Times New Roman"/>
        </w:rPr>
        <w:t xml:space="preserve">y se logró </w:t>
      </w:r>
      <w:r w:rsidRPr="009755A2">
        <w:rPr>
          <w:rFonts w:ascii="Avenir Next" w:hAnsi="Avenir Next" w:cs="Times New Roman"/>
        </w:rPr>
        <w:t xml:space="preserve">el establecimiento y la apertura del camino de la parte más difícil de toda la ruta, las laderas de los cerros de Izarco, entre los ríos Reventazón y Pacuare. El </w:t>
      </w:r>
      <w:r w:rsidR="0065606F" w:rsidRPr="009755A2">
        <w:rPr>
          <w:rFonts w:ascii="Avenir Next" w:hAnsi="Avenir Next" w:cs="Times New Roman"/>
        </w:rPr>
        <w:t>p</w:t>
      </w:r>
      <w:r w:rsidRPr="009755A2">
        <w:rPr>
          <w:rFonts w:ascii="Avenir Next" w:hAnsi="Avenir Next" w:cs="Times New Roman"/>
        </w:rPr>
        <w:t>residente disponía de la exigua suma de 120 mil florines para todos estos trabajos.</w:t>
      </w:r>
    </w:p>
    <w:p w14:paraId="20EE709E" w14:textId="4AE0DDB2" w:rsidR="0089232C" w:rsidRPr="009755A2" w:rsidRDefault="0089232C" w:rsidP="00831C8E">
      <w:pPr>
        <w:jc w:val="both"/>
        <w:rPr>
          <w:rFonts w:ascii="Avenir Next" w:hAnsi="Avenir Next" w:cs="Times New Roman" w:hint="eastAsia"/>
        </w:rPr>
      </w:pPr>
    </w:p>
    <w:p w14:paraId="250C88E9" w14:textId="15C15878" w:rsidR="008547C5" w:rsidRPr="009755A2" w:rsidRDefault="006D464B" w:rsidP="00737A50">
      <w:pPr>
        <w:tabs>
          <w:tab w:val="left" w:pos="-720"/>
        </w:tabs>
        <w:suppressAutoHyphens/>
        <w:jc w:val="both"/>
        <w:rPr>
          <w:rFonts w:ascii="Avenir Next" w:hAnsi="Avenir Next" w:cs="Times New Roman" w:hint="eastAsia"/>
          <w:i/>
          <w:iCs/>
        </w:rPr>
      </w:pPr>
      <w:r w:rsidRPr="009755A2">
        <w:rPr>
          <w:rFonts w:ascii="Avenir Next" w:eastAsia="Calibri" w:hAnsi="Avenir Next" w:cs="Times New Roman"/>
          <w:i/>
          <w:iCs/>
        </w:rPr>
        <w:t>Al expirar el intento de edificar una colonia alemana en Angostura, a inicios de 1854, Kurtze permaneció en el país, donde el año anterior se había casado</w:t>
      </w:r>
      <w:r w:rsidRPr="009755A2">
        <w:rPr>
          <w:rFonts w:ascii="Avenir Next" w:hAnsi="Avenir Next" w:cs="Times New Roman"/>
          <w:i/>
          <w:iCs/>
          <w:color w:val="000000"/>
        </w:rPr>
        <w:t xml:space="preserve"> con la cartaginesa María Francisca Bedoya Elizondo, con quien procr</w:t>
      </w:r>
      <w:r w:rsidR="008A539C" w:rsidRPr="009755A2">
        <w:rPr>
          <w:rFonts w:ascii="Avenir Next" w:hAnsi="Avenir Next" w:cs="Times New Roman"/>
          <w:i/>
          <w:iCs/>
          <w:color w:val="000000"/>
        </w:rPr>
        <w:t>e</w:t>
      </w:r>
      <w:r w:rsidR="005E3518" w:rsidRPr="009755A2">
        <w:rPr>
          <w:rFonts w:ascii="Avenir Next" w:hAnsi="Avenir Next" w:cs="Times New Roman"/>
          <w:i/>
          <w:iCs/>
          <w:color w:val="000000"/>
        </w:rPr>
        <w:t>ó</w:t>
      </w:r>
      <w:r w:rsidRPr="009755A2">
        <w:rPr>
          <w:rFonts w:ascii="Avenir Next" w:hAnsi="Avenir Next" w:cs="Times New Roman"/>
          <w:i/>
          <w:iCs/>
          <w:color w:val="000000"/>
        </w:rPr>
        <w:t xml:space="preserve"> </w:t>
      </w:r>
      <w:r w:rsidR="008A539C" w:rsidRPr="009755A2">
        <w:rPr>
          <w:rFonts w:ascii="Avenir Next" w:hAnsi="Avenir Next" w:cs="Times New Roman"/>
          <w:i/>
          <w:iCs/>
          <w:color w:val="000000"/>
        </w:rPr>
        <w:t>siete</w:t>
      </w:r>
      <w:r w:rsidRPr="009755A2">
        <w:rPr>
          <w:rFonts w:ascii="Avenir Next" w:hAnsi="Avenir Next" w:cs="Times New Roman"/>
          <w:i/>
          <w:iCs/>
          <w:color w:val="000000"/>
        </w:rPr>
        <w:t xml:space="preserve"> hijos. Debido a su calidad profesional, </w:t>
      </w:r>
      <w:r w:rsidRPr="009755A2">
        <w:rPr>
          <w:rFonts w:ascii="Avenir Next" w:hAnsi="Avenir Next" w:cs="Times New Roman"/>
          <w:i/>
          <w:iCs/>
        </w:rPr>
        <w:t xml:space="preserve">Jiménez lo </w:t>
      </w:r>
      <w:r w:rsidR="00FF54B3" w:rsidRPr="009755A2">
        <w:rPr>
          <w:rFonts w:ascii="Avenir Next" w:hAnsi="Avenir Next" w:cs="Times New Roman"/>
          <w:i/>
          <w:iCs/>
        </w:rPr>
        <w:t>nombr</w:t>
      </w:r>
      <w:r w:rsidRPr="009755A2">
        <w:rPr>
          <w:rFonts w:ascii="Avenir Next" w:hAnsi="Avenir Next" w:cs="Times New Roman"/>
          <w:i/>
          <w:iCs/>
        </w:rPr>
        <w:t>ó d</w:t>
      </w:r>
      <w:r w:rsidR="00FF54B3" w:rsidRPr="009755A2">
        <w:rPr>
          <w:rFonts w:ascii="Avenir Next" w:hAnsi="Avenir Next" w:cs="Times New Roman"/>
          <w:i/>
          <w:iCs/>
        </w:rPr>
        <w:t>irector de Obras Públicas</w:t>
      </w:r>
      <w:r w:rsidR="00737A50" w:rsidRPr="009755A2">
        <w:rPr>
          <w:rFonts w:ascii="Avenir Next" w:hAnsi="Avenir Next" w:cs="Times New Roman"/>
          <w:i/>
          <w:iCs/>
        </w:rPr>
        <w:t xml:space="preserve"> y, como </w:t>
      </w:r>
      <w:r w:rsidR="00756BF8" w:rsidRPr="009755A2">
        <w:rPr>
          <w:rFonts w:ascii="Avenir Next" w:hAnsi="Avenir Next" w:cs="Times New Roman"/>
          <w:i/>
          <w:iCs/>
        </w:rPr>
        <w:t xml:space="preserve">el presidente </w:t>
      </w:r>
      <w:r w:rsidR="00737A50" w:rsidRPr="009755A2">
        <w:rPr>
          <w:rFonts w:ascii="Avenir Next" w:hAnsi="Avenir Next" w:cs="Times New Roman"/>
          <w:i/>
          <w:iCs/>
        </w:rPr>
        <w:t xml:space="preserve">había sido directivo de la Sociedad Itineraria del Norte y </w:t>
      </w:r>
      <w:r w:rsidR="000769E3" w:rsidRPr="009755A2">
        <w:rPr>
          <w:rFonts w:ascii="Avenir Next" w:hAnsi="Avenir Next" w:cs="Times New Roman"/>
          <w:i/>
          <w:iCs/>
        </w:rPr>
        <w:t>sab</w:t>
      </w:r>
      <w:r w:rsidR="00737A50" w:rsidRPr="009755A2">
        <w:rPr>
          <w:rFonts w:ascii="Avenir Next" w:hAnsi="Avenir Next" w:cs="Times New Roman"/>
          <w:i/>
          <w:iCs/>
        </w:rPr>
        <w:t xml:space="preserve">ía </w:t>
      </w:r>
      <w:r w:rsidR="000769E3" w:rsidRPr="009755A2">
        <w:rPr>
          <w:rFonts w:ascii="Avenir Next" w:hAnsi="Avenir Next" w:cs="Times New Roman"/>
          <w:i/>
          <w:iCs/>
        </w:rPr>
        <w:t>de</w:t>
      </w:r>
      <w:r w:rsidR="00737A50" w:rsidRPr="009755A2">
        <w:rPr>
          <w:rFonts w:ascii="Avenir Next" w:hAnsi="Avenir Next" w:cs="Times New Roman"/>
          <w:i/>
          <w:iCs/>
        </w:rPr>
        <w:t xml:space="preserve"> la importancia de abrir un camino al Caribe, le dio prioridad a este proyecto (Hilje, 2018</w:t>
      </w:r>
      <w:r w:rsidR="00F13885" w:rsidRPr="009755A2">
        <w:rPr>
          <w:rFonts w:ascii="Avenir Next" w:hAnsi="Avenir Next" w:cs="Times New Roman"/>
          <w:i/>
          <w:iCs/>
        </w:rPr>
        <w:t>b</w:t>
      </w:r>
      <w:r w:rsidR="00737A50" w:rsidRPr="009755A2">
        <w:rPr>
          <w:rFonts w:ascii="Avenir Next" w:hAnsi="Avenir Next" w:cs="Times New Roman"/>
          <w:i/>
          <w:iCs/>
        </w:rPr>
        <w:t xml:space="preserve">). </w:t>
      </w:r>
      <w:r w:rsidR="00B5522B" w:rsidRPr="009755A2">
        <w:rPr>
          <w:rFonts w:ascii="Avenir Next" w:hAnsi="Avenir Next" w:cs="Times New Roman"/>
          <w:i/>
          <w:iCs/>
        </w:rPr>
        <w:t>C</w:t>
      </w:r>
      <w:r w:rsidR="00737A50" w:rsidRPr="009755A2">
        <w:rPr>
          <w:rFonts w:ascii="Avenir Next" w:hAnsi="Avenir Next" w:cs="Times New Roman"/>
          <w:i/>
          <w:iCs/>
        </w:rPr>
        <w:t>omo esta estructura era clave para dicha obra, el 27 de marzo de 1865 se inauguró el puente sobre el río Reventazón, en Angostura</w:t>
      </w:r>
      <w:r w:rsidR="008547C5" w:rsidRPr="009755A2">
        <w:rPr>
          <w:rFonts w:ascii="Avenir Next" w:hAnsi="Avenir Next" w:cs="Times New Roman"/>
          <w:i/>
          <w:iCs/>
        </w:rPr>
        <w:t>; además, se inauguró un tramo del camino, hasta Cacao, a 13,5 km de Angostura, cerca de donde hoy están los caseríos de La Flor y Pilón de Azúcar.</w:t>
      </w:r>
      <w:r w:rsidR="00D437B8" w:rsidRPr="009755A2">
        <w:rPr>
          <w:rFonts w:ascii="Avenir Next" w:hAnsi="Avenir Next" w:cs="Times New Roman"/>
          <w:i/>
          <w:iCs/>
        </w:rPr>
        <w:t xml:space="preserve"> Los detalles de ese día festivo, tan importante para el país, aparecen en Hilje </w:t>
      </w:r>
      <w:r w:rsidR="00D437B8" w:rsidRPr="008C2260">
        <w:rPr>
          <w:rFonts w:ascii="Avenir Next" w:hAnsi="Avenir Next" w:cs="Times New Roman"/>
          <w:i/>
          <w:iCs/>
        </w:rPr>
        <w:t>(</w:t>
      </w:r>
      <w:r w:rsidR="00017040" w:rsidRPr="008C2260">
        <w:rPr>
          <w:rFonts w:ascii="Avenir Next" w:hAnsi="Avenir Next" w:cs="Times New Roman"/>
          <w:i/>
          <w:iCs/>
        </w:rPr>
        <w:t>2017</w:t>
      </w:r>
      <w:r w:rsidR="00D437B8" w:rsidRPr="008C2260">
        <w:rPr>
          <w:rFonts w:ascii="Avenir Next" w:hAnsi="Avenir Next" w:cs="Times New Roman"/>
          <w:i/>
          <w:iCs/>
        </w:rPr>
        <w:t>).</w:t>
      </w:r>
    </w:p>
    <w:p w14:paraId="6143890E" w14:textId="77777777" w:rsidR="008547C5" w:rsidRPr="00E00F47" w:rsidRDefault="008547C5" w:rsidP="00737A50">
      <w:pPr>
        <w:tabs>
          <w:tab w:val="left" w:pos="-720"/>
        </w:tabs>
        <w:suppressAutoHyphens/>
        <w:jc w:val="both"/>
        <w:rPr>
          <w:rFonts w:ascii="Avenir Next" w:hAnsi="Avenir Next" w:cs="Times New Roman" w:hint="eastAsia"/>
          <w:i/>
          <w:iCs/>
        </w:rPr>
      </w:pPr>
    </w:p>
    <w:p w14:paraId="0AB1C6F7" w14:textId="7A85CD58" w:rsidR="00811542" w:rsidRDefault="00737A50" w:rsidP="00FF54B3">
      <w:pPr>
        <w:jc w:val="both"/>
        <w:rPr>
          <w:rFonts w:ascii="Avenir Next" w:hAnsi="Avenir Next" w:cs="Times New Roman" w:hint="eastAsia"/>
          <w:i/>
          <w:iCs/>
        </w:rPr>
      </w:pPr>
      <w:r w:rsidRPr="000E3732">
        <w:rPr>
          <w:rFonts w:ascii="Avenir Next" w:hAnsi="Avenir Next" w:cs="Times New Roman"/>
          <w:i/>
          <w:iCs/>
        </w:rPr>
        <w:t>C</w:t>
      </w:r>
      <w:r w:rsidR="00FA7C9A" w:rsidRPr="000E3732">
        <w:rPr>
          <w:rFonts w:ascii="Avenir Next" w:hAnsi="Avenir Next" w:cs="Times New Roman"/>
          <w:i/>
          <w:iCs/>
        </w:rPr>
        <w:t>onviene aclarar que no se trataba de dos puentes, como lo indica von Frantzius</w:t>
      </w:r>
      <w:r w:rsidR="00985EF9" w:rsidRPr="00920040">
        <w:rPr>
          <w:rFonts w:ascii="Avenir Next" w:hAnsi="Avenir Next" w:cs="Times New Roman"/>
          <w:i/>
          <w:iCs/>
        </w:rPr>
        <w:t>, sino de uno solo, pero divid</w:t>
      </w:r>
      <w:r w:rsidR="00985EF9" w:rsidRPr="009755A2">
        <w:rPr>
          <w:rFonts w:ascii="Avenir Next" w:hAnsi="Avenir Next" w:cs="Times New Roman"/>
          <w:i/>
          <w:iCs/>
        </w:rPr>
        <w:t xml:space="preserve">ido </w:t>
      </w:r>
      <w:r w:rsidR="00FF54B3" w:rsidRPr="009755A2">
        <w:rPr>
          <w:rFonts w:ascii="Avenir Next" w:hAnsi="Avenir Next" w:cs="Times New Roman"/>
          <w:i/>
          <w:iCs/>
        </w:rPr>
        <w:t>en dos secciones</w:t>
      </w:r>
      <w:r w:rsidR="00985EF9" w:rsidRPr="009755A2">
        <w:rPr>
          <w:rFonts w:ascii="Avenir Next" w:hAnsi="Avenir Next" w:cs="Times New Roman"/>
          <w:i/>
          <w:iCs/>
        </w:rPr>
        <w:t xml:space="preserve">, </w:t>
      </w:r>
      <w:r w:rsidR="006B076E" w:rsidRPr="009755A2">
        <w:rPr>
          <w:rFonts w:ascii="Avenir Next" w:hAnsi="Avenir Next" w:cs="Times New Roman"/>
          <w:i/>
          <w:iCs/>
        </w:rPr>
        <w:t xml:space="preserve">de 10 y 21 m de longitud, respectivamente, </w:t>
      </w:r>
      <w:r w:rsidR="00985EF9" w:rsidRPr="009755A2">
        <w:rPr>
          <w:rFonts w:ascii="Avenir Next" w:hAnsi="Avenir Next" w:cs="Times New Roman"/>
          <w:i/>
          <w:iCs/>
        </w:rPr>
        <w:t>para aprovechar</w:t>
      </w:r>
      <w:r w:rsidR="006B076E" w:rsidRPr="009755A2">
        <w:rPr>
          <w:rFonts w:ascii="Avenir Next" w:hAnsi="Avenir Next" w:cs="Times New Roman"/>
          <w:i/>
          <w:iCs/>
        </w:rPr>
        <w:t xml:space="preserve"> una inmensa roca que hasta hoy se yergue en el cauce del río</w:t>
      </w:r>
      <w:r w:rsidR="00234462" w:rsidRPr="009755A2">
        <w:rPr>
          <w:rFonts w:ascii="Avenir Next" w:hAnsi="Avenir Next" w:cs="Times New Roman"/>
          <w:i/>
          <w:iCs/>
        </w:rPr>
        <w:t xml:space="preserve"> </w:t>
      </w:r>
      <w:r w:rsidR="009D5C1D" w:rsidRPr="009755A2">
        <w:rPr>
          <w:rFonts w:ascii="Avenir Next" w:hAnsi="Avenir Next" w:cs="Times New Roman"/>
          <w:i/>
          <w:iCs/>
        </w:rPr>
        <w:t xml:space="preserve">(Figura </w:t>
      </w:r>
      <w:r w:rsidR="00875058" w:rsidRPr="009755A2">
        <w:rPr>
          <w:rFonts w:ascii="Avenir Next" w:hAnsi="Avenir Next" w:cs="Times New Roman"/>
          <w:i/>
          <w:iCs/>
        </w:rPr>
        <w:t>4</w:t>
      </w:r>
      <w:r w:rsidR="009D5C1D" w:rsidRPr="009755A2">
        <w:rPr>
          <w:rFonts w:ascii="Avenir Next" w:hAnsi="Avenir Next" w:cs="Times New Roman"/>
          <w:i/>
          <w:iCs/>
        </w:rPr>
        <w:t>).</w:t>
      </w:r>
      <w:r w:rsidR="009D5C1D" w:rsidRPr="009755A2">
        <w:rPr>
          <w:rFonts w:ascii="Avenir Next" w:hAnsi="Avenir Next" w:cs="Times New Roman"/>
        </w:rPr>
        <w:t xml:space="preserve"> </w:t>
      </w:r>
      <w:r w:rsidR="00234462" w:rsidRPr="009755A2">
        <w:rPr>
          <w:rFonts w:ascii="Avenir Next" w:hAnsi="Avenir Next" w:cs="Times New Roman"/>
          <w:i/>
          <w:iCs/>
        </w:rPr>
        <w:t xml:space="preserve">Era un puente de madera, </w:t>
      </w:r>
      <w:r w:rsidR="00FF54B3" w:rsidRPr="009755A2">
        <w:rPr>
          <w:rFonts w:ascii="Avenir Next" w:hAnsi="Avenir Next" w:cs="Times New Roman"/>
          <w:i/>
          <w:iCs/>
        </w:rPr>
        <w:t xml:space="preserve">con forma de arco aéreo o cercha, </w:t>
      </w:r>
      <w:r w:rsidR="00234462" w:rsidRPr="009755A2">
        <w:rPr>
          <w:rFonts w:ascii="Avenir Next" w:hAnsi="Avenir Next" w:cs="Times New Roman"/>
          <w:i/>
          <w:iCs/>
        </w:rPr>
        <w:t xml:space="preserve">y </w:t>
      </w:r>
      <w:r w:rsidR="00FF54B3" w:rsidRPr="009755A2">
        <w:rPr>
          <w:rFonts w:ascii="Avenir Next" w:hAnsi="Avenir Next" w:cs="Times New Roman"/>
          <w:i/>
          <w:iCs/>
        </w:rPr>
        <w:t>cubierto con techumbre de tejamanil</w:t>
      </w:r>
      <w:r w:rsidR="00E85FAA" w:rsidRPr="009755A2">
        <w:rPr>
          <w:rFonts w:ascii="Avenir Next" w:hAnsi="Avenir Next" w:cs="Times New Roman"/>
          <w:i/>
          <w:iCs/>
        </w:rPr>
        <w:t xml:space="preserve">, es decir, de </w:t>
      </w:r>
      <w:r w:rsidR="00FF54B3" w:rsidRPr="009755A2">
        <w:rPr>
          <w:rFonts w:ascii="Avenir Next" w:hAnsi="Avenir Next" w:cs="Times New Roman"/>
          <w:i/>
          <w:iCs/>
        </w:rPr>
        <w:t>tablitas pequeñas, parecidas a tejas, quizás de madera de pejibaye</w:t>
      </w:r>
      <w:r w:rsidR="009E4279" w:rsidRPr="009755A2">
        <w:rPr>
          <w:rFonts w:ascii="Avenir Next" w:hAnsi="Avenir Next" w:cs="Times New Roman"/>
          <w:i/>
          <w:iCs/>
        </w:rPr>
        <w:t>; reposaba sobre bastiones de calicanto en sus extremos</w:t>
      </w:r>
      <w:r w:rsidR="00FF54B3" w:rsidRPr="009755A2">
        <w:rPr>
          <w:rFonts w:ascii="Avenir Next" w:hAnsi="Avenir Next" w:cs="Times New Roman"/>
          <w:i/>
          <w:iCs/>
        </w:rPr>
        <w:t>.</w:t>
      </w:r>
      <w:r w:rsidR="007F7264" w:rsidRPr="009755A2">
        <w:rPr>
          <w:rFonts w:ascii="Avenir Next" w:hAnsi="Avenir Next" w:cs="Times New Roman"/>
          <w:i/>
          <w:iCs/>
        </w:rPr>
        <w:t xml:space="preserve"> </w:t>
      </w:r>
      <w:r w:rsidR="00BC4F26" w:rsidRPr="009755A2">
        <w:rPr>
          <w:rFonts w:ascii="Avenir Next" w:hAnsi="Avenir Next" w:cs="Times New Roman"/>
          <w:i/>
          <w:iCs/>
        </w:rPr>
        <w:t xml:space="preserve">Como una curiosidad, era el mismo puente cuyo plano Kurtze </w:t>
      </w:r>
      <w:r w:rsidR="007F7264" w:rsidRPr="009755A2">
        <w:rPr>
          <w:rFonts w:ascii="Avenir Next" w:hAnsi="Avenir Next" w:cs="Times New Roman"/>
          <w:i/>
          <w:iCs/>
        </w:rPr>
        <w:t xml:space="preserve">había dibujado </w:t>
      </w:r>
      <w:r w:rsidR="00BC4F26" w:rsidRPr="009755A2">
        <w:rPr>
          <w:rFonts w:ascii="Avenir Next" w:hAnsi="Avenir Next" w:cs="Times New Roman"/>
          <w:i/>
          <w:iCs/>
        </w:rPr>
        <w:t>unos 12 años ante</w:t>
      </w:r>
      <w:r w:rsidR="00A70E3B" w:rsidRPr="009755A2">
        <w:rPr>
          <w:rFonts w:ascii="Avenir Next" w:hAnsi="Avenir Next" w:cs="Times New Roman"/>
          <w:i/>
          <w:iCs/>
        </w:rPr>
        <w:t>s</w:t>
      </w:r>
      <w:r w:rsidR="00D10BEF" w:rsidRPr="009755A2">
        <w:rPr>
          <w:rFonts w:ascii="Avenir Next" w:hAnsi="Avenir Next" w:cs="Times New Roman"/>
          <w:i/>
          <w:iCs/>
        </w:rPr>
        <w:t>,</w:t>
      </w:r>
      <w:r w:rsidR="005E6A36" w:rsidRPr="009755A2">
        <w:rPr>
          <w:rFonts w:ascii="Avenir Next" w:hAnsi="Avenir Next" w:cs="Times New Roman"/>
          <w:i/>
          <w:iCs/>
        </w:rPr>
        <w:t xml:space="preserve"> para l</w:t>
      </w:r>
      <w:r w:rsidR="005E6A36" w:rsidRPr="009755A2">
        <w:rPr>
          <w:rFonts w:ascii="Avenir Next" w:eastAsia="Calibri" w:hAnsi="Avenir Next" w:cs="Times New Roman"/>
          <w:i/>
          <w:iCs/>
        </w:rPr>
        <w:t xml:space="preserve">a fallida colonia alemana en Angostura. </w:t>
      </w:r>
      <w:r w:rsidR="00ED7148" w:rsidRPr="009755A2">
        <w:rPr>
          <w:rFonts w:ascii="Avenir Next" w:hAnsi="Avenir Next" w:cs="Times New Roman"/>
          <w:i/>
          <w:iCs/>
        </w:rPr>
        <w:t xml:space="preserve">Con el paso de los años, dicho puente </w:t>
      </w:r>
      <w:r w:rsidR="00260870" w:rsidRPr="009755A2">
        <w:rPr>
          <w:rFonts w:ascii="Avenir Next" w:hAnsi="Avenir Next" w:cs="Times New Roman"/>
          <w:i/>
          <w:iCs/>
        </w:rPr>
        <w:t xml:space="preserve">se pudrió, y en 1923 </w:t>
      </w:r>
      <w:r w:rsidR="005E6A36" w:rsidRPr="009755A2">
        <w:rPr>
          <w:rFonts w:ascii="Avenir Next" w:hAnsi="Avenir Next" w:cs="Times New Roman"/>
          <w:i/>
          <w:iCs/>
        </w:rPr>
        <w:t>fue</w:t>
      </w:r>
      <w:r w:rsidR="00260870" w:rsidRPr="009755A2">
        <w:rPr>
          <w:rFonts w:ascii="Avenir Next" w:hAnsi="Avenir Next" w:cs="Times New Roman"/>
          <w:i/>
          <w:iCs/>
        </w:rPr>
        <w:t xml:space="preserve"> reemplazado por uno de acero </w:t>
      </w:r>
      <w:r w:rsidR="00D10BEF" w:rsidRPr="009755A2">
        <w:rPr>
          <w:rFonts w:ascii="Avenir Next" w:hAnsi="Avenir Next" w:cs="Times New Roman" w:hint="eastAsia"/>
          <w:i/>
          <w:iCs/>
        </w:rPr>
        <w:t>—</w:t>
      </w:r>
      <w:r w:rsidR="00D10BEF" w:rsidRPr="009755A2">
        <w:rPr>
          <w:rFonts w:ascii="Avenir Next" w:hAnsi="Avenir Next" w:cs="Times New Roman"/>
          <w:i/>
          <w:iCs/>
        </w:rPr>
        <w:t>del cual permanecen sus vestigios hasta hoy</w:t>
      </w:r>
      <w:r w:rsidR="00D10BEF" w:rsidRPr="009755A2">
        <w:rPr>
          <w:rFonts w:ascii="Avenir Next" w:hAnsi="Avenir Next" w:cs="Times New Roman" w:hint="eastAsia"/>
          <w:i/>
          <w:iCs/>
        </w:rPr>
        <w:t>—</w:t>
      </w:r>
      <w:r w:rsidR="006C2567" w:rsidRPr="009755A2">
        <w:rPr>
          <w:rFonts w:ascii="Avenir Next" w:hAnsi="Avenir Next" w:cs="Times New Roman"/>
          <w:i/>
          <w:iCs/>
        </w:rPr>
        <w:t>,</w:t>
      </w:r>
      <w:r w:rsidR="00D10BEF" w:rsidRPr="009755A2">
        <w:rPr>
          <w:rFonts w:ascii="Avenir Next" w:hAnsi="Avenir Next" w:cs="Times New Roman"/>
          <w:i/>
          <w:iCs/>
        </w:rPr>
        <w:t xml:space="preserve"> </w:t>
      </w:r>
      <w:r w:rsidR="00260870" w:rsidRPr="009755A2">
        <w:rPr>
          <w:rFonts w:ascii="Avenir Next" w:hAnsi="Avenir Next" w:cs="Times New Roman"/>
          <w:i/>
          <w:iCs/>
        </w:rPr>
        <w:t>en la administración del ramonense Julio Acosta García.</w:t>
      </w:r>
    </w:p>
    <w:p w14:paraId="30D2A781" w14:textId="77777777" w:rsidR="003A2675" w:rsidRDefault="003A2675" w:rsidP="00FF54B3">
      <w:pPr>
        <w:jc w:val="both"/>
        <w:rPr>
          <w:rFonts w:ascii="Avenir Next" w:hAnsi="Avenir Next" w:cs="Times New Roman" w:hint="eastAsia"/>
          <w:i/>
          <w:iCs/>
        </w:rPr>
      </w:pPr>
    </w:p>
    <w:p w14:paraId="1C70CAA5" w14:textId="77777777" w:rsidR="003A2675" w:rsidRDefault="003A2675" w:rsidP="00FF54B3">
      <w:pPr>
        <w:jc w:val="both"/>
        <w:rPr>
          <w:rFonts w:ascii="Avenir Next" w:hAnsi="Avenir Next" w:cs="Times New Roman" w:hint="eastAsia"/>
          <w:i/>
          <w:iCs/>
        </w:rPr>
      </w:pPr>
    </w:p>
    <w:p w14:paraId="2E1ADA0F" w14:textId="77777777" w:rsidR="003A2675" w:rsidRDefault="003A2675" w:rsidP="00FF54B3">
      <w:pPr>
        <w:jc w:val="both"/>
        <w:rPr>
          <w:rFonts w:ascii="Avenir Next" w:hAnsi="Avenir Next" w:cs="Times New Roman" w:hint="eastAsia"/>
          <w:i/>
          <w:iCs/>
        </w:rPr>
      </w:pPr>
    </w:p>
    <w:p w14:paraId="519D8B27" w14:textId="77777777" w:rsidR="003A2675" w:rsidRDefault="003A2675" w:rsidP="00FF54B3">
      <w:pPr>
        <w:jc w:val="both"/>
        <w:rPr>
          <w:rFonts w:ascii="Avenir Next" w:hAnsi="Avenir Next" w:cs="Times New Roman" w:hint="eastAsia"/>
          <w:i/>
          <w:iCs/>
        </w:rPr>
      </w:pPr>
    </w:p>
    <w:p w14:paraId="65333D61" w14:textId="77777777" w:rsidR="00157217" w:rsidRDefault="00157217" w:rsidP="00FF54B3">
      <w:pPr>
        <w:jc w:val="both"/>
        <w:rPr>
          <w:rFonts w:ascii="Avenir Next" w:hAnsi="Avenir Next" w:cs="Times New Roman" w:hint="eastAsia"/>
          <w:i/>
          <w:iCs/>
        </w:rPr>
      </w:pPr>
    </w:p>
    <w:p w14:paraId="23F04637" w14:textId="77777777" w:rsidR="003A2675" w:rsidRDefault="003A2675" w:rsidP="00FF54B3">
      <w:pPr>
        <w:jc w:val="both"/>
        <w:rPr>
          <w:rFonts w:ascii="Avenir Next" w:hAnsi="Avenir Next" w:cs="Times New Roman" w:hint="eastAsia"/>
          <w:i/>
          <w:iCs/>
        </w:rPr>
      </w:pPr>
    </w:p>
    <w:p w14:paraId="376BFDBC" w14:textId="0C17CEF1" w:rsidR="00475BA8" w:rsidRPr="00920040" w:rsidRDefault="00475BA8" w:rsidP="00475BA8">
      <w:pPr>
        <w:jc w:val="both"/>
        <w:rPr>
          <w:rFonts w:ascii="Avenir Next" w:hAnsi="Avenir Next" w:cs="Times New Roman" w:hint="eastAsia"/>
        </w:rPr>
      </w:pPr>
    </w:p>
    <w:p w14:paraId="7C2834DD" w14:textId="299767DD" w:rsidR="00A863F1" w:rsidRPr="009755A2" w:rsidRDefault="00D942DC" w:rsidP="00A863F1">
      <w:pPr>
        <w:jc w:val="center"/>
        <w:rPr>
          <w:rFonts w:ascii="Avenir Next" w:hAnsi="Avenir Next" w:cs="Times New Roman" w:hint="eastAsia"/>
          <w:sz w:val="22"/>
          <w:szCs w:val="22"/>
          <w:lang w:val="es-ES_tradnl"/>
        </w:rPr>
      </w:pPr>
      <w:r w:rsidRPr="009755A2">
        <w:rPr>
          <w:rFonts w:ascii="Avenir Next" w:hAnsi="Avenir Next" w:cs="Times New Roman"/>
          <w:b/>
          <w:iCs/>
          <w:sz w:val="22"/>
          <w:szCs w:val="22"/>
          <w:lang w:val="es-ES_tradnl"/>
        </w:rPr>
        <w:lastRenderedPageBreak/>
        <w:t>Figura 4.</w:t>
      </w:r>
      <w:r w:rsidRPr="009755A2">
        <w:rPr>
          <w:rFonts w:ascii="Avenir Next" w:hAnsi="Avenir Next" w:cs="Times New Roman"/>
          <w:iCs/>
          <w:sz w:val="22"/>
          <w:szCs w:val="22"/>
          <w:lang w:val="es-ES_tradnl"/>
        </w:rPr>
        <w:t xml:space="preserve"> </w:t>
      </w:r>
      <w:r w:rsidR="00623618" w:rsidRPr="009755A2">
        <w:rPr>
          <w:rFonts w:ascii="Avenir Next" w:hAnsi="Avenir Next" w:cs="Times New Roman"/>
          <w:iCs/>
          <w:sz w:val="22"/>
          <w:szCs w:val="22"/>
          <w:lang w:val="es-ES_tradnl"/>
        </w:rPr>
        <w:t>R</w:t>
      </w:r>
      <w:r w:rsidRPr="009755A2">
        <w:rPr>
          <w:rFonts w:ascii="Avenir Next" w:hAnsi="Avenir Next" w:cs="Times New Roman"/>
          <w:iCs/>
          <w:sz w:val="22"/>
          <w:szCs w:val="22"/>
          <w:lang w:val="es-ES_tradnl"/>
        </w:rPr>
        <w:t xml:space="preserve">oca en el </w:t>
      </w:r>
      <w:r w:rsidR="00623618" w:rsidRPr="009755A2">
        <w:rPr>
          <w:rFonts w:ascii="Avenir Next" w:hAnsi="Avenir Next" w:cs="Times New Roman"/>
          <w:iCs/>
          <w:sz w:val="22"/>
          <w:szCs w:val="22"/>
          <w:lang w:val="es-ES_tradnl"/>
        </w:rPr>
        <w:t xml:space="preserve">cauce del </w:t>
      </w:r>
      <w:r w:rsidRPr="009755A2">
        <w:rPr>
          <w:rFonts w:ascii="Avenir Next" w:hAnsi="Avenir Next" w:cs="Times New Roman"/>
          <w:iCs/>
          <w:sz w:val="22"/>
          <w:szCs w:val="22"/>
          <w:lang w:val="es-ES_tradnl"/>
        </w:rPr>
        <w:t>río Reventazón,</w:t>
      </w:r>
      <w:r w:rsidR="00C2500D">
        <w:rPr>
          <w:rFonts w:ascii="Avenir Next" w:hAnsi="Avenir Next" w:cs="Times New Roman"/>
          <w:iCs/>
          <w:sz w:val="22"/>
          <w:szCs w:val="22"/>
          <w:lang w:val="es-ES_tradnl"/>
        </w:rPr>
        <w:t xml:space="preserve"> con</w:t>
      </w:r>
      <w:r w:rsidR="00623618" w:rsidRPr="009755A2">
        <w:rPr>
          <w:rFonts w:ascii="Avenir Next" w:hAnsi="Avenir Next" w:cs="Times New Roman"/>
          <w:iCs/>
          <w:sz w:val="22"/>
          <w:szCs w:val="22"/>
          <w:lang w:val="es-ES_tradnl"/>
        </w:rPr>
        <w:t xml:space="preserve"> los vestigios de la sección más larga del puente construido en 1923. Nótese la ausencia de la sección más corta, así como los antiguos bastiones en cada extremo, al igual que sobre una parte de la roca.</w:t>
      </w:r>
      <w:r w:rsidR="00A863F1" w:rsidRPr="009755A2">
        <w:rPr>
          <w:rFonts w:ascii="Avenir Next" w:hAnsi="Avenir Next" w:cs="Times New Roman"/>
          <w:iCs/>
          <w:sz w:val="22"/>
          <w:szCs w:val="22"/>
          <w:lang w:val="es-ES_tradnl"/>
        </w:rPr>
        <w:t xml:space="preserve"> Fuente: Luko Hilje.</w:t>
      </w:r>
    </w:p>
    <w:p w14:paraId="1780BFEA" w14:textId="74B124A8" w:rsidR="00D942DC" w:rsidRPr="00E00F47" w:rsidRDefault="00A63406" w:rsidP="00D942DC">
      <w:pPr>
        <w:jc w:val="center"/>
        <w:rPr>
          <w:rFonts w:ascii="Avenir Next" w:hAnsi="Avenir Next" w:cs="Times New Roman" w:hint="eastAsia"/>
          <w:iCs/>
          <w:sz w:val="22"/>
          <w:szCs w:val="22"/>
          <w:lang w:val="es-ES_tradnl"/>
        </w:rPr>
      </w:pPr>
      <w:r>
        <w:rPr>
          <w:rFonts w:ascii="Avenir Next" w:hAnsi="Avenir Next" w:cs="Times New Roman"/>
          <w:iCs/>
          <w:noProof/>
          <w:sz w:val="22"/>
          <w:szCs w:val="22"/>
          <w:lang w:eastAsia="es-CR" w:bidi="ar-SA"/>
        </w:rPr>
        <w:drawing>
          <wp:anchor distT="0" distB="0" distL="114300" distR="114300" simplePos="0" relativeHeight="251700224" behindDoc="0" locked="0" layoutInCell="1" allowOverlap="1" wp14:anchorId="233ADD8E" wp14:editId="532A2521">
            <wp:simplePos x="0" y="0"/>
            <wp:positionH relativeFrom="column">
              <wp:posOffset>1005840</wp:posOffset>
            </wp:positionH>
            <wp:positionV relativeFrom="paragraph">
              <wp:posOffset>124460</wp:posOffset>
            </wp:positionV>
            <wp:extent cx="3600000" cy="2699016"/>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Angostura- Roca y puen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699016"/>
                    </a:xfrm>
                    <a:prstGeom prst="rect">
                      <a:avLst/>
                    </a:prstGeom>
                  </pic:spPr>
                </pic:pic>
              </a:graphicData>
            </a:graphic>
            <wp14:sizeRelH relativeFrom="margin">
              <wp14:pctWidth>0</wp14:pctWidth>
            </wp14:sizeRelH>
            <wp14:sizeRelV relativeFrom="margin">
              <wp14:pctHeight>0</wp14:pctHeight>
            </wp14:sizeRelV>
          </wp:anchor>
        </w:drawing>
      </w:r>
    </w:p>
    <w:p w14:paraId="7EFE243F" w14:textId="5C6932CB" w:rsidR="00D942DC" w:rsidRPr="009755A2" w:rsidRDefault="00D942DC" w:rsidP="00A87FC4">
      <w:pPr>
        <w:jc w:val="center"/>
        <w:rPr>
          <w:rFonts w:ascii="Avenir Next" w:hAnsi="Avenir Next" w:cs="Times New Roman" w:hint="eastAsia"/>
          <w:i/>
          <w:iCs/>
        </w:rPr>
      </w:pPr>
    </w:p>
    <w:p w14:paraId="710A3242" w14:textId="19052034" w:rsidR="00E21838" w:rsidRPr="009755A2" w:rsidRDefault="00E21838" w:rsidP="00767B99">
      <w:pPr>
        <w:jc w:val="both"/>
        <w:rPr>
          <w:rFonts w:ascii="Avenir Next" w:hAnsi="Avenir Next" w:cs="Times New Roman" w:hint="eastAsia"/>
          <w:i/>
          <w:iCs/>
        </w:rPr>
      </w:pPr>
    </w:p>
    <w:p w14:paraId="6E42B607" w14:textId="77777777" w:rsidR="00A63406" w:rsidRDefault="00A63406" w:rsidP="00767B99">
      <w:pPr>
        <w:jc w:val="both"/>
        <w:rPr>
          <w:rFonts w:ascii="Avenir Next" w:hAnsi="Avenir Next" w:cs="Times New Roman" w:hint="eastAsia"/>
          <w:i/>
          <w:iCs/>
        </w:rPr>
      </w:pPr>
    </w:p>
    <w:p w14:paraId="104E1A30" w14:textId="77777777" w:rsidR="00A63406" w:rsidRDefault="00A63406" w:rsidP="00767B99">
      <w:pPr>
        <w:jc w:val="both"/>
        <w:rPr>
          <w:rFonts w:ascii="Avenir Next" w:hAnsi="Avenir Next" w:cs="Times New Roman" w:hint="eastAsia"/>
          <w:i/>
          <w:iCs/>
        </w:rPr>
      </w:pPr>
    </w:p>
    <w:p w14:paraId="1F4F6FCB" w14:textId="77777777" w:rsidR="00A63406" w:rsidRDefault="00A63406" w:rsidP="00767B99">
      <w:pPr>
        <w:jc w:val="both"/>
        <w:rPr>
          <w:rFonts w:ascii="Avenir Next" w:hAnsi="Avenir Next" w:cs="Times New Roman" w:hint="eastAsia"/>
          <w:i/>
          <w:iCs/>
        </w:rPr>
      </w:pPr>
    </w:p>
    <w:p w14:paraId="458075BE" w14:textId="77777777" w:rsidR="00A63406" w:rsidRDefault="00A63406" w:rsidP="00767B99">
      <w:pPr>
        <w:jc w:val="both"/>
        <w:rPr>
          <w:rFonts w:ascii="Avenir Next" w:hAnsi="Avenir Next" w:cs="Times New Roman" w:hint="eastAsia"/>
          <w:i/>
          <w:iCs/>
        </w:rPr>
      </w:pPr>
    </w:p>
    <w:p w14:paraId="6C31E04C" w14:textId="77777777" w:rsidR="00A63406" w:rsidRDefault="00A63406" w:rsidP="00767B99">
      <w:pPr>
        <w:jc w:val="both"/>
        <w:rPr>
          <w:rFonts w:ascii="Avenir Next" w:hAnsi="Avenir Next" w:cs="Times New Roman" w:hint="eastAsia"/>
          <w:i/>
          <w:iCs/>
        </w:rPr>
      </w:pPr>
    </w:p>
    <w:p w14:paraId="5076C17D" w14:textId="77777777" w:rsidR="00A63406" w:rsidRDefault="00A63406" w:rsidP="00767B99">
      <w:pPr>
        <w:jc w:val="both"/>
        <w:rPr>
          <w:rFonts w:ascii="Avenir Next" w:hAnsi="Avenir Next" w:cs="Times New Roman" w:hint="eastAsia"/>
          <w:i/>
          <w:iCs/>
        </w:rPr>
      </w:pPr>
    </w:p>
    <w:p w14:paraId="3A09E5AF" w14:textId="77777777" w:rsidR="00A63406" w:rsidRDefault="00A63406" w:rsidP="00767B99">
      <w:pPr>
        <w:jc w:val="both"/>
        <w:rPr>
          <w:rFonts w:ascii="Avenir Next" w:hAnsi="Avenir Next" w:cs="Times New Roman" w:hint="eastAsia"/>
          <w:i/>
          <w:iCs/>
        </w:rPr>
      </w:pPr>
    </w:p>
    <w:p w14:paraId="53C266CC" w14:textId="77777777" w:rsidR="003A2675" w:rsidRDefault="003A2675" w:rsidP="00767B99">
      <w:pPr>
        <w:jc w:val="both"/>
        <w:rPr>
          <w:rFonts w:ascii="Avenir Next" w:hAnsi="Avenir Next" w:cs="Times New Roman" w:hint="eastAsia"/>
          <w:i/>
          <w:iCs/>
        </w:rPr>
      </w:pPr>
    </w:p>
    <w:p w14:paraId="63EE9080" w14:textId="77777777" w:rsidR="003A2675" w:rsidRDefault="003A2675" w:rsidP="00767B99">
      <w:pPr>
        <w:jc w:val="both"/>
        <w:rPr>
          <w:rFonts w:ascii="Avenir Next" w:hAnsi="Avenir Next" w:cs="Times New Roman" w:hint="eastAsia"/>
          <w:i/>
          <w:iCs/>
        </w:rPr>
      </w:pPr>
    </w:p>
    <w:p w14:paraId="522A6A05" w14:textId="77777777" w:rsidR="003A2675" w:rsidRDefault="003A2675" w:rsidP="00767B99">
      <w:pPr>
        <w:jc w:val="both"/>
        <w:rPr>
          <w:rFonts w:ascii="Avenir Next" w:hAnsi="Avenir Next" w:cs="Times New Roman" w:hint="eastAsia"/>
          <w:i/>
          <w:iCs/>
        </w:rPr>
      </w:pPr>
    </w:p>
    <w:p w14:paraId="403234C2" w14:textId="77777777" w:rsidR="003A2675" w:rsidRDefault="003A2675" w:rsidP="00767B99">
      <w:pPr>
        <w:jc w:val="both"/>
        <w:rPr>
          <w:rFonts w:ascii="Avenir Next" w:hAnsi="Avenir Next" w:cs="Times New Roman" w:hint="eastAsia"/>
          <w:i/>
          <w:iCs/>
        </w:rPr>
      </w:pPr>
    </w:p>
    <w:p w14:paraId="4A135D10" w14:textId="77777777" w:rsidR="003A2675" w:rsidRDefault="003A2675" w:rsidP="00767B99">
      <w:pPr>
        <w:jc w:val="both"/>
        <w:rPr>
          <w:rFonts w:ascii="Avenir Next" w:hAnsi="Avenir Next" w:cs="Times New Roman" w:hint="eastAsia"/>
          <w:i/>
          <w:iCs/>
        </w:rPr>
      </w:pPr>
    </w:p>
    <w:p w14:paraId="63E61949" w14:textId="77777777" w:rsidR="003A2675" w:rsidRDefault="003A2675" w:rsidP="00767B99">
      <w:pPr>
        <w:jc w:val="both"/>
        <w:rPr>
          <w:rFonts w:ascii="Avenir Next" w:hAnsi="Avenir Next" w:cs="Times New Roman" w:hint="eastAsia"/>
          <w:i/>
          <w:iCs/>
        </w:rPr>
      </w:pPr>
    </w:p>
    <w:p w14:paraId="0D64E3A2" w14:textId="77777777" w:rsidR="003A2675" w:rsidRDefault="003A2675" w:rsidP="00767B99">
      <w:pPr>
        <w:jc w:val="both"/>
        <w:rPr>
          <w:rFonts w:ascii="Avenir Next" w:hAnsi="Avenir Next" w:cs="Times New Roman" w:hint="eastAsia"/>
          <w:i/>
          <w:iCs/>
        </w:rPr>
      </w:pPr>
    </w:p>
    <w:p w14:paraId="6967EBE0" w14:textId="77777777" w:rsidR="003A2675" w:rsidRDefault="003A2675" w:rsidP="00767B99">
      <w:pPr>
        <w:jc w:val="both"/>
        <w:rPr>
          <w:rFonts w:ascii="Avenir Next" w:hAnsi="Avenir Next" w:cs="Times New Roman" w:hint="eastAsia"/>
          <w:i/>
          <w:iCs/>
        </w:rPr>
      </w:pPr>
    </w:p>
    <w:p w14:paraId="6801B0CD" w14:textId="647B80D4" w:rsidR="00767B99" w:rsidRPr="009755A2" w:rsidRDefault="008255FA" w:rsidP="00767B99">
      <w:pPr>
        <w:jc w:val="both"/>
        <w:rPr>
          <w:rFonts w:ascii="Avenir Next" w:eastAsia="Calibri" w:hAnsi="Avenir Next" w:cs="Times New Roman"/>
          <w:i/>
          <w:iCs/>
        </w:rPr>
      </w:pPr>
      <w:r w:rsidRPr="00E00F47">
        <w:rPr>
          <w:rFonts w:ascii="Avenir Next" w:hAnsi="Avenir Next" w:cs="Times New Roman"/>
          <w:i/>
          <w:iCs/>
        </w:rPr>
        <w:t xml:space="preserve">Finalmente, cabe señalar que los cerros de Izarco, nombre hoy en desuso, corresponden a la serranía localizada poco después del cauce del río Reventazón. Además, es curioso que </w:t>
      </w:r>
      <w:r w:rsidRPr="000E3732">
        <w:rPr>
          <w:rFonts w:ascii="Avenir Next" w:hAnsi="Avenir Next" w:cs="Times New Roman"/>
          <w:i/>
          <w:iCs/>
        </w:rPr>
        <w:t>von Frantzius mencione el presupuesto no en pesos o dólares</w:t>
      </w:r>
      <w:r w:rsidR="006C2567" w:rsidRPr="000E3732">
        <w:rPr>
          <w:rFonts w:ascii="Avenir Next" w:hAnsi="Avenir Next" w:cs="Times New Roman"/>
          <w:i/>
          <w:iCs/>
        </w:rPr>
        <w:t xml:space="preserve">, </w:t>
      </w:r>
      <w:r w:rsidRPr="00920040">
        <w:rPr>
          <w:rFonts w:ascii="Avenir Next" w:hAnsi="Avenir Next" w:cs="Times New Roman"/>
          <w:i/>
          <w:iCs/>
        </w:rPr>
        <w:t>que entonces eran equivalentes</w:t>
      </w:r>
      <w:r w:rsidR="006C2567" w:rsidRPr="00920040">
        <w:rPr>
          <w:rFonts w:ascii="Avenir Next" w:hAnsi="Avenir Next" w:cs="Times New Roman"/>
          <w:i/>
          <w:iCs/>
        </w:rPr>
        <w:t xml:space="preserve"> </w:t>
      </w:r>
      <w:r w:rsidR="006C2567" w:rsidRPr="009755A2">
        <w:rPr>
          <w:rFonts w:ascii="Avenir Next" w:hAnsi="Avenir Next" w:cs="Times New Roman"/>
          <w:i/>
          <w:iCs/>
          <w:lang w:val="es-ES_tradnl"/>
        </w:rPr>
        <w:t>(Le</w:t>
      </w:r>
      <w:r w:rsidR="006C2567" w:rsidRPr="009755A2">
        <w:rPr>
          <w:rFonts w:ascii="Avenir Next" w:hAnsi="Avenir Next" w:cs="Times New Roman" w:hint="eastAsia"/>
          <w:i/>
          <w:iCs/>
          <w:lang w:val="es-ES_tradnl"/>
        </w:rPr>
        <w:t>ó</w:t>
      </w:r>
      <w:r w:rsidR="006C2567" w:rsidRPr="009755A2">
        <w:rPr>
          <w:rFonts w:ascii="Avenir Next" w:hAnsi="Avenir Next" w:cs="Times New Roman"/>
          <w:i/>
          <w:iCs/>
          <w:lang w:val="es-ES_tradnl"/>
        </w:rPr>
        <w:t xml:space="preserve">n, 1997), </w:t>
      </w:r>
      <w:r w:rsidRPr="009755A2">
        <w:rPr>
          <w:rFonts w:ascii="Avenir Next" w:hAnsi="Avenir Next" w:cs="Times New Roman"/>
          <w:i/>
          <w:iCs/>
        </w:rPr>
        <w:t>sino en florines</w:t>
      </w:r>
      <w:r w:rsidR="005E3518" w:rsidRPr="009755A2">
        <w:rPr>
          <w:rFonts w:ascii="Avenir Next" w:hAnsi="Avenir Next" w:cs="Times New Roman"/>
          <w:i/>
          <w:iCs/>
        </w:rPr>
        <w:t>. E</w:t>
      </w:r>
      <w:r w:rsidRPr="009755A2">
        <w:rPr>
          <w:rFonts w:ascii="Avenir Next" w:hAnsi="Avenir Next" w:cs="Times New Roman"/>
          <w:i/>
          <w:iCs/>
        </w:rPr>
        <w:t>n realidad, no pudimos hallar el dato del costo del puente</w:t>
      </w:r>
      <w:r w:rsidR="00767B99" w:rsidRPr="00E00F47">
        <w:rPr>
          <w:rFonts w:ascii="Avenir Next" w:hAnsi="Avenir Next" w:cs="Times New Roman"/>
          <w:i/>
          <w:iCs/>
        </w:rPr>
        <w:t xml:space="preserve">, cuya construcción fue dirigida por el suizo Rocco Adamini, mientras que los aspectos de carpintería </w:t>
      </w:r>
      <w:r w:rsidR="005E3518" w:rsidRPr="000E3732">
        <w:rPr>
          <w:rFonts w:ascii="Avenir Next" w:hAnsi="Avenir Next" w:cs="Times New Roman"/>
          <w:i/>
          <w:iCs/>
        </w:rPr>
        <w:t>los asumió e</w:t>
      </w:r>
      <w:r w:rsidR="00767B99" w:rsidRPr="000E3732">
        <w:rPr>
          <w:rFonts w:ascii="Avenir Next" w:hAnsi="Avenir Next" w:cs="Times New Roman"/>
          <w:i/>
          <w:iCs/>
        </w:rPr>
        <w:t>l alemán Eduardo Steffen Grigat,</w:t>
      </w:r>
      <w:r w:rsidR="00767B99" w:rsidRPr="00920040">
        <w:rPr>
          <w:rFonts w:ascii="Avenir Next" w:hAnsi="Avenir Next" w:cs="Times New Roman"/>
          <w:i/>
          <w:iCs/>
          <w:color w:val="000000"/>
          <w:spacing w:val="-3"/>
          <w:lang w:val="es-ES_tradnl"/>
        </w:rPr>
        <w:t xml:space="preserve"> </w:t>
      </w:r>
      <w:r w:rsidR="00767B99" w:rsidRPr="00920040">
        <w:rPr>
          <w:rFonts w:ascii="Avenir Next" w:hAnsi="Avenir Next" w:cs="Times New Roman"/>
          <w:i/>
          <w:iCs/>
        </w:rPr>
        <w:t xml:space="preserve">y los de albañilería </w:t>
      </w:r>
      <w:r w:rsidR="005E3518" w:rsidRPr="009755A2">
        <w:rPr>
          <w:rFonts w:ascii="Avenir Next" w:hAnsi="Avenir Next" w:cs="Times New Roman"/>
          <w:i/>
          <w:iCs/>
        </w:rPr>
        <w:t>e</w:t>
      </w:r>
      <w:r w:rsidR="00767B99" w:rsidRPr="009755A2">
        <w:rPr>
          <w:rFonts w:ascii="Avenir Next" w:hAnsi="Avenir Next" w:cs="Times New Roman"/>
          <w:i/>
          <w:iCs/>
        </w:rPr>
        <w:t>l cartaginés Valerio Pérez</w:t>
      </w:r>
      <w:r w:rsidR="00767B99" w:rsidRPr="009755A2">
        <w:rPr>
          <w:rFonts w:ascii="Avenir Next" w:eastAsia="Calibri" w:hAnsi="Avenir Next" w:cs="Times New Roman"/>
          <w:i/>
          <w:iCs/>
        </w:rPr>
        <w:t>.</w:t>
      </w:r>
    </w:p>
    <w:p w14:paraId="2EB8B0BD" w14:textId="77777777" w:rsidR="00767B99" w:rsidRPr="009755A2" w:rsidRDefault="00767B99" w:rsidP="00767B99">
      <w:pPr>
        <w:jc w:val="both"/>
        <w:rPr>
          <w:rFonts w:ascii="Avenir Next" w:eastAsia="Calibri" w:hAnsi="Avenir Next" w:cs="Times New Roman"/>
        </w:rPr>
      </w:pPr>
    </w:p>
    <w:p w14:paraId="32D87C17" w14:textId="725994BB" w:rsidR="00A60C8D" w:rsidRPr="009755A2" w:rsidRDefault="00155FE6" w:rsidP="00831C8E">
      <w:pPr>
        <w:jc w:val="both"/>
        <w:rPr>
          <w:rFonts w:ascii="Avenir Next" w:hAnsi="Avenir Next" w:cs="Times New Roman" w:hint="eastAsia"/>
        </w:rPr>
      </w:pPr>
      <w:r w:rsidRPr="009755A2">
        <w:rPr>
          <w:rFonts w:ascii="Avenir Next" w:hAnsi="Avenir Next" w:cs="Times New Roman"/>
        </w:rPr>
        <w:t xml:space="preserve">Cuando don Jesús Jiménez comenzó con la construcción del camino a Limón, algunos le reprocharon que ordenara </w:t>
      </w:r>
      <w:r w:rsidR="00165167" w:rsidRPr="009755A2">
        <w:rPr>
          <w:rFonts w:ascii="Avenir Next" w:hAnsi="Avenir Next" w:cs="Times New Roman"/>
        </w:rPr>
        <w:t>hacer</w:t>
      </w:r>
      <w:r w:rsidRPr="009755A2">
        <w:rPr>
          <w:rFonts w:ascii="Avenir Next" w:hAnsi="Avenir Next" w:cs="Times New Roman"/>
        </w:rPr>
        <w:t xml:space="preserve"> una carretera </w:t>
      </w:r>
      <w:r w:rsidR="00A56C8C" w:rsidRPr="009755A2">
        <w:rPr>
          <w:rFonts w:ascii="Avenir Next" w:hAnsi="Avenir Next" w:cs="Times New Roman"/>
        </w:rPr>
        <w:t>en vez de</w:t>
      </w:r>
      <w:r w:rsidRPr="009755A2">
        <w:rPr>
          <w:rFonts w:ascii="Avenir Next" w:hAnsi="Avenir Next" w:cs="Times New Roman"/>
        </w:rPr>
        <w:t xml:space="preserve"> un ferrocarril, utilizando todos los adelantos de la técnica. Era un reclamo injusto. Para erigir una obra </w:t>
      </w:r>
      <w:r w:rsidR="003A0A7A" w:rsidRPr="00E00F47">
        <w:rPr>
          <w:rFonts w:ascii="Avenir Next" w:hAnsi="Avenir Next" w:cs="Times New Roman"/>
        </w:rPr>
        <w:t>así</w:t>
      </w:r>
      <w:r w:rsidRPr="00E00F47">
        <w:rPr>
          <w:rFonts w:ascii="Avenir Next" w:hAnsi="Avenir Next" w:cs="Times New Roman"/>
        </w:rPr>
        <w:t>, hubiera sido imprescindible realizar unos estudios de terreno exactos y muy especializados, algunos de ellos muy costosos, puesto que no se trataba solamente de demostrar que era p</w:t>
      </w:r>
      <w:r w:rsidRPr="000E3732">
        <w:rPr>
          <w:rFonts w:ascii="Avenir Next" w:hAnsi="Avenir Next" w:cs="Times New Roman"/>
        </w:rPr>
        <w:t>osible establecer el ferrocarril por Costa Rica, sino t</w:t>
      </w:r>
      <w:r w:rsidRPr="00920040">
        <w:rPr>
          <w:rFonts w:ascii="Avenir Next" w:hAnsi="Avenir Next" w:cs="Times New Roman"/>
        </w:rPr>
        <w:t xml:space="preserve">ambién de plantear un presupuesto lo más exacto posible, apoyo indispensable a la hora de atraer un capital para nada insignificante. </w:t>
      </w:r>
    </w:p>
    <w:p w14:paraId="1C6063C6" w14:textId="77777777" w:rsidR="00A60C8D" w:rsidRPr="009755A2" w:rsidRDefault="00A60C8D" w:rsidP="00831C8E">
      <w:pPr>
        <w:jc w:val="both"/>
        <w:rPr>
          <w:rFonts w:ascii="Avenir Next" w:hAnsi="Avenir Next" w:cs="Times New Roman" w:hint="eastAsia"/>
        </w:rPr>
      </w:pPr>
    </w:p>
    <w:p w14:paraId="3CFBB22E" w14:textId="6ABB7463" w:rsidR="003831D1" w:rsidRPr="009755A2" w:rsidRDefault="00155FE6" w:rsidP="003831D1">
      <w:pPr>
        <w:jc w:val="both"/>
        <w:rPr>
          <w:rFonts w:ascii="Avenir Next" w:hAnsi="Avenir Next" w:cs="Times New Roman" w:hint="eastAsia"/>
        </w:rPr>
      </w:pPr>
      <w:r w:rsidRPr="009755A2">
        <w:rPr>
          <w:rFonts w:ascii="Avenir Next" w:hAnsi="Avenir Next" w:cs="Times New Roman"/>
        </w:rPr>
        <w:t xml:space="preserve">Sin embargo, para Costa Rica lo principal era la posibilidad de contar con una vía de tránsito a algún puerto de la costa </w:t>
      </w:r>
      <w:r w:rsidR="00BD4FE2" w:rsidRPr="009755A2">
        <w:rPr>
          <w:rFonts w:ascii="Avenir Next" w:hAnsi="Avenir Next" w:cs="Times New Roman"/>
        </w:rPr>
        <w:t>A</w:t>
      </w:r>
      <w:r w:rsidRPr="009755A2">
        <w:rPr>
          <w:rFonts w:ascii="Avenir Next" w:hAnsi="Avenir Next" w:cs="Times New Roman"/>
        </w:rPr>
        <w:t>tlántica. No se podían arriesgar los escasos medios con que se contaba en trabajos técnicos de reconocimiento</w:t>
      </w:r>
      <w:r w:rsidR="008F7939" w:rsidRPr="009755A2">
        <w:rPr>
          <w:rFonts w:ascii="Avenir Next" w:hAnsi="Avenir Next" w:cs="Times New Roman"/>
        </w:rPr>
        <w:t>,</w:t>
      </w:r>
      <w:r w:rsidRPr="009755A2">
        <w:rPr>
          <w:rFonts w:ascii="Avenir Next" w:hAnsi="Avenir Next" w:cs="Times New Roman"/>
        </w:rPr>
        <w:t xml:space="preserve"> cuyos resultados podían resultar negativos. </w:t>
      </w:r>
      <w:r w:rsidR="00A63406" w:rsidRPr="009755A2">
        <w:rPr>
          <w:rFonts w:ascii="Avenir Next" w:hAnsi="Avenir Next" w:cs="Times New Roman"/>
        </w:rPr>
        <w:t>Aun</w:t>
      </w:r>
      <w:r w:rsidR="001920E4" w:rsidRPr="009755A2">
        <w:rPr>
          <w:rFonts w:ascii="Avenir Next" w:hAnsi="Avenir Next" w:cs="Times New Roman"/>
        </w:rPr>
        <w:t xml:space="preserve"> </w:t>
      </w:r>
      <w:r w:rsidRPr="009755A2">
        <w:rPr>
          <w:rFonts w:ascii="Avenir Next" w:hAnsi="Avenir Next" w:cs="Times New Roman"/>
        </w:rPr>
        <w:t>así, en 1864, cuando empezaron los trabajos de la carretera, result</w:t>
      </w:r>
      <w:r w:rsidR="00F77920" w:rsidRPr="009755A2">
        <w:rPr>
          <w:rFonts w:ascii="Avenir Next" w:hAnsi="Avenir Next" w:cs="Times New Roman"/>
        </w:rPr>
        <w:t xml:space="preserve">ó </w:t>
      </w:r>
      <w:r w:rsidRPr="009755A2">
        <w:rPr>
          <w:rFonts w:ascii="Avenir Next" w:hAnsi="Avenir Next" w:cs="Times New Roman"/>
        </w:rPr>
        <w:t>totalmente insuficiente</w:t>
      </w:r>
      <w:r w:rsidR="00F77920" w:rsidRPr="009755A2">
        <w:rPr>
          <w:rFonts w:ascii="Avenir Next" w:hAnsi="Avenir Next" w:cs="Times New Roman"/>
        </w:rPr>
        <w:t xml:space="preserve"> la informac</w:t>
      </w:r>
      <w:r w:rsidR="00A10959" w:rsidRPr="009755A2">
        <w:rPr>
          <w:rFonts w:ascii="Avenir Next" w:hAnsi="Avenir Next" w:cs="Times New Roman"/>
        </w:rPr>
        <w:t>ió</w:t>
      </w:r>
      <w:r w:rsidR="00F77920" w:rsidRPr="00920040">
        <w:rPr>
          <w:rFonts w:ascii="Avenir Next" w:hAnsi="Avenir Next" w:cs="Times New Roman"/>
        </w:rPr>
        <w:t xml:space="preserve">n recabada hasta </w:t>
      </w:r>
      <w:r w:rsidRPr="009755A2">
        <w:rPr>
          <w:rFonts w:ascii="Avenir Next" w:hAnsi="Avenir Next" w:cs="Times New Roman"/>
        </w:rPr>
        <w:t>ese momento</w:t>
      </w:r>
      <w:r w:rsidR="005E5EE9" w:rsidRPr="009755A2">
        <w:rPr>
          <w:rFonts w:ascii="Avenir Next" w:hAnsi="Avenir Next" w:cs="Times New Roman"/>
        </w:rPr>
        <w:t xml:space="preserve"> en </w:t>
      </w:r>
      <w:r w:rsidR="00A10959" w:rsidRPr="009755A2">
        <w:rPr>
          <w:rFonts w:ascii="Avenir Next" w:hAnsi="Avenir Next" w:cs="Times New Roman"/>
        </w:rPr>
        <w:t>relación con el</w:t>
      </w:r>
      <w:r w:rsidR="005E5EE9" w:rsidRPr="00920040">
        <w:rPr>
          <w:rFonts w:ascii="Avenir Next" w:hAnsi="Avenir Next" w:cs="Times New Roman"/>
        </w:rPr>
        <w:t xml:space="preserve"> terreno</w:t>
      </w:r>
      <w:r w:rsidR="005E5EE9" w:rsidRPr="009755A2">
        <w:rPr>
          <w:rFonts w:ascii="Avenir Next" w:hAnsi="Avenir Next" w:cs="Times New Roman"/>
        </w:rPr>
        <w:t>.</w:t>
      </w:r>
      <w:r w:rsidR="00F77920" w:rsidRPr="009755A2">
        <w:rPr>
          <w:rFonts w:ascii="Avenir Next" w:hAnsi="Avenir Next" w:cs="Times New Roman"/>
        </w:rPr>
        <w:t xml:space="preserve"> </w:t>
      </w:r>
      <w:r w:rsidRPr="009755A2">
        <w:rPr>
          <w:rFonts w:ascii="Avenir Next" w:hAnsi="Avenir Next" w:cs="Times New Roman"/>
        </w:rPr>
        <w:t xml:space="preserve">El </w:t>
      </w:r>
      <w:r w:rsidR="003A766B" w:rsidRPr="009755A2">
        <w:rPr>
          <w:rFonts w:ascii="Avenir Next" w:hAnsi="Avenir Next" w:cs="Times New Roman"/>
        </w:rPr>
        <w:t>embajador</w:t>
      </w:r>
      <w:r w:rsidRPr="009755A2">
        <w:rPr>
          <w:rFonts w:ascii="Avenir Next" w:hAnsi="Avenir Next" w:cs="Times New Roman"/>
        </w:rPr>
        <w:t xml:space="preserve"> estadounidense N.</w:t>
      </w:r>
      <w:r w:rsidR="00A10959" w:rsidRPr="00E00F47">
        <w:rPr>
          <w:rFonts w:ascii="Avenir Next" w:hAnsi="Avenir Next" w:cs="Times New Roman"/>
        </w:rPr>
        <w:t xml:space="preserve"> </w:t>
      </w:r>
      <w:r w:rsidRPr="00E00F47">
        <w:rPr>
          <w:rFonts w:ascii="Avenir Next" w:hAnsi="Avenir Next" w:cs="Times New Roman"/>
        </w:rPr>
        <w:t>C. Riotte</w:t>
      </w:r>
      <w:r w:rsidRPr="000E3732">
        <w:rPr>
          <w:rFonts w:ascii="Avenir Next" w:hAnsi="Avenir Next" w:cs="Times New Roman"/>
        </w:rPr>
        <w:t xml:space="preserve"> estaba entre los que recomendaban la construcción de un ferrocarril por Costa Rica. Era especialista en la materia</w:t>
      </w:r>
      <w:r w:rsidR="001F0A3A" w:rsidRPr="00920040">
        <w:rPr>
          <w:rFonts w:ascii="Avenir Next" w:hAnsi="Avenir Next" w:cs="Times New Roman"/>
        </w:rPr>
        <w:t>,</w:t>
      </w:r>
      <w:r w:rsidRPr="00920040">
        <w:rPr>
          <w:rFonts w:ascii="Avenir Next" w:hAnsi="Avenir Next" w:cs="Times New Roman"/>
        </w:rPr>
        <w:t xml:space="preserve"> porque en Prusia ha</w:t>
      </w:r>
      <w:r w:rsidRPr="009755A2">
        <w:rPr>
          <w:rFonts w:ascii="Avenir Next" w:hAnsi="Avenir Next" w:cs="Times New Roman"/>
        </w:rPr>
        <w:t>bía sido director de ferrocarril</w:t>
      </w:r>
      <w:r w:rsidR="001128A7" w:rsidRPr="009755A2">
        <w:rPr>
          <w:rFonts w:ascii="Avenir Next" w:hAnsi="Avenir Next" w:cs="Times New Roman"/>
        </w:rPr>
        <w:t>es</w:t>
      </w:r>
      <w:r w:rsidRPr="009755A2">
        <w:rPr>
          <w:rFonts w:ascii="Avenir Next" w:hAnsi="Avenir Next" w:cs="Times New Roman"/>
        </w:rPr>
        <w:t xml:space="preserve">, por lo que poseía los conocimientos necesarios para una empresa de este tipo. Como acababa de llegar a Costa Rica cuando se cerró el </w:t>
      </w:r>
      <w:r w:rsidRPr="009755A2">
        <w:rPr>
          <w:rFonts w:ascii="Avenir Next" w:hAnsi="Avenir Next" w:cs="Times New Roman"/>
        </w:rPr>
        <w:lastRenderedPageBreak/>
        <w:t xml:space="preserve">contrato de Pougin, se interesó </w:t>
      </w:r>
      <w:r w:rsidR="003A766B" w:rsidRPr="009755A2">
        <w:rPr>
          <w:rFonts w:ascii="Avenir Next" w:hAnsi="Avenir Next" w:cs="Times New Roman"/>
        </w:rPr>
        <w:t xml:space="preserve">mucho </w:t>
      </w:r>
      <w:r w:rsidRPr="009755A2">
        <w:rPr>
          <w:rFonts w:ascii="Avenir Next" w:hAnsi="Avenir Next" w:cs="Times New Roman"/>
        </w:rPr>
        <w:t>en el asunto, al cual le dedicó la más c</w:t>
      </w:r>
      <w:r w:rsidR="00B718CD" w:rsidRPr="009755A2">
        <w:rPr>
          <w:rFonts w:ascii="Avenir Next" w:hAnsi="Avenir Next" w:cs="Times New Roman"/>
        </w:rPr>
        <w:t>ercana</w:t>
      </w:r>
      <w:r w:rsidRPr="009755A2">
        <w:rPr>
          <w:rFonts w:ascii="Avenir Next" w:hAnsi="Avenir Next" w:cs="Times New Roman"/>
        </w:rPr>
        <w:t xml:space="preserve"> atención durante los años que permaneció en el país. </w:t>
      </w:r>
    </w:p>
    <w:p w14:paraId="6328A845" w14:textId="77777777" w:rsidR="003831D1" w:rsidRPr="009755A2" w:rsidRDefault="003831D1" w:rsidP="003831D1">
      <w:pPr>
        <w:jc w:val="both"/>
        <w:rPr>
          <w:rFonts w:ascii="Avenir Next" w:hAnsi="Avenir Next" w:cs="Times New Roman" w:hint="eastAsia"/>
        </w:rPr>
      </w:pPr>
    </w:p>
    <w:p w14:paraId="158C537C" w14:textId="15465624" w:rsidR="00F02A34" w:rsidRPr="00920040" w:rsidRDefault="00B5321B" w:rsidP="00170DA6">
      <w:pPr>
        <w:jc w:val="both"/>
        <w:rPr>
          <w:rFonts w:ascii="Avenir Next" w:hAnsi="Avenir Next" w:cs="Times New Roman" w:hint="eastAsia"/>
          <w:i/>
          <w:iCs/>
          <w:lang w:val="es-ES_tradnl"/>
        </w:rPr>
      </w:pPr>
      <w:r w:rsidRPr="009755A2">
        <w:rPr>
          <w:rFonts w:ascii="Avenir Next" w:hAnsi="Avenir Next" w:cs="Times New Roman"/>
          <w:i/>
          <w:iCs/>
        </w:rPr>
        <w:t>Charles Nikolaus</w:t>
      </w:r>
      <w:r w:rsidRPr="009755A2">
        <w:rPr>
          <w:rFonts w:ascii="Avenir Next" w:hAnsi="Avenir Next" w:cs="Times New Roman"/>
        </w:rPr>
        <w:t xml:space="preserve"> </w:t>
      </w:r>
      <w:r w:rsidR="003831D1" w:rsidRPr="009755A2">
        <w:rPr>
          <w:rFonts w:ascii="Avenir Next" w:hAnsi="Avenir Next" w:cs="Times New Roman"/>
          <w:i/>
          <w:iCs/>
        </w:rPr>
        <w:t xml:space="preserve">Riotte </w:t>
      </w:r>
      <w:r w:rsidR="001231CF" w:rsidRPr="009755A2">
        <w:rPr>
          <w:rFonts w:ascii="Avenir Next" w:hAnsi="Avenir Next" w:cs="Times New Roman"/>
          <w:i/>
          <w:iCs/>
        </w:rPr>
        <w:t xml:space="preserve">era un alemán residente en EE.UU., quien </w:t>
      </w:r>
      <w:r w:rsidR="00F02A34" w:rsidRPr="009755A2">
        <w:rPr>
          <w:rFonts w:ascii="Avenir Next" w:hAnsi="Avenir Next" w:cs="Times New Roman"/>
          <w:i/>
          <w:iCs/>
        </w:rPr>
        <w:t>en</w:t>
      </w:r>
      <w:r w:rsidR="00F02A34" w:rsidRPr="009755A2">
        <w:rPr>
          <w:rFonts w:ascii="Avenir Next" w:hAnsi="Avenir Next" w:cs="Times New Roman"/>
          <w:i/>
          <w:iCs/>
          <w:color w:val="000000"/>
          <w:lang w:val="es-ES_tradnl"/>
        </w:rPr>
        <w:t xml:space="preserve"> agosto de 1861 </w:t>
      </w:r>
      <w:r w:rsidR="00413A60" w:rsidRPr="009755A2">
        <w:rPr>
          <w:rFonts w:ascii="Avenir Next" w:hAnsi="Avenir Next" w:cs="Times New Roman"/>
          <w:i/>
          <w:iCs/>
          <w:color w:val="000000"/>
          <w:lang w:val="es-ES_tradnl"/>
        </w:rPr>
        <w:t>asum</w:t>
      </w:r>
      <w:r w:rsidR="00F02A34" w:rsidRPr="009755A2">
        <w:rPr>
          <w:rFonts w:ascii="Avenir Next" w:hAnsi="Avenir Next" w:cs="Times New Roman"/>
          <w:i/>
          <w:iCs/>
          <w:color w:val="000000"/>
          <w:lang w:val="es-ES_tradnl"/>
        </w:rPr>
        <w:t>ió labores como embajador de dicho país en Costa Rica y Nicaragua, hasta inicios de 1867</w:t>
      </w:r>
      <w:r w:rsidR="006A174D" w:rsidRPr="009755A2">
        <w:rPr>
          <w:rFonts w:ascii="Avenir Next" w:hAnsi="Avenir Next" w:cs="Times New Roman"/>
          <w:i/>
          <w:iCs/>
          <w:color w:val="000000"/>
          <w:lang w:val="es-ES_tradnl"/>
        </w:rPr>
        <w:t xml:space="preserve"> (Hilje, 2013)</w:t>
      </w:r>
      <w:r w:rsidR="00F02A34" w:rsidRPr="009755A2">
        <w:rPr>
          <w:rFonts w:ascii="Avenir Next" w:hAnsi="Avenir Next" w:cs="Times New Roman"/>
          <w:i/>
          <w:iCs/>
          <w:color w:val="000000"/>
          <w:lang w:val="es-ES_tradnl"/>
        </w:rPr>
        <w:t xml:space="preserve">. </w:t>
      </w:r>
      <w:r w:rsidR="00170DA6" w:rsidRPr="009755A2">
        <w:rPr>
          <w:rFonts w:ascii="Avenir Next" w:hAnsi="Avenir Next" w:cs="Times New Roman"/>
          <w:i/>
          <w:iCs/>
        </w:rPr>
        <w:t>Su hija</w:t>
      </w:r>
      <w:r w:rsidR="00170DA6" w:rsidRPr="009755A2">
        <w:rPr>
          <w:rFonts w:ascii="Avenir Next" w:eastAsia="Times New Roman" w:hAnsi="Avenir Next" w:cs="Times New Roman"/>
          <w:i/>
          <w:iCs/>
          <w:kern w:val="0"/>
          <w:lang w:val="es-ES_tradnl" w:eastAsia="es-ES" w:bidi="ar-SA"/>
        </w:rPr>
        <w:t xml:space="preserve"> Mary Francis se casó en nuestro país con </w:t>
      </w:r>
      <w:r w:rsidR="00170DA6" w:rsidRPr="009755A2">
        <w:rPr>
          <w:rFonts w:ascii="Avenir Next" w:hAnsi="Avenir Next" w:cs="Times New Roman"/>
          <w:i/>
          <w:iCs/>
          <w:lang w:val="es-ES_tradnl"/>
        </w:rPr>
        <w:t xml:space="preserve">Otto von Schröter </w:t>
      </w:r>
      <w:r w:rsidR="004E36AD" w:rsidRPr="009755A2">
        <w:rPr>
          <w:rFonts w:ascii="Avenir Next" w:hAnsi="Avenir Next" w:cs="Times New Roman"/>
          <w:i/>
          <w:iCs/>
        </w:rPr>
        <w:t>—</w:t>
      </w:r>
      <w:r w:rsidR="004E36AD" w:rsidRPr="00E00F47">
        <w:rPr>
          <w:rFonts w:ascii="Avenir Next" w:hAnsi="Avenir Next" w:cs="Times New Roman"/>
          <w:i/>
          <w:iCs/>
        </w:rPr>
        <w:t xml:space="preserve">cercano amigo de von Frantzius y Hoffmann—, </w:t>
      </w:r>
      <w:r w:rsidR="00170DA6" w:rsidRPr="00E00F47">
        <w:rPr>
          <w:rFonts w:ascii="Avenir Next" w:hAnsi="Avenir Next" w:cs="Times New Roman"/>
          <w:i/>
          <w:iCs/>
          <w:lang w:val="es-ES_tradnl"/>
        </w:rPr>
        <w:t>un reconocido empresario cafetalero</w:t>
      </w:r>
      <w:r w:rsidR="004E36AD" w:rsidRPr="000E3732">
        <w:rPr>
          <w:rFonts w:ascii="Avenir Next" w:hAnsi="Avenir Next" w:cs="Times New Roman"/>
          <w:i/>
          <w:iCs/>
          <w:lang w:val="es-ES_tradnl"/>
        </w:rPr>
        <w:t xml:space="preserve"> alemán</w:t>
      </w:r>
      <w:r w:rsidR="00170DA6" w:rsidRPr="000E3732">
        <w:rPr>
          <w:rFonts w:ascii="Avenir Next" w:hAnsi="Avenir Next" w:cs="Times New Roman"/>
          <w:i/>
          <w:iCs/>
          <w:lang w:val="es-ES_tradnl"/>
        </w:rPr>
        <w:t>, quien llegó al país en 1852 como representante de la sucursal londinense de la empresa importadora de café Fruhl</w:t>
      </w:r>
      <w:r w:rsidR="00170DA6" w:rsidRPr="00920040">
        <w:rPr>
          <w:rFonts w:ascii="Avenir Next" w:hAnsi="Avenir Next" w:cs="Times New Roman"/>
          <w:i/>
          <w:iCs/>
          <w:lang w:val="es-ES_tradnl"/>
        </w:rPr>
        <w:t>ing &amp; Goschen</w:t>
      </w:r>
      <w:r w:rsidR="00F02A34" w:rsidRPr="00920040">
        <w:rPr>
          <w:rFonts w:ascii="Avenir Next" w:hAnsi="Avenir Next" w:cs="Times New Roman"/>
          <w:i/>
          <w:iCs/>
          <w:lang w:val="es-ES_tradnl"/>
        </w:rPr>
        <w:t>.</w:t>
      </w:r>
    </w:p>
    <w:p w14:paraId="63B94418" w14:textId="77777777" w:rsidR="005A116F" w:rsidRPr="009755A2" w:rsidRDefault="005A116F" w:rsidP="00831C8E">
      <w:pPr>
        <w:jc w:val="both"/>
        <w:rPr>
          <w:rFonts w:ascii="Avenir Next" w:hAnsi="Avenir Next" w:cs="Times New Roman" w:hint="eastAsia"/>
        </w:rPr>
      </w:pPr>
    </w:p>
    <w:p w14:paraId="7F878F0A" w14:textId="6D64646B" w:rsidR="0045092B" w:rsidRPr="009755A2" w:rsidRDefault="00155FE6" w:rsidP="00831C8E">
      <w:pPr>
        <w:jc w:val="both"/>
        <w:rPr>
          <w:rFonts w:ascii="Avenir Next" w:hAnsi="Avenir Next" w:cs="Times New Roman" w:hint="eastAsia"/>
        </w:rPr>
      </w:pPr>
      <w:r w:rsidRPr="009755A2">
        <w:rPr>
          <w:rFonts w:ascii="Avenir Next" w:hAnsi="Avenir Next" w:cs="Times New Roman"/>
        </w:rPr>
        <w:t xml:space="preserve">Kurtze llevaba ya casi dos años seguidos dirigiendo las obras del camino a Limón, lo cual le dio oportunidad de completar los estudios del terreno, cuando logró elaborar un plan y estimar los costos de construcción del ferrocarril a través de Costa Rica. </w:t>
      </w:r>
      <w:r w:rsidR="00F35666" w:rsidRPr="009755A2">
        <w:rPr>
          <w:rFonts w:ascii="Avenir Next" w:hAnsi="Avenir Next" w:cs="Times New Roman"/>
        </w:rPr>
        <w:t xml:space="preserve">Por su parte, </w:t>
      </w:r>
      <w:r w:rsidRPr="009755A2">
        <w:rPr>
          <w:rFonts w:ascii="Avenir Next" w:hAnsi="Avenir Next" w:cs="Times New Roman"/>
        </w:rPr>
        <w:t xml:space="preserve">el señor Riotte también </w:t>
      </w:r>
      <w:r w:rsidR="00F35666" w:rsidRPr="009755A2">
        <w:rPr>
          <w:rFonts w:ascii="Avenir Next" w:hAnsi="Avenir Next" w:cs="Times New Roman"/>
        </w:rPr>
        <w:t>propuso un</w:t>
      </w:r>
      <w:r w:rsidRPr="009755A2">
        <w:rPr>
          <w:rFonts w:ascii="Avenir Next" w:hAnsi="Avenir Next" w:cs="Times New Roman"/>
        </w:rPr>
        <w:t xml:space="preserve"> proyecto y le planteó al presidente Jiménez ejecutarlo según una estimación propia</w:t>
      </w:r>
      <w:r w:rsidR="001F0A3A" w:rsidRPr="009755A2">
        <w:rPr>
          <w:rFonts w:ascii="Avenir Next" w:hAnsi="Avenir Next" w:cs="Times New Roman"/>
        </w:rPr>
        <w:t>,</w:t>
      </w:r>
      <w:r w:rsidRPr="009755A2">
        <w:rPr>
          <w:rFonts w:ascii="Avenir Next" w:hAnsi="Avenir Next" w:cs="Times New Roman"/>
        </w:rPr>
        <w:t xml:space="preserve"> que incluía tanto un posible contrato como el </w:t>
      </w:r>
      <w:r w:rsidR="00F35666" w:rsidRPr="009755A2">
        <w:rPr>
          <w:rFonts w:ascii="Avenir Next" w:hAnsi="Avenir Next" w:cs="Times New Roman"/>
        </w:rPr>
        <w:t xml:space="preserve">respectivo </w:t>
      </w:r>
      <w:r w:rsidRPr="009755A2">
        <w:rPr>
          <w:rFonts w:ascii="Avenir Next" w:hAnsi="Avenir Next" w:cs="Times New Roman"/>
        </w:rPr>
        <w:t>presupuesto, así como comparaciones con otros ferrocarriles o proyectos ferrocarrileros interoceánicos, a</w:t>
      </w:r>
      <w:r w:rsidR="00EB35C8" w:rsidRPr="009755A2">
        <w:rPr>
          <w:rFonts w:ascii="Avenir Next" w:hAnsi="Avenir Next" w:cs="Times New Roman"/>
        </w:rPr>
        <w:t>l igual que</w:t>
      </w:r>
      <w:r w:rsidR="007D1AE7">
        <w:rPr>
          <w:rFonts w:ascii="Avenir Next" w:hAnsi="Avenir Next" w:cs="Times New Roman"/>
        </w:rPr>
        <w:t xml:space="preserve"> </w:t>
      </w:r>
      <w:r w:rsidRPr="009755A2">
        <w:rPr>
          <w:rFonts w:ascii="Avenir Next" w:hAnsi="Avenir Next" w:cs="Times New Roman"/>
        </w:rPr>
        <w:t>una evaluación de los posibles rendimientos</w:t>
      </w:r>
      <w:r w:rsidR="00EB35C8" w:rsidRPr="009755A2">
        <w:rPr>
          <w:rFonts w:ascii="Avenir Next" w:hAnsi="Avenir Next" w:cs="Times New Roman"/>
        </w:rPr>
        <w:t>. E</w:t>
      </w:r>
      <w:r w:rsidRPr="009755A2">
        <w:rPr>
          <w:rFonts w:ascii="Avenir Next" w:hAnsi="Avenir Next" w:cs="Times New Roman"/>
        </w:rPr>
        <w:t>l señor Jiménez tuvo la cortesía de estudiarlo</w:t>
      </w:r>
      <w:r w:rsidR="00EB35C8" w:rsidRPr="009755A2">
        <w:rPr>
          <w:rFonts w:ascii="Avenir Next" w:hAnsi="Avenir Next" w:cs="Times New Roman"/>
        </w:rPr>
        <w:t>, así como ordenar</w:t>
      </w:r>
      <w:r w:rsidRPr="009755A2">
        <w:rPr>
          <w:rFonts w:ascii="Avenir Next" w:hAnsi="Avenir Next" w:cs="Times New Roman"/>
        </w:rPr>
        <w:t xml:space="preserve"> que se dieran los pasos preparatorios para su ejecución.</w:t>
      </w:r>
    </w:p>
    <w:p w14:paraId="65B28500" w14:textId="77777777" w:rsidR="007B5187" w:rsidRPr="00E00F47" w:rsidRDefault="007B5187" w:rsidP="00831C8E">
      <w:pPr>
        <w:jc w:val="both"/>
        <w:rPr>
          <w:rFonts w:ascii="Avenir Next" w:hAnsi="Avenir Next" w:cs="Times New Roman" w:hint="eastAsia"/>
        </w:rPr>
      </w:pPr>
    </w:p>
    <w:p w14:paraId="780B484B" w14:textId="2337F86B" w:rsidR="008B7670" w:rsidRPr="009755A2" w:rsidRDefault="00155FE6" w:rsidP="008B7670">
      <w:pPr>
        <w:jc w:val="both"/>
        <w:rPr>
          <w:rFonts w:ascii="Avenir Next" w:hAnsi="Avenir Next" w:cs="Times New Roman" w:hint="eastAsia"/>
        </w:rPr>
      </w:pPr>
      <w:r w:rsidRPr="000E3732">
        <w:rPr>
          <w:rFonts w:ascii="Avenir Next" w:hAnsi="Avenir Next" w:cs="Times New Roman"/>
        </w:rPr>
        <w:t>Por eso, en febrero de 1866 Kurtze fue enviado a Nueva York</w:t>
      </w:r>
      <w:r w:rsidR="00F76F4E" w:rsidRPr="000E3732">
        <w:rPr>
          <w:rFonts w:ascii="Avenir Next" w:hAnsi="Avenir Next" w:cs="Times New Roman"/>
        </w:rPr>
        <w:t>,</w:t>
      </w:r>
      <w:r w:rsidRPr="00920040">
        <w:rPr>
          <w:rFonts w:ascii="Avenir Next" w:hAnsi="Avenir Next" w:cs="Times New Roman"/>
        </w:rPr>
        <w:t xml:space="preserve"> provisto del poder plenipotenciario correspondiente para que, en nombre del gobierno de Costa Rica, negociara un contrato con algunos capitalistas de allá p</w:t>
      </w:r>
      <w:r w:rsidRPr="009755A2">
        <w:rPr>
          <w:rFonts w:ascii="Avenir Next" w:hAnsi="Avenir Next" w:cs="Times New Roman"/>
        </w:rPr>
        <w:t>ara la construcción del ferrocarril proyectado.</w:t>
      </w:r>
    </w:p>
    <w:p w14:paraId="5526AAC1" w14:textId="77777777" w:rsidR="008B7670" w:rsidRPr="009755A2" w:rsidRDefault="008B7670" w:rsidP="008B7670">
      <w:pPr>
        <w:jc w:val="both"/>
        <w:rPr>
          <w:rFonts w:ascii="Avenir Next" w:hAnsi="Avenir Next" w:cs="Times New Roman" w:hint="eastAsia"/>
        </w:rPr>
      </w:pPr>
    </w:p>
    <w:p w14:paraId="495AFF7C" w14:textId="38237C69" w:rsidR="002E1E52" w:rsidRPr="009755A2" w:rsidRDefault="008B7670" w:rsidP="008B7670">
      <w:pPr>
        <w:jc w:val="both"/>
        <w:rPr>
          <w:rFonts w:ascii="Avenir Next" w:hAnsi="Avenir Next" w:cs="Times New Roman" w:hint="eastAsia"/>
          <w:i/>
          <w:iCs/>
        </w:rPr>
      </w:pPr>
      <w:r w:rsidRPr="009755A2">
        <w:rPr>
          <w:rFonts w:ascii="Avenir Next" w:hAnsi="Avenir Next" w:cs="Times New Roman"/>
          <w:i/>
          <w:iCs/>
          <w:kern w:val="0"/>
          <w:lang w:bidi="ar-SA"/>
        </w:rPr>
        <w:t>Von Frantzius incluye una nota en la que señala que “</w:t>
      </w:r>
      <w:r w:rsidRPr="009755A2">
        <w:rPr>
          <w:rFonts w:ascii="Avenir Next" w:hAnsi="Avenir Next" w:cs="Times New Roman"/>
          <w:i/>
          <w:iCs/>
        </w:rPr>
        <w:t xml:space="preserve">Kurtze expuso prolijamente las ventajas y los beneficios de esta ruta, en un escrito publicado por él mismo en ese mismo lugar: </w:t>
      </w:r>
      <w:r w:rsidRPr="009755A2">
        <w:rPr>
          <w:rFonts w:ascii="Avenir Next" w:hAnsi="Avenir Next" w:cs="Times New Roman"/>
          <w:b/>
          <w:bCs/>
          <w:i/>
          <w:iCs/>
        </w:rPr>
        <w:t>The interoceanic railroad route through the Republic of Costa Rica</w:t>
      </w:r>
      <w:r w:rsidR="002E1E52" w:rsidRPr="009755A2">
        <w:rPr>
          <w:rFonts w:ascii="Avenir Next" w:hAnsi="Avenir Next" w:cs="Times New Roman"/>
          <w:i/>
          <w:iCs/>
        </w:rPr>
        <w:t>”.</w:t>
      </w:r>
    </w:p>
    <w:p w14:paraId="272488D4" w14:textId="77777777" w:rsidR="002E1E52" w:rsidRPr="009755A2" w:rsidRDefault="002E1E52" w:rsidP="008B7670">
      <w:pPr>
        <w:jc w:val="both"/>
        <w:rPr>
          <w:rFonts w:ascii="Avenir Next" w:hAnsi="Avenir Next" w:cs="Times New Roman" w:hint="eastAsia"/>
          <w:i/>
          <w:iCs/>
        </w:rPr>
      </w:pPr>
    </w:p>
    <w:p w14:paraId="7ED73993" w14:textId="62EB4060" w:rsidR="00991325" w:rsidRPr="009755A2" w:rsidRDefault="003A33EC" w:rsidP="008B7670">
      <w:pPr>
        <w:jc w:val="both"/>
        <w:rPr>
          <w:rFonts w:ascii="Avenir Next" w:eastAsia="MS Mincho" w:hAnsi="Avenir Next" w:cs="Times New Roman" w:hint="eastAsia"/>
          <w:i/>
          <w:iCs/>
          <w:lang w:eastAsia="ja-JP"/>
        </w:rPr>
      </w:pPr>
      <w:r w:rsidRPr="009755A2">
        <w:rPr>
          <w:rFonts w:ascii="Avenir Next" w:hAnsi="Avenir Next" w:cs="Times New Roman"/>
          <w:i/>
          <w:iCs/>
        </w:rPr>
        <w:t xml:space="preserve">Este </w:t>
      </w:r>
      <w:r w:rsidRPr="009755A2">
        <w:rPr>
          <w:rFonts w:ascii="Avenir Next" w:hAnsi="Avenir Next" w:cs="Times New Roman"/>
          <w:i/>
          <w:iCs/>
          <w:color w:val="000000"/>
          <w:lang w:val="es-ES_tradnl"/>
        </w:rPr>
        <w:t xml:space="preserve">folleto, cuyo título en español es </w:t>
      </w:r>
      <w:r w:rsidRPr="009755A2">
        <w:rPr>
          <w:rFonts w:ascii="Avenir Next" w:eastAsia="MS Mincho" w:hAnsi="Avenir Next" w:cs="Times New Roman"/>
          <w:b/>
          <w:bCs/>
          <w:i/>
          <w:iCs/>
          <w:lang w:val="es-ES_tradnl" w:eastAsia="ja-JP"/>
        </w:rPr>
        <w:t>La ruta ferroviaria interoceánica a través de la República de Costa Rica</w:t>
      </w:r>
      <w:r w:rsidRPr="009755A2">
        <w:rPr>
          <w:rFonts w:ascii="Avenir Next" w:hAnsi="Avenir Next" w:cs="Times New Roman"/>
          <w:i/>
          <w:iCs/>
          <w:color w:val="000000"/>
          <w:lang w:val="es-ES_tradnl"/>
        </w:rPr>
        <w:t xml:space="preserve"> (Kurtze, 1990) fue traducido y publicado</w:t>
      </w:r>
      <w:r w:rsidRPr="009755A2">
        <w:rPr>
          <w:rFonts w:ascii="Avenir Next" w:eastAsia="MS Mincho" w:hAnsi="Avenir Next" w:cs="Times New Roman"/>
          <w:i/>
          <w:iCs/>
          <w:lang w:eastAsia="ja-JP"/>
        </w:rPr>
        <w:t xml:space="preserve"> en 1928 por el ex-presidente Ricardo Jiménez Oreamuno, abogado cartaginés, hijo de Jesús Jiménez y nieto de Francisco María Oreamuno. </w:t>
      </w:r>
      <w:r w:rsidR="008B7670" w:rsidRPr="009755A2">
        <w:rPr>
          <w:rFonts w:ascii="Avenir Next" w:eastAsia="MS Mincho" w:hAnsi="Avenir Next" w:cs="Times New Roman"/>
          <w:i/>
          <w:iCs/>
          <w:lang w:eastAsia="ja-JP"/>
        </w:rPr>
        <w:t>Incluye un detallado croquis del trazado del ferrocarril (Figura 5), tan bien elaborado</w:t>
      </w:r>
      <w:r w:rsidR="003C0F07" w:rsidRPr="009755A2">
        <w:rPr>
          <w:rFonts w:ascii="Avenir Next" w:eastAsia="MS Mincho" w:hAnsi="Avenir Next" w:cs="Times New Roman"/>
          <w:i/>
          <w:iCs/>
          <w:lang w:eastAsia="ja-JP"/>
        </w:rPr>
        <w:t>,</w:t>
      </w:r>
      <w:r w:rsidR="008B7670" w:rsidRPr="009755A2">
        <w:rPr>
          <w:rFonts w:ascii="Avenir Next" w:eastAsia="MS Mincho" w:hAnsi="Avenir Next" w:cs="Times New Roman"/>
          <w:i/>
          <w:iCs/>
          <w:lang w:eastAsia="ja-JP"/>
        </w:rPr>
        <w:t xml:space="preserve"> que en una publicación conmemorativa de la </w:t>
      </w:r>
      <w:r w:rsidR="008B7670" w:rsidRPr="009755A2">
        <w:rPr>
          <w:rFonts w:ascii="Avenir Next" w:hAnsi="Avenir Next" w:cs="Times New Roman"/>
          <w:i/>
          <w:iCs/>
        </w:rPr>
        <w:t>Northern Railway Company</w:t>
      </w:r>
      <w:r w:rsidRPr="009755A2">
        <w:rPr>
          <w:rFonts w:ascii="Avenir Next" w:hAnsi="Avenir Next" w:cs="Times New Roman"/>
          <w:i/>
          <w:iCs/>
        </w:rPr>
        <w:t xml:space="preserve"> (Anónimo, 1953)</w:t>
      </w:r>
      <w:r w:rsidR="008B7670" w:rsidRPr="009755A2">
        <w:rPr>
          <w:rFonts w:ascii="Avenir Next" w:hAnsi="Avenir Next" w:cs="Times New Roman"/>
          <w:i/>
          <w:iCs/>
        </w:rPr>
        <w:t xml:space="preserve"> </w:t>
      </w:r>
      <w:r w:rsidR="008B7670" w:rsidRPr="009755A2">
        <w:rPr>
          <w:rFonts w:ascii="Avenir Next" w:eastAsia="MS Mincho" w:hAnsi="Avenir Next" w:cs="Times New Roman"/>
          <w:i/>
          <w:iCs/>
          <w:lang w:eastAsia="ja-JP"/>
        </w:rPr>
        <w:t xml:space="preserve">se </w:t>
      </w:r>
      <w:r w:rsidR="003B10D0" w:rsidRPr="009755A2">
        <w:rPr>
          <w:rFonts w:ascii="Avenir Next" w:eastAsia="MS Mincho" w:hAnsi="Avenir Next" w:cs="Times New Roman"/>
          <w:i/>
          <w:iCs/>
          <w:lang w:eastAsia="ja-JP"/>
        </w:rPr>
        <w:t xml:space="preserve">resalta </w:t>
      </w:r>
      <w:r w:rsidR="008B7670" w:rsidRPr="009755A2">
        <w:rPr>
          <w:rFonts w:ascii="Avenir Next" w:eastAsia="MS Mincho" w:hAnsi="Avenir Next" w:cs="Times New Roman"/>
          <w:i/>
          <w:iCs/>
          <w:lang w:eastAsia="ja-JP"/>
        </w:rPr>
        <w:t>que “la localización propuesta por el Sr. Kurtze en términos generales fue la misma seguida por</w:t>
      </w:r>
      <w:r w:rsidR="008B7670" w:rsidRPr="009755A2">
        <w:rPr>
          <w:rFonts w:ascii="Avenir Next" w:hAnsi="Avenir Next" w:cs="Times New Roman"/>
          <w:i/>
          <w:iCs/>
        </w:rPr>
        <w:t xml:space="preserve"> el Ferrocarril de Costa Rica </w:t>
      </w:r>
      <w:r w:rsidR="00930CF4" w:rsidRPr="009755A2">
        <w:rPr>
          <w:rFonts w:ascii="Avenir Next" w:hAnsi="Avenir Next" w:cs="Times New Roman"/>
          <w:i/>
          <w:iCs/>
        </w:rPr>
        <w:t>—</w:t>
      </w:r>
      <w:r w:rsidR="008B7670" w:rsidRPr="009755A2">
        <w:rPr>
          <w:rFonts w:ascii="Avenir Next" w:hAnsi="Avenir Next" w:cs="Times New Roman"/>
          <w:i/>
          <w:iCs/>
        </w:rPr>
        <w:t xml:space="preserve">como se denominaba al del </w:t>
      </w:r>
      <w:r w:rsidR="004D2179" w:rsidRPr="009755A2">
        <w:rPr>
          <w:rFonts w:ascii="Avenir Next" w:hAnsi="Avenir Next" w:cs="Times New Roman"/>
          <w:i/>
          <w:iCs/>
        </w:rPr>
        <w:t>Atlántico</w:t>
      </w:r>
      <w:r w:rsidR="00930CF4" w:rsidRPr="009755A2">
        <w:rPr>
          <w:rFonts w:ascii="Avenir Next" w:hAnsi="Avenir Next" w:cs="Times New Roman"/>
          <w:i/>
          <w:iCs/>
        </w:rPr>
        <w:t>—</w:t>
      </w:r>
      <w:r w:rsidR="008B7670" w:rsidRPr="009755A2">
        <w:rPr>
          <w:rFonts w:ascii="Avenir Next" w:hAnsi="Avenir Next" w:cs="Times New Roman"/>
          <w:i/>
          <w:iCs/>
        </w:rPr>
        <w:t xml:space="preserve"> y, más tarde, por la del Ferrocarril [Eléctrico] al Pacífico”.</w:t>
      </w:r>
      <w:r w:rsidR="000E0A6C" w:rsidRPr="009755A2">
        <w:rPr>
          <w:rFonts w:ascii="Avenir Next" w:eastAsia="MS Mincho" w:hAnsi="Avenir Next" w:cs="Times New Roman"/>
          <w:i/>
          <w:iCs/>
          <w:lang w:eastAsia="ja-JP"/>
        </w:rPr>
        <w:t xml:space="preserve"> </w:t>
      </w:r>
      <w:r w:rsidR="004C2CB9" w:rsidRPr="009755A2">
        <w:rPr>
          <w:rFonts w:ascii="Avenir Next" w:eastAsia="MS Mincho" w:hAnsi="Avenir Next" w:cs="Times New Roman"/>
          <w:i/>
          <w:iCs/>
          <w:lang w:eastAsia="ja-JP"/>
        </w:rPr>
        <w:t xml:space="preserve">Como </w:t>
      </w:r>
      <w:r w:rsidR="004D2179" w:rsidRPr="009755A2">
        <w:rPr>
          <w:rFonts w:ascii="Avenir Next" w:eastAsia="MS Mincho" w:hAnsi="Avenir Next" w:cs="Times New Roman"/>
          <w:i/>
          <w:iCs/>
          <w:lang w:eastAsia="ja-JP"/>
        </w:rPr>
        <w:t xml:space="preserve">una curiosidad, conviene acotar que, como </w:t>
      </w:r>
      <w:r w:rsidR="004C2CB9" w:rsidRPr="009755A2">
        <w:rPr>
          <w:rFonts w:ascii="Avenir Next" w:eastAsia="MS Mincho" w:hAnsi="Avenir Next" w:cs="Times New Roman"/>
          <w:i/>
          <w:iCs/>
          <w:lang w:eastAsia="ja-JP"/>
        </w:rPr>
        <w:t>culminación del prólogo</w:t>
      </w:r>
      <w:r w:rsidR="00715662" w:rsidRPr="009755A2">
        <w:rPr>
          <w:rFonts w:ascii="Avenir Next" w:eastAsia="MS Mincho" w:hAnsi="Avenir Next" w:cs="Times New Roman"/>
          <w:i/>
          <w:iCs/>
          <w:lang w:eastAsia="ja-JP"/>
        </w:rPr>
        <w:t xml:space="preserve"> del citado folleto</w:t>
      </w:r>
      <w:r w:rsidR="004C2CB9" w:rsidRPr="009755A2">
        <w:rPr>
          <w:rFonts w:ascii="Avenir Next" w:eastAsia="MS Mincho" w:hAnsi="Avenir Next" w:cs="Times New Roman"/>
          <w:i/>
          <w:iCs/>
          <w:lang w:eastAsia="ja-JP"/>
        </w:rPr>
        <w:t xml:space="preserve">, </w:t>
      </w:r>
      <w:r w:rsidR="001A79F7" w:rsidRPr="009755A2">
        <w:rPr>
          <w:rFonts w:ascii="Avenir Next" w:eastAsia="MS Mincho" w:hAnsi="Avenir Next" w:cs="Times New Roman"/>
          <w:i/>
          <w:iCs/>
          <w:lang w:eastAsia="ja-JP"/>
        </w:rPr>
        <w:t xml:space="preserve">su traductor </w:t>
      </w:r>
      <w:r w:rsidR="004C2CB9" w:rsidRPr="009755A2">
        <w:rPr>
          <w:rFonts w:ascii="Avenir Next" w:eastAsia="MS Mincho" w:hAnsi="Avenir Next" w:cs="Times New Roman"/>
          <w:i/>
          <w:iCs/>
          <w:lang w:eastAsia="ja-JP"/>
        </w:rPr>
        <w:t>dice acerca de Kurtze: “De niño sentí en mi cabeza la mano acariciadora de don Francisco; de viejo, me es grato pagar aquel afecto siquiera con el óbolo de estas palabras y la presente traducción”</w:t>
      </w:r>
      <w:r w:rsidR="00715662" w:rsidRPr="009755A2">
        <w:rPr>
          <w:rFonts w:ascii="Avenir Next" w:eastAsia="MS Mincho" w:hAnsi="Avenir Next" w:cs="Times New Roman"/>
          <w:i/>
          <w:iCs/>
          <w:lang w:eastAsia="ja-JP"/>
        </w:rPr>
        <w:t>.</w:t>
      </w:r>
    </w:p>
    <w:p w14:paraId="7B2C137C" w14:textId="4C309FEF" w:rsidR="003A33EC" w:rsidRPr="009755A2" w:rsidRDefault="003A33EC" w:rsidP="003A33EC">
      <w:pPr>
        <w:jc w:val="both"/>
        <w:rPr>
          <w:rFonts w:ascii="Avenir Next" w:eastAsia="MS Mincho" w:hAnsi="Avenir Next" w:cs="Times New Roman" w:hint="eastAsia"/>
          <w:i/>
          <w:iCs/>
          <w:lang w:eastAsia="ja-JP"/>
        </w:rPr>
      </w:pPr>
    </w:p>
    <w:p w14:paraId="4F8E433C" w14:textId="77777777" w:rsidR="00A63406" w:rsidRDefault="00A63406" w:rsidP="007F0A88">
      <w:pPr>
        <w:jc w:val="both"/>
        <w:rPr>
          <w:rFonts w:ascii="Avenir Next" w:hAnsi="Avenir Next" w:cs="Times New Roman" w:hint="eastAsia"/>
        </w:rPr>
      </w:pPr>
    </w:p>
    <w:p w14:paraId="4EA00FD9" w14:textId="77777777" w:rsidR="00AA20BB" w:rsidRDefault="00AA20BB" w:rsidP="007F0A88">
      <w:pPr>
        <w:jc w:val="both"/>
        <w:rPr>
          <w:rFonts w:ascii="Avenir Next" w:hAnsi="Avenir Next" w:cs="Times New Roman" w:hint="eastAsia"/>
        </w:rPr>
      </w:pPr>
    </w:p>
    <w:p w14:paraId="3D4A8D47" w14:textId="77777777" w:rsidR="00AA20BB" w:rsidRPr="00920040" w:rsidRDefault="00AA20BB" w:rsidP="007F0A88">
      <w:pPr>
        <w:jc w:val="both"/>
        <w:rPr>
          <w:rFonts w:ascii="Avenir Next" w:hAnsi="Avenir Next" w:cs="Times New Roman" w:hint="eastAsia"/>
        </w:rPr>
      </w:pPr>
    </w:p>
    <w:p w14:paraId="170D043A" w14:textId="5FD81D26" w:rsidR="003A2675" w:rsidRPr="00915A46" w:rsidRDefault="00B21963" w:rsidP="00915A46">
      <w:pPr>
        <w:jc w:val="center"/>
        <w:rPr>
          <w:rFonts w:ascii="Avenir Next" w:eastAsia="MS Mincho" w:hAnsi="Avenir Next" w:cs="Times New Roman" w:hint="eastAsia"/>
          <w:color w:val="000000"/>
          <w:sz w:val="22"/>
          <w:szCs w:val="22"/>
          <w:lang w:val="es-ES_tradnl" w:eastAsia="ja-JP"/>
        </w:rPr>
      </w:pPr>
      <w:r w:rsidRPr="00920040">
        <w:rPr>
          <w:rFonts w:ascii="Avenir Next" w:hAnsi="Avenir Next" w:cs="Times New Roman"/>
          <w:noProof/>
          <w:sz w:val="22"/>
          <w:szCs w:val="22"/>
          <w:lang w:eastAsia="es-CR" w:bidi="ar-SA"/>
        </w:rPr>
        <w:lastRenderedPageBreak/>
        <w:drawing>
          <wp:anchor distT="0" distB="0" distL="114300" distR="114300" simplePos="0" relativeHeight="251660800" behindDoc="0" locked="0" layoutInCell="1" allowOverlap="1" wp14:anchorId="4C3E544C" wp14:editId="35345291">
            <wp:simplePos x="0" y="0"/>
            <wp:positionH relativeFrom="column">
              <wp:posOffset>-774065</wp:posOffset>
            </wp:positionH>
            <wp:positionV relativeFrom="paragraph">
              <wp:posOffset>1729105</wp:posOffset>
            </wp:positionV>
            <wp:extent cx="7162165" cy="4918075"/>
            <wp:effectExtent l="0" t="1123950" r="0" b="1101725"/>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162165" cy="4918075"/>
                    </a:xfrm>
                    <a:prstGeom prst="rect">
                      <a:avLst/>
                    </a:prstGeom>
                  </pic:spPr>
                </pic:pic>
              </a:graphicData>
            </a:graphic>
            <wp14:sizeRelH relativeFrom="margin">
              <wp14:pctWidth>0</wp14:pctWidth>
            </wp14:sizeRelH>
            <wp14:sizeRelV relativeFrom="margin">
              <wp14:pctHeight>0</wp14:pctHeight>
            </wp14:sizeRelV>
          </wp:anchor>
        </w:drawing>
      </w:r>
      <w:r w:rsidR="007F0A88" w:rsidRPr="009755A2">
        <w:rPr>
          <w:rFonts w:ascii="Avenir Next" w:hAnsi="Avenir Next" w:cs="Times New Roman"/>
          <w:b/>
          <w:iCs/>
          <w:sz w:val="22"/>
          <w:szCs w:val="22"/>
          <w:lang w:val="es-ES_tradnl"/>
        </w:rPr>
        <w:t xml:space="preserve">Figura </w:t>
      </w:r>
      <w:r w:rsidR="00EF3139" w:rsidRPr="009755A2">
        <w:rPr>
          <w:rFonts w:ascii="Avenir Next" w:hAnsi="Avenir Next" w:cs="Times New Roman"/>
          <w:b/>
          <w:iCs/>
          <w:sz w:val="22"/>
          <w:szCs w:val="22"/>
          <w:lang w:val="es-ES_tradnl"/>
        </w:rPr>
        <w:t>5</w:t>
      </w:r>
      <w:r w:rsidR="007F0A88" w:rsidRPr="009755A2">
        <w:rPr>
          <w:rFonts w:ascii="Avenir Next" w:hAnsi="Avenir Next" w:cs="Times New Roman"/>
          <w:b/>
          <w:iCs/>
          <w:sz w:val="22"/>
          <w:szCs w:val="22"/>
          <w:lang w:val="es-ES_tradnl"/>
        </w:rPr>
        <w:t>.</w:t>
      </w:r>
      <w:r w:rsidR="007F0A88" w:rsidRPr="009755A2">
        <w:rPr>
          <w:rFonts w:ascii="Avenir Next" w:hAnsi="Avenir Next" w:cs="Times New Roman"/>
          <w:iCs/>
          <w:sz w:val="22"/>
          <w:szCs w:val="22"/>
          <w:lang w:val="es-ES_tradnl"/>
        </w:rPr>
        <w:t xml:space="preserve"> Croquis </w:t>
      </w:r>
      <w:r w:rsidR="009D439F" w:rsidRPr="009755A2">
        <w:rPr>
          <w:rFonts w:ascii="Avenir Next" w:hAnsi="Avenir Next" w:cs="Times New Roman"/>
          <w:iCs/>
          <w:sz w:val="22"/>
          <w:szCs w:val="22"/>
          <w:lang w:val="es-ES_tradnl"/>
        </w:rPr>
        <w:t xml:space="preserve">de una sección </w:t>
      </w:r>
      <w:r w:rsidR="007F0A88" w:rsidRPr="009755A2">
        <w:rPr>
          <w:rFonts w:ascii="Avenir Next" w:hAnsi="Avenir Next" w:cs="Times New Roman"/>
          <w:iCs/>
          <w:sz w:val="22"/>
          <w:szCs w:val="22"/>
          <w:lang w:val="es-ES_tradnl"/>
        </w:rPr>
        <w:t xml:space="preserve">del trazado </w:t>
      </w:r>
      <w:r w:rsidR="00016807" w:rsidRPr="009755A2">
        <w:rPr>
          <w:rFonts w:ascii="Avenir Next" w:hAnsi="Avenir Next" w:cs="Times New Roman"/>
          <w:iCs/>
          <w:sz w:val="22"/>
          <w:szCs w:val="22"/>
          <w:lang w:val="es-ES_tradnl"/>
        </w:rPr>
        <w:t xml:space="preserve">del </w:t>
      </w:r>
      <w:r w:rsidR="007F0A88" w:rsidRPr="009755A2">
        <w:rPr>
          <w:rFonts w:ascii="Avenir Next" w:eastAsia="MS Mincho" w:hAnsi="Avenir Next" w:cs="Times New Roman"/>
          <w:iCs/>
          <w:sz w:val="22"/>
          <w:szCs w:val="22"/>
          <w:lang w:val="es-ES_tradnl" w:eastAsia="ja-JP"/>
        </w:rPr>
        <w:t>ferro</w:t>
      </w:r>
      <w:r w:rsidR="00016807" w:rsidRPr="009755A2">
        <w:rPr>
          <w:rFonts w:ascii="Avenir Next" w:eastAsia="MS Mincho" w:hAnsi="Avenir Next" w:cs="Times New Roman"/>
          <w:iCs/>
          <w:sz w:val="22"/>
          <w:szCs w:val="22"/>
          <w:lang w:val="es-ES_tradnl" w:eastAsia="ja-JP"/>
        </w:rPr>
        <w:t xml:space="preserve">carril </w:t>
      </w:r>
      <w:r w:rsidR="007F0A88" w:rsidRPr="009755A2">
        <w:rPr>
          <w:rFonts w:ascii="Avenir Next" w:eastAsia="MS Mincho" w:hAnsi="Avenir Next" w:cs="Times New Roman"/>
          <w:iCs/>
          <w:sz w:val="22"/>
          <w:szCs w:val="22"/>
          <w:lang w:val="es-ES_tradnl" w:eastAsia="ja-JP"/>
        </w:rPr>
        <w:t>interoceánic</w:t>
      </w:r>
      <w:r w:rsidR="00016807" w:rsidRPr="009755A2">
        <w:rPr>
          <w:rFonts w:ascii="Avenir Next" w:eastAsia="MS Mincho" w:hAnsi="Avenir Next" w:cs="Times New Roman"/>
          <w:iCs/>
          <w:sz w:val="22"/>
          <w:szCs w:val="22"/>
          <w:lang w:val="es-ES_tradnl" w:eastAsia="ja-JP"/>
        </w:rPr>
        <w:t xml:space="preserve">o, </w:t>
      </w:r>
      <w:r w:rsidR="007F0A88" w:rsidRPr="009755A2">
        <w:rPr>
          <w:rFonts w:ascii="Avenir Next" w:hAnsi="Avenir Next" w:cs="Times New Roman"/>
          <w:iCs/>
          <w:sz w:val="22"/>
          <w:szCs w:val="22"/>
        </w:rPr>
        <w:t>elaborado por Kurtze</w:t>
      </w:r>
      <w:r w:rsidR="00016807" w:rsidRPr="009755A2">
        <w:rPr>
          <w:rFonts w:ascii="Avenir Next" w:hAnsi="Avenir Next" w:cs="Times New Roman"/>
          <w:iCs/>
          <w:sz w:val="22"/>
          <w:szCs w:val="22"/>
        </w:rPr>
        <w:t>.</w:t>
      </w:r>
      <w:r w:rsidR="007A6C8A" w:rsidRPr="009755A2">
        <w:rPr>
          <w:rFonts w:ascii="Avenir Next" w:hAnsi="Avenir Next" w:cs="Times New Roman"/>
          <w:iCs/>
          <w:sz w:val="22"/>
          <w:szCs w:val="22"/>
        </w:rPr>
        <w:t xml:space="preserve"> Nótese que la línea </w:t>
      </w:r>
      <w:r w:rsidR="004012BF" w:rsidRPr="009755A2">
        <w:rPr>
          <w:rFonts w:ascii="Avenir Next" w:hAnsi="Avenir Next" w:cs="Times New Roman"/>
          <w:iCs/>
          <w:sz w:val="22"/>
          <w:szCs w:val="22"/>
        </w:rPr>
        <w:t xml:space="preserve">ferroviaria </w:t>
      </w:r>
      <w:r w:rsidR="007A6C8A" w:rsidRPr="009755A2">
        <w:rPr>
          <w:rFonts w:ascii="Avenir Next" w:hAnsi="Avenir Next" w:cs="Times New Roman"/>
          <w:iCs/>
          <w:sz w:val="22"/>
          <w:szCs w:val="22"/>
        </w:rPr>
        <w:t>corre por la margen izquierda del río Reventazón.</w:t>
      </w:r>
      <w:r w:rsidR="00A863F1" w:rsidRPr="009755A2">
        <w:rPr>
          <w:rFonts w:ascii="Avenir Next" w:hAnsi="Avenir Next" w:cs="Times New Roman"/>
          <w:iCs/>
          <w:sz w:val="22"/>
          <w:szCs w:val="22"/>
        </w:rPr>
        <w:t xml:space="preserve"> Fuente: </w:t>
      </w:r>
      <w:r w:rsidR="00A863F1" w:rsidRPr="009755A2">
        <w:rPr>
          <w:rFonts w:ascii="Avenir Next" w:eastAsia="MS Mincho" w:hAnsi="Avenir Next" w:cs="Times New Roman"/>
          <w:color w:val="000000"/>
          <w:sz w:val="22"/>
          <w:szCs w:val="22"/>
          <w:lang w:val="es-ES_tradnl" w:eastAsia="ja-JP"/>
        </w:rPr>
        <w:t>Kurtze (1990</w:t>
      </w:r>
      <w:r w:rsidR="00A863F1" w:rsidRPr="00920040">
        <w:rPr>
          <w:rFonts w:ascii="Avenir Next" w:eastAsia="MS Mincho" w:hAnsi="Avenir Next" w:cs="Times New Roman"/>
          <w:color w:val="000000"/>
          <w:sz w:val="22"/>
          <w:szCs w:val="22"/>
          <w:lang w:val="es-ES_tradnl" w:eastAsia="ja-JP"/>
        </w:rPr>
        <w:t>).</w:t>
      </w:r>
    </w:p>
    <w:p w14:paraId="01EA944F" w14:textId="77777777" w:rsidR="00BC5C00" w:rsidRDefault="00BC5C00" w:rsidP="00915A46">
      <w:pPr>
        <w:ind w:right="49"/>
        <w:jc w:val="both"/>
        <w:rPr>
          <w:rFonts w:ascii="Avenir Next" w:hAnsi="Avenir Next" w:cs="Times New Roman"/>
        </w:rPr>
      </w:pPr>
    </w:p>
    <w:p w14:paraId="17DA8BB7" w14:textId="09285372" w:rsidR="00751F34" w:rsidRPr="009755A2" w:rsidRDefault="00155FE6" w:rsidP="00915A46">
      <w:pPr>
        <w:ind w:right="49"/>
        <w:jc w:val="both"/>
        <w:rPr>
          <w:rFonts w:ascii="Avenir Next" w:hAnsi="Avenir Next" w:cs="Times New Roman" w:hint="eastAsia"/>
        </w:rPr>
      </w:pPr>
      <w:r w:rsidRPr="000E3732">
        <w:rPr>
          <w:rFonts w:ascii="Avenir Next" w:hAnsi="Avenir Next" w:cs="Times New Roman"/>
        </w:rPr>
        <w:lastRenderedPageBreak/>
        <w:t xml:space="preserve">Mientras </w:t>
      </w:r>
      <w:r w:rsidR="000F6EEB" w:rsidRPr="000E3732">
        <w:rPr>
          <w:rFonts w:ascii="Avenir Next" w:hAnsi="Avenir Next" w:cs="Times New Roman"/>
        </w:rPr>
        <w:t xml:space="preserve">permanecía </w:t>
      </w:r>
      <w:r w:rsidRPr="00920040">
        <w:rPr>
          <w:rFonts w:ascii="Avenir Next" w:hAnsi="Avenir Next" w:cs="Times New Roman"/>
        </w:rPr>
        <w:t>allá, ocupado en cumplir con la nada sencilla misión que se le había encomendado, el 1° de mayo de 1866 el recién electo Dr. Castro</w:t>
      </w:r>
      <w:r w:rsidR="008D1000" w:rsidRPr="009755A2">
        <w:rPr>
          <w:rFonts w:ascii="Avenir Next" w:hAnsi="Avenir Next" w:cs="Times New Roman"/>
        </w:rPr>
        <w:t xml:space="preserve"> [José María Castro Madriz]</w:t>
      </w:r>
      <w:r w:rsidRPr="009755A2">
        <w:rPr>
          <w:rFonts w:ascii="Avenir Next" w:hAnsi="Avenir Next" w:cs="Times New Roman"/>
        </w:rPr>
        <w:t xml:space="preserve"> sustituyó en el poder a don Jesús Jiménez. Tanto la empresa de construcción del camino como el proyecto del ferrocarril</w:t>
      </w:r>
      <w:r w:rsidR="00AB0219" w:rsidRPr="009755A2">
        <w:rPr>
          <w:rFonts w:ascii="Avenir Next" w:hAnsi="Avenir Next" w:cs="Times New Roman"/>
        </w:rPr>
        <w:t>,</w:t>
      </w:r>
      <w:r w:rsidRPr="009755A2">
        <w:rPr>
          <w:rFonts w:ascii="Avenir Next" w:hAnsi="Avenir Next" w:cs="Times New Roman"/>
        </w:rPr>
        <w:t xml:space="preserve"> se quedaron sin sostén. Se supuso que era necesario restringir los trabajos, puesto que primero había que esperarse a que llegara la decisión de Nueva York </w:t>
      </w:r>
      <w:r w:rsidR="00A10959" w:rsidRPr="009755A2">
        <w:rPr>
          <w:rFonts w:ascii="Avenir Next" w:hAnsi="Avenir Next" w:cs="Times New Roman"/>
        </w:rPr>
        <w:t xml:space="preserve">con respecto </w:t>
      </w:r>
      <w:r w:rsidRPr="009755A2">
        <w:rPr>
          <w:rFonts w:ascii="Avenir Next" w:hAnsi="Avenir Next" w:cs="Times New Roman"/>
        </w:rPr>
        <w:t>a si era factible negociar el contrato o no; sin embargo, tampoco fueron retomados después.</w:t>
      </w:r>
    </w:p>
    <w:p w14:paraId="2CB739EC" w14:textId="77777777" w:rsidR="007B5187" w:rsidRPr="009755A2" w:rsidRDefault="007B5187" w:rsidP="00831C8E">
      <w:pPr>
        <w:jc w:val="both"/>
        <w:rPr>
          <w:rFonts w:ascii="Avenir Next" w:hAnsi="Avenir Next" w:cs="Times New Roman" w:hint="eastAsia"/>
        </w:rPr>
      </w:pPr>
    </w:p>
    <w:p w14:paraId="214A6FE7" w14:textId="0B88A854" w:rsidR="00F86128" w:rsidRPr="009755A2" w:rsidRDefault="00155FE6" w:rsidP="00F86128">
      <w:pPr>
        <w:jc w:val="both"/>
        <w:rPr>
          <w:rFonts w:ascii="Avenir Next" w:hAnsi="Avenir Next" w:cs="Times New Roman" w:hint="eastAsia"/>
        </w:rPr>
      </w:pPr>
      <w:r w:rsidRPr="009755A2">
        <w:rPr>
          <w:rFonts w:ascii="Avenir Next" w:hAnsi="Avenir Next" w:cs="Times New Roman"/>
        </w:rPr>
        <w:t>El 25 de mayo se le ordenó a Kurtze regresar al país. Afortunadamente</w:t>
      </w:r>
      <w:r w:rsidR="00747DED" w:rsidRPr="009755A2">
        <w:rPr>
          <w:rFonts w:ascii="Avenir Next" w:hAnsi="Avenir Next" w:cs="Times New Roman"/>
        </w:rPr>
        <w:t>,</w:t>
      </w:r>
      <w:r w:rsidRPr="009755A2">
        <w:rPr>
          <w:rFonts w:ascii="Avenir Next" w:hAnsi="Avenir Next" w:cs="Times New Roman"/>
        </w:rPr>
        <w:t xml:space="preserve"> y contra todas las expectativas, antes de que le llegara la orden de </w:t>
      </w:r>
      <w:r w:rsidR="00AB0219" w:rsidRPr="009755A2">
        <w:rPr>
          <w:rFonts w:ascii="Avenir Next" w:hAnsi="Avenir Next" w:cs="Times New Roman"/>
        </w:rPr>
        <w:t>retornar</w:t>
      </w:r>
      <w:r w:rsidRPr="009755A2">
        <w:rPr>
          <w:rFonts w:ascii="Avenir Next" w:hAnsi="Avenir Next" w:cs="Times New Roman"/>
        </w:rPr>
        <w:t xml:space="preserve">, ya había acordado un contrato nada desfavorable para Costa Rica. </w:t>
      </w:r>
      <w:r w:rsidR="00A63406" w:rsidRPr="009755A2">
        <w:rPr>
          <w:rFonts w:ascii="Avenir Next" w:hAnsi="Avenir Next" w:cs="Times New Roman"/>
        </w:rPr>
        <w:t>Aun</w:t>
      </w:r>
      <w:r w:rsidRPr="009755A2">
        <w:rPr>
          <w:rFonts w:ascii="Avenir Next" w:hAnsi="Avenir Next" w:cs="Times New Roman"/>
        </w:rPr>
        <w:t xml:space="preserve"> así, la administración nueva supo encontrar deficiencias en el mismo y se lo volvió a enviar a la </w:t>
      </w:r>
      <w:r w:rsidR="00570DC9" w:rsidRPr="009755A2">
        <w:rPr>
          <w:rFonts w:ascii="Avenir Next" w:hAnsi="Avenir Next" w:cs="Times New Roman"/>
        </w:rPr>
        <w:t>Sociedad de Nueva York</w:t>
      </w:r>
      <w:r w:rsidRPr="009755A2">
        <w:rPr>
          <w:rFonts w:ascii="Avenir Next" w:hAnsi="Avenir Next" w:cs="Times New Roman"/>
        </w:rPr>
        <w:t xml:space="preserve">, la cual estaba encabezada por el conocido general Frémont. Sin embargo, </w:t>
      </w:r>
      <w:r w:rsidR="00AB0219" w:rsidRPr="009755A2">
        <w:rPr>
          <w:rFonts w:ascii="Avenir Next" w:hAnsi="Avenir Next" w:cs="Times New Roman"/>
        </w:rPr>
        <w:t>aún</w:t>
      </w:r>
      <w:r w:rsidRPr="009755A2">
        <w:rPr>
          <w:rFonts w:ascii="Avenir Next" w:hAnsi="Avenir Next" w:cs="Times New Roman"/>
        </w:rPr>
        <w:t xml:space="preserve"> en ese estado, el contrato fue aceptado por </w:t>
      </w:r>
      <w:r w:rsidR="00AD26F7" w:rsidRPr="009755A2">
        <w:rPr>
          <w:rFonts w:ascii="Avenir Next" w:hAnsi="Avenir Next" w:cs="Times New Roman"/>
        </w:rPr>
        <w:t xml:space="preserve">dicha </w:t>
      </w:r>
      <w:r w:rsidR="00373277" w:rsidRPr="009755A2">
        <w:rPr>
          <w:rFonts w:ascii="Avenir Next" w:hAnsi="Avenir Next" w:cs="Times New Roman"/>
        </w:rPr>
        <w:t>s</w:t>
      </w:r>
      <w:r w:rsidR="00AD26F7" w:rsidRPr="009755A2">
        <w:rPr>
          <w:rFonts w:ascii="Avenir Next" w:hAnsi="Avenir Next" w:cs="Times New Roman"/>
        </w:rPr>
        <w:t>o</w:t>
      </w:r>
      <w:r w:rsidR="008D1000" w:rsidRPr="009755A2">
        <w:rPr>
          <w:rFonts w:ascii="Avenir Next" w:hAnsi="Avenir Next" w:cs="Times New Roman"/>
        </w:rPr>
        <w:t>ciedad</w:t>
      </w:r>
      <w:r w:rsidRPr="009755A2">
        <w:rPr>
          <w:rFonts w:ascii="Avenir Next" w:hAnsi="Avenir Next" w:cs="Times New Roman"/>
        </w:rPr>
        <w:t xml:space="preserve">, de manera que </w:t>
      </w:r>
      <w:r w:rsidR="006D16E9" w:rsidRPr="009755A2">
        <w:rPr>
          <w:rFonts w:ascii="Avenir Next" w:hAnsi="Avenir Next" w:cs="Times New Roman"/>
        </w:rPr>
        <w:t>solo</w:t>
      </w:r>
      <w:r w:rsidRPr="009755A2">
        <w:rPr>
          <w:rFonts w:ascii="Avenir Next" w:hAnsi="Avenir Next" w:cs="Times New Roman"/>
        </w:rPr>
        <w:t xml:space="preserve"> hacía falta que lo aprobara el Congreso, convocado explícitamente con ese objeto, y así lo hizo, tras varias semanas de </w:t>
      </w:r>
      <w:r w:rsidR="00452008" w:rsidRPr="009755A2">
        <w:rPr>
          <w:rFonts w:ascii="Avenir Next" w:hAnsi="Avenir Next" w:cs="Times New Roman"/>
        </w:rPr>
        <w:t>a</w:t>
      </w:r>
      <w:r w:rsidRPr="009755A2">
        <w:rPr>
          <w:rFonts w:ascii="Avenir Next" w:hAnsi="Avenir Next" w:cs="Times New Roman"/>
        </w:rPr>
        <w:t>cal</w:t>
      </w:r>
      <w:r w:rsidR="00452008" w:rsidRPr="009755A2">
        <w:rPr>
          <w:rFonts w:ascii="Avenir Next" w:hAnsi="Avenir Next" w:cs="Times New Roman"/>
        </w:rPr>
        <w:t>orado</w:t>
      </w:r>
      <w:r w:rsidRPr="009755A2">
        <w:rPr>
          <w:rFonts w:ascii="Avenir Next" w:hAnsi="Avenir Next" w:cs="Times New Roman"/>
        </w:rPr>
        <w:t xml:space="preserve"> debate.</w:t>
      </w:r>
    </w:p>
    <w:p w14:paraId="4053CC7F" w14:textId="1EDCB05B" w:rsidR="008D1000" w:rsidRPr="00E00F47" w:rsidRDefault="008D1000" w:rsidP="008D1000">
      <w:pPr>
        <w:jc w:val="both"/>
        <w:rPr>
          <w:rFonts w:ascii="Avenir Next" w:eastAsia="MS Mincho" w:hAnsi="Avenir Next" w:cs="Times New Roman" w:hint="eastAsia"/>
          <w:color w:val="000000"/>
          <w:lang w:val="es-ES_tradnl" w:eastAsia="ja-JP"/>
        </w:rPr>
      </w:pPr>
    </w:p>
    <w:p w14:paraId="2E09933E" w14:textId="328E5676" w:rsidR="003F57C7" w:rsidRPr="009755A2" w:rsidRDefault="00570DC9" w:rsidP="00896B47">
      <w:pPr>
        <w:jc w:val="both"/>
        <w:rPr>
          <w:rFonts w:ascii="Avenir Next" w:hAnsi="Avenir Next" w:cs="Times New Roman" w:hint="eastAsia"/>
          <w:i/>
          <w:iCs/>
        </w:rPr>
      </w:pPr>
      <w:r w:rsidRPr="000E3732">
        <w:rPr>
          <w:rFonts w:ascii="Avenir Next" w:hAnsi="Avenir Next" w:cs="Times New Roman"/>
          <w:i/>
          <w:iCs/>
          <w:color w:val="000000"/>
          <w:lang w:val="es-ES_tradnl"/>
        </w:rPr>
        <w:t>En efecto, Kurtze halló socios para construir la obra, y el 31 de julio de 1866 firmó en Nueva York</w:t>
      </w:r>
      <w:r w:rsidRPr="00920040">
        <w:rPr>
          <w:rFonts w:ascii="Avenir Next" w:hAnsi="Avenir Next" w:cs="Times New Roman"/>
          <w:i/>
          <w:iCs/>
          <w:color w:val="000000"/>
          <w:lang w:val="es-ES_tradnl"/>
        </w:rPr>
        <w:t xml:space="preserve"> un contrato con la </w:t>
      </w:r>
      <w:r w:rsidR="00C941F7" w:rsidRPr="00920040">
        <w:rPr>
          <w:rFonts w:ascii="Avenir Next" w:hAnsi="Avenir Next" w:cs="Times New Roman"/>
          <w:i/>
          <w:iCs/>
          <w:color w:val="000000"/>
          <w:lang w:val="es-ES_tradnl"/>
        </w:rPr>
        <w:t xml:space="preserve">recién creada </w:t>
      </w:r>
      <w:r w:rsidRPr="009755A2">
        <w:rPr>
          <w:rFonts w:ascii="Avenir Next" w:hAnsi="Avenir Next" w:cs="Times New Roman"/>
          <w:i/>
          <w:iCs/>
          <w:color w:val="000000"/>
          <w:lang w:val="es-ES_tradnl"/>
        </w:rPr>
        <w:t xml:space="preserve">empresa Costa Rica Railroad Company, dirigida por el general John Charles Frémont, y cuyos demás accionistas eran Edward F. Beale, Leonidas Haskell, James W. Nye y James B. Hodgskin </w:t>
      </w:r>
      <w:r w:rsidR="00017F71" w:rsidRPr="009755A2">
        <w:rPr>
          <w:rFonts w:ascii="Avenir Next" w:hAnsi="Avenir Next" w:cs="Times New Roman"/>
          <w:i/>
          <w:iCs/>
          <w:color w:val="000000"/>
          <w:lang w:val="es-ES_tradnl"/>
        </w:rPr>
        <w:t xml:space="preserve">(Polakowsky, 2014). </w:t>
      </w:r>
      <w:r w:rsidR="00E25959" w:rsidRPr="009755A2">
        <w:rPr>
          <w:rFonts w:ascii="Avenir Next" w:hAnsi="Avenir Next" w:cs="Times New Roman"/>
          <w:i/>
          <w:iCs/>
          <w:color w:val="000000"/>
          <w:lang w:val="es-ES_tradnl"/>
        </w:rPr>
        <w:t>Dicho</w:t>
      </w:r>
      <w:r w:rsidR="00E25959" w:rsidRPr="00E00F47">
        <w:rPr>
          <w:rFonts w:ascii="Avenir Next" w:hAnsi="Avenir Next" w:cs="Times New Roman"/>
          <w:i/>
          <w:iCs/>
          <w:color w:val="000000"/>
          <w:lang w:val="es-ES_tradnl"/>
        </w:rPr>
        <w:t xml:space="preserve"> contrato fue objetado por el gobie</w:t>
      </w:r>
      <w:r w:rsidR="00E25959" w:rsidRPr="000E3732">
        <w:rPr>
          <w:rFonts w:ascii="Avenir Next" w:hAnsi="Avenir Next" w:cs="Times New Roman"/>
          <w:i/>
          <w:iCs/>
          <w:color w:val="000000"/>
          <w:lang w:val="es-ES_tradnl"/>
        </w:rPr>
        <w:t xml:space="preserve">rno de Costa Rica, renegociado con la contraparte y suscrito por ésta en Nueva York el 24 de noviembre. </w:t>
      </w:r>
      <w:r w:rsidR="008B2448" w:rsidRPr="00920040">
        <w:rPr>
          <w:rFonts w:ascii="Avenir Next" w:hAnsi="Avenir Next" w:cs="Times New Roman"/>
          <w:i/>
          <w:iCs/>
          <w:color w:val="000000"/>
          <w:lang w:val="es-ES_tradnl"/>
        </w:rPr>
        <w:t>Cabe acotar que</w:t>
      </w:r>
      <w:r w:rsidR="008B2448" w:rsidRPr="00920040">
        <w:rPr>
          <w:rFonts w:ascii="Avenir Next" w:hAnsi="Avenir Next" w:cs="Times New Roman"/>
          <w:i/>
          <w:iCs/>
        </w:rPr>
        <w:t xml:space="preserve"> Frémont fue </w:t>
      </w:r>
      <w:r w:rsidR="00DD4834" w:rsidRPr="009755A2">
        <w:rPr>
          <w:rFonts w:ascii="Avenir Next" w:hAnsi="Avenir Next" w:cs="Times New Roman"/>
          <w:i/>
          <w:iCs/>
        </w:rPr>
        <w:t>senad</w:t>
      </w:r>
      <w:r w:rsidR="008B2448" w:rsidRPr="009755A2">
        <w:rPr>
          <w:rFonts w:ascii="Avenir Next" w:hAnsi="Avenir Next" w:cs="Times New Roman"/>
          <w:i/>
          <w:iCs/>
        </w:rPr>
        <w:t xml:space="preserve">or </w:t>
      </w:r>
      <w:r w:rsidR="00DD4834" w:rsidRPr="009755A2">
        <w:rPr>
          <w:rFonts w:ascii="Avenir Next" w:hAnsi="Avenir Next" w:cs="Times New Roman"/>
          <w:i/>
          <w:iCs/>
        </w:rPr>
        <w:t xml:space="preserve">por </w:t>
      </w:r>
      <w:r w:rsidR="008B2448" w:rsidRPr="009755A2">
        <w:rPr>
          <w:rFonts w:ascii="Avenir Next" w:hAnsi="Avenir Next" w:cs="Times New Roman"/>
          <w:i/>
          <w:iCs/>
        </w:rPr>
        <w:t xml:space="preserve">California y </w:t>
      </w:r>
      <w:r w:rsidR="00DD4834" w:rsidRPr="009755A2">
        <w:rPr>
          <w:rFonts w:ascii="Avenir Next" w:hAnsi="Avenir Next" w:cs="Times New Roman"/>
          <w:i/>
          <w:iCs/>
        </w:rPr>
        <w:t xml:space="preserve">gobernador </w:t>
      </w:r>
      <w:r w:rsidR="008B2448" w:rsidRPr="009755A2">
        <w:rPr>
          <w:rFonts w:ascii="Avenir Next" w:hAnsi="Avenir Next" w:cs="Times New Roman"/>
          <w:i/>
          <w:iCs/>
        </w:rPr>
        <w:t xml:space="preserve">de Arizona, así como </w:t>
      </w:r>
      <w:r w:rsidR="00DD4834" w:rsidRPr="009755A2">
        <w:rPr>
          <w:rFonts w:ascii="Avenir Next" w:hAnsi="Avenir Next" w:cs="Times New Roman"/>
          <w:i/>
          <w:iCs/>
        </w:rPr>
        <w:t xml:space="preserve">candidato a presidente por el Partido Republicano en 1856, cuando fue derrotado por </w:t>
      </w:r>
      <w:r w:rsidR="00FD1390" w:rsidRPr="009755A2">
        <w:rPr>
          <w:rFonts w:ascii="Avenir Next" w:hAnsi="Avenir Next" w:cs="Times New Roman"/>
          <w:i/>
          <w:iCs/>
        </w:rPr>
        <w:t xml:space="preserve">el sureño esclavista </w:t>
      </w:r>
      <w:r w:rsidR="00DD4834" w:rsidRPr="009755A2">
        <w:rPr>
          <w:rFonts w:ascii="Avenir Next" w:hAnsi="Avenir Next" w:cs="Times New Roman"/>
          <w:i/>
          <w:iCs/>
        </w:rPr>
        <w:t>James Buchanan.</w:t>
      </w:r>
    </w:p>
    <w:p w14:paraId="1ED9E859" w14:textId="77777777" w:rsidR="003F57C7" w:rsidRPr="009755A2" w:rsidRDefault="003F57C7" w:rsidP="00896B47">
      <w:pPr>
        <w:jc w:val="both"/>
        <w:rPr>
          <w:rFonts w:ascii="Avenir Next" w:hAnsi="Avenir Next" w:cs="Times New Roman" w:hint="eastAsia"/>
          <w:i/>
          <w:iCs/>
        </w:rPr>
      </w:pPr>
    </w:p>
    <w:p w14:paraId="57BB2CF6" w14:textId="77127260" w:rsidR="00896B47" w:rsidRPr="009755A2" w:rsidRDefault="00510BAC" w:rsidP="00896B47">
      <w:pPr>
        <w:jc w:val="both"/>
        <w:rPr>
          <w:rFonts w:ascii="Avenir Next" w:hAnsi="Avenir Next" w:cs="Times New Roman" w:hint="eastAsia"/>
        </w:rPr>
      </w:pPr>
      <w:r w:rsidRPr="009755A2">
        <w:rPr>
          <w:rFonts w:ascii="Avenir Next" w:hAnsi="Avenir Next" w:cs="Times New Roman"/>
        </w:rPr>
        <w:t>E</w:t>
      </w:r>
      <w:r w:rsidR="00156A4B" w:rsidRPr="009755A2">
        <w:rPr>
          <w:rFonts w:ascii="Avenir Next" w:hAnsi="Avenir Next" w:cs="Times New Roman"/>
        </w:rPr>
        <w:t xml:space="preserve">stos </w:t>
      </w:r>
      <w:r w:rsidR="00155FE6" w:rsidRPr="009755A2">
        <w:rPr>
          <w:rFonts w:ascii="Avenir Next" w:hAnsi="Avenir Next" w:cs="Times New Roman"/>
        </w:rPr>
        <w:t xml:space="preserve">son los principales puntos: la </w:t>
      </w:r>
      <w:r w:rsidR="00747DED" w:rsidRPr="009755A2">
        <w:rPr>
          <w:rFonts w:ascii="Avenir Next" w:hAnsi="Avenir Next" w:cs="Times New Roman"/>
        </w:rPr>
        <w:t>S</w:t>
      </w:r>
      <w:r w:rsidR="00155FE6" w:rsidRPr="009755A2">
        <w:rPr>
          <w:rFonts w:ascii="Avenir Next" w:hAnsi="Avenir Next" w:cs="Times New Roman"/>
        </w:rPr>
        <w:t>ociedad de Nueva York se obliga a construir, en el transcurso de seis años, un ferrocarril del puerto de Limón al de Caldera</w:t>
      </w:r>
      <w:r w:rsidR="008B2448" w:rsidRPr="009755A2">
        <w:rPr>
          <w:rFonts w:ascii="Avenir Next" w:hAnsi="Avenir Next" w:cs="Times New Roman"/>
        </w:rPr>
        <w:t>,</w:t>
      </w:r>
      <w:r w:rsidR="00155FE6" w:rsidRPr="009755A2">
        <w:rPr>
          <w:rFonts w:ascii="Avenir Next" w:hAnsi="Avenir Next" w:cs="Times New Roman"/>
        </w:rPr>
        <w:t xml:space="preserve"> o a otro puerto de la costa del Pacífico, a cambio de lo cual el gobierno de Costa Rica le garanti</w:t>
      </w:r>
      <w:r w:rsidR="00502C0C" w:rsidRPr="009755A2">
        <w:rPr>
          <w:rFonts w:ascii="Avenir Next" w:hAnsi="Avenir Next" w:cs="Times New Roman"/>
        </w:rPr>
        <w:t>ce</w:t>
      </w:r>
      <w:r w:rsidR="00155FE6" w:rsidRPr="009755A2">
        <w:rPr>
          <w:rFonts w:ascii="Avenir Next" w:hAnsi="Avenir Next" w:cs="Times New Roman"/>
        </w:rPr>
        <w:t xml:space="preserve"> a esa sociedad un 8% de intereses sobre la suma utilizada en la construcción, hasta una cantidad de 12 millones de dólares. El ferrocarril va a ser propiedad de la </w:t>
      </w:r>
      <w:r w:rsidR="00747DED" w:rsidRPr="009755A2">
        <w:rPr>
          <w:rFonts w:ascii="Avenir Next" w:hAnsi="Avenir Next" w:cs="Times New Roman"/>
        </w:rPr>
        <w:t>S</w:t>
      </w:r>
      <w:r w:rsidR="00155FE6" w:rsidRPr="009755A2">
        <w:rPr>
          <w:rFonts w:ascii="Avenir Next" w:hAnsi="Avenir Next" w:cs="Times New Roman"/>
        </w:rPr>
        <w:t>ociedad durante 70 años; además, ésta va a recibir tramos importantes de terreno, que debe venderle</w:t>
      </w:r>
      <w:r w:rsidR="00747DED" w:rsidRPr="009755A2">
        <w:rPr>
          <w:rFonts w:ascii="Avenir Next" w:hAnsi="Avenir Next" w:cs="Times New Roman"/>
        </w:rPr>
        <w:t>s</w:t>
      </w:r>
      <w:r w:rsidR="00155FE6" w:rsidRPr="009755A2">
        <w:rPr>
          <w:rFonts w:ascii="Avenir Next" w:hAnsi="Avenir Next" w:cs="Times New Roman"/>
        </w:rPr>
        <w:t xml:space="preserve"> a aquellas personas que deseen establecerse en ellos. Durante los primeros diez años, los colonos estarán exentos tanto del pago de impuestos directos</w:t>
      </w:r>
      <w:r w:rsidR="00FD63A7" w:rsidRPr="009755A2">
        <w:rPr>
          <w:rFonts w:ascii="Avenir Next" w:hAnsi="Avenir Next" w:cs="Times New Roman"/>
        </w:rPr>
        <w:t>,</w:t>
      </w:r>
      <w:r w:rsidR="00155FE6" w:rsidRPr="009755A2">
        <w:rPr>
          <w:rFonts w:ascii="Avenir Next" w:hAnsi="Avenir Next" w:cs="Times New Roman"/>
        </w:rPr>
        <w:t xml:space="preserve"> como del servicio militar. Se fija el 14 de setiembre como fecha para emp</w:t>
      </w:r>
      <w:r w:rsidR="00C941F7" w:rsidRPr="009755A2">
        <w:rPr>
          <w:rFonts w:ascii="Avenir Next" w:hAnsi="Avenir Next" w:cs="Times New Roman"/>
        </w:rPr>
        <w:t>ezar</w:t>
      </w:r>
      <w:r w:rsidR="00155FE6" w:rsidRPr="009755A2">
        <w:rPr>
          <w:rFonts w:ascii="Avenir Next" w:hAnsi="Avenir Next" w:cs="Times New Roman"/>
        </w:rPr>
        <w:t xml:space="preserve"> la obra. </w:t>
      </w:r>
      <w:r w:rsidR="00502C0C" w:rsidRPr="009755A2">
        <w:rPr>
          <w:rFonts w:ascii="Avenir Next" w:hAnsi="Avenir Next" w:cs="Times New Roman"/>
        </w:rPr>
        <w:t>Además, l</w:t>
      </w:r>
      <w:r w:rsidR="00155FE6" w:rsidRPr="009755A2">
        <w:rPr>
          <w:rFonts w:ascii="Avenir Next" w:hAnsi="Avenir Next" w:cs="Times New Roman"/>
        </w:rPr>
        <w:t>a compañía ya se había comprometido a gastar en Costa Rica por lo menos 50 mil dólares durante el primer año, o sea, hasta el 14 de marzo de 1868.</w:t>
      </w:r>
    </w:p>
    <w:p w14:paraId="43AE5F31" w14:textId="77D4A958" w:rsidR="00896B47" w:rsidRPr="009755A2" w:rsidRDefault="00896B47" w:rsidP="00896B47">
      <w:pPr>
        <w:jc w:val="both"/>
        <w:rPr>
          <w:rFonts w:ascii="Avenir Next" w:hAnsi="Avenir Next" w:cs="Times New Roman" w:hint="eastAsia"/>
        </w:rPr>
      </w:pPr>
    </w:p>
    <w:p w14:paraId="0792618E" w14:textId="32EB259B" w:rsidR="00EF12E9" w:rsidRPr="009755A2" w:rsidRDefault="00E25959" w:rsidP="00EF12E9">
      <w:pPr>
        <w:jc w:val="both"/>
        <w:rPr>
          <w:rFonts w:ascii="Avenir Next" w:hAnsi="Avenir Next" w:cs="Times New Roman" w:hint="eastAsia"/>
          <w:lang w:val="es-ES_tradnl"/>
        </w:rPr>
      </w:pPr>
      <w:r w:rsidRPr="009755A2">
        <w:rPr>
          <w:rFonts w:ascii="Avenir Next" w:hAnsi="Avenir Next" w:cs="Times New Roman"/>
          <w:i/>
          <w:iCs/>
          <w:color w:val="000000"/>
          <w:lang w:val="es-ES_tradnl"/>
        </w:rPr>
        <w:t xml:space="preserve">Finalmente, </w:t>
      </w:r>
      <w:r w:rsidR="008B2448" w:rsidRPr="009755A2">
        <w:rPr>
          <w:rFonts w:ascii="Avenir Next" w:hAnsi="Avenir Next" w:cs="Times New Roman"/>
          <w:i/>
          <w:iCs/>
          <w:color w:val="000000"/>
          <w:lang w:val="es-ES_tradnl"/>
        </w:rPr>
        <w:t xml:space="preserve">nuestro Congreso </w:t>
      </w:r>
      <w:r w:rsidRPr="009755A2">
        <w:rPr>
          <w:rFonts w:ascii="Avenir Next" w:hAnsi="Avenir Next" w:cs="Times New Roman"/>
          <w:i/>
          <w:iCs/>
          <w:color w:val="000000"/>
          <w:lang w:val="es-ES_tradnl"/>
        </w:rPr>
        <w:t xml:space="preserve">aprobó el contrato </w:t>
      </w:r>
      <w:r w:rsidR="008B2448" w:rsidRPr="009755A2">
        <w:rPr>
          <w:rFonts w:ascii="Avenir Next" w:hAnsi="Avenir Next" w:cs="Times New Roman"/>
          <w:i/>
          <w:iCs/>
          <w:color w:val="000000"/>
          <w:lang w:val="es-ES_tradnl"/>
        </w:rPr>
        <w:t>el 16 de enero de 1867, con algunas reformas, y apareció publicado completo a mediados de febrero</w:t>
      </w:r>
      <w:r w:rsidR="00414623" w:rsidRPr="009755A2">
        <w:rPr>
          <w:rFonts w:ascii="Avenir Next" w:hAnsi="Avenir Next" w:cs="Times New Roman"/>
          <w:i/>
          <w:iCs/>
          <w:color w:val="000000"/>
          <w:lang w:val="es-ES_tradnl"/>
        </w:rPr>
        <w:t xml:space="preserve"> </w:t>
      </w:r>
      <w:r w:rsidR="00FD63A7" w:rsidRPr="009755A2">
        <w:rPr>
          <w:rFonts w:ascii="Avenir Next" w:hAnsi="Avenir Next" w:cs="Times New Roman"/>
          <w:i/>
          <w:iCs/>
          <w:color w:val="000000"/>
          <w:lang w:val="es-ES_tradnl"/>
        </w:rPr>
        <w:t xml:space="preserve">(Polakowsky, 2014). </w:t>
      </w:r>
      <w:r w:rsidR="00414623" w:rsidRPr="009755A2">
        <w:rPr>
          <w:rFonts w:ascii="Avenir Next" w:hAnsi="Avenir Next" w:cs="Times New Roman"/>
          <w:i/>
          <w:iCs/>
          <w:color w:val="000000"/>
          <w:lang w:val="es-ES_tradnl"/>
        </w:rPr>
        <w:t>S</w:t>
      </w:r>
      <w:r w:rsidR="008B2448" w:rsidRPr="009755A2">
        <w:rPr>
          <w:rFonts w:ascii="Avenir Next" w:hAnsi="Avenir Next" w:cs="Times New Roman"/>
          <w:i/>
          <w:iCs/>
          <w:color w:val="000000"/>
          <w:lang w:val="es-ES_tradnl"/>
        </w:rPr>
        <w:t xml:space="preserve">e proyectaba que las labores demorarían seis años, iniciándose en julio de 1867 y concluyendo a mediados de 1873. </w:t>
      </w:r>
    </w:p>
    <w:p w14:paraId="7BB91CCA" w14:textId="77777777" w:rsidR="00EF12E9" w:rsidRPr="009755A2" w:rsidRDefault="00EF12E9" w:rsidP="00896B47">
      <w:pPr>
        <w:jc w:val="both"/>
        <w:rPr>
          <w:rFonts w:ascii="Avenir Next" w:hAnsi="Avenir Next" w:cs="Times New Roman" w:hint="eastAsia"/>
        </w:rPr>
      </w:pPr>
    </w:p>
    <w:p w14:paraId="0637D091" w14:textId="5E8B6955" w:rsidR="00110BBF" w:rsidRPr="009755A2" w:rsidRDefault="00155FE6" w:rsidP="00110BBF">
      <w:pPr>
        <w:jc w:val="both"/>
        <w:rPr>
          <w:rFonts w:ascii="Avenir Next" w:hAnsi="Avenir Next" w:cs="Times New Roman" w:hint="eastAsia"/>
        </w:rPr>
      </w:pPr>
      <w:r w:rsidRPr="009755A2">
        <w:rPr>
          <w:rFonts w:ascii="Avenir Next" w:hAnsi="Avenir Next" w:cs="Times New Roman"/>
        </w:rPr>
        <w:t xml:space="preserve">Se trataba </w:t>
      </w:r>
      <w:r w:rsidR="00414623" w:rsidRPr="009755A2">
        <w:rPr>
          <w:rFonts w:ascii="Avenir Next" w:hAnsi="Avenir Next" w:cs="Times New Roman"/>
        </w:rPr>
        <w:t xml:space="preserve">de tan </w:t>
      </w:r>
      <w:r w:rsidR="006D16E9" w:rsidRPr="009755A2">
        <w:rPr>
          <w:rFonts w:ascii="Avenir Next" w:hAnsi="Avenir Next" w:cs="Times New Roman"/>
        </w:rPr>
        <w:t>solo</w:t>
      </w:r>
      <w:r w:rsidR="00156A4B" w:rsidRPr="009755A2">
        <w:rPr>
          <w:rFonts w:ascii="Avenir Next" w:hAnsi="Avenir Next" w:cs="Times New Roman"/>
        </w:rPr>
        <w:t xml:space="preserve"> </w:t>
      </w:r>
      <w:r w:rsidRPr="009755A2">
        <w:rPr>
          <w:rFonts w:ascii="Avenir Next" w:hAnsi="Avenir Next" w:cs="Times New Roman"/>
        </w:rPr>
        <w:t xml:space="preserve">cumplir con estas últimas condiciones para que el contrato se mantuviera en vigor. </w:t>
      </w:r>
      <w:r w:rsidR="00EF6251" w:rsidRPr="009755A2">
        <w:rPr>
          <w:rFonts w:ascii="Avenir Next" w:hAnsi="Avenir Next" w:cs="Times New Roman"/>
        </w:rPr>
        <w:t xml:space="preserve">Mientras </w:t>
      </w:r>
      <w:r w:rsidRPr="009755A2">
        <w:rPr>
          <w:rFonts w:ascii="Avenir Next" w:hAnsi="Avenir Next" w:cs="Times New Roman"/>
        </w:rPr>
        <w:t xml:space="preserve">los enemigos del ferrocarril </w:t>
      </w:r>
      <w:r w:rsidR="00EF6251" w:rsidRPr="009755A2">
        <w:rPr>
          <w:rFonts w:ascii="Avenir Next" w:hAnsi="Avenir Next" w:cs="Times New Roman"/>
        </w:rPr>
        <w:t>esperaban</w:t>
      </w:r>
      <w:r w:rsidRPr="009755A2">
        <w:rPr>
          <w:rFonts w:ascii="Avenir Next" w:hAnsi="Avenir Next" w:cs="Times New Roman"/>
        </w:rPr>
        <w:t xml:space="preserve"> que la </w:t>
      </w:r>
      <w:r w:rsidR="00EF6251" w:rsidRPr="009755A2">
        <w:rPr>
          <w:rFonts w:ascii="Avenir Next" w:hAnsi="Avenir Next" w:cs="Times New Roman"/>
        </w:rPr>
        <w:t>S</w:t>
      </w:r>
      <w:r w:rsidRPr="009755A2">
        <w:rPr>
          <w:rFonts w:ascii="Avenir Next" w:hAnsi="Avenir Next" w:cs="Times New Roman"/>
        </w:rPr>
        <w:t xml:space="preserve">ociedad dejara transcurrir los primeros seis meses sin aprovecharlos y perdiera el contrato, los que </w:t>
      </w:r>
      <w:r w:rsidRPr="009755A2">
        <w:rPr>
          <w:rFonts w:ascii="Avenir Next" w:hAnsi="Avenir Next" w:cs="Times New Roman"/>
        </w:rPr>
        <w:lastRenderedPageBreak/>
        <w:t xml:space="preserve">apoyaban la empresa se esforzaban </w:t>
      </w:r>
      <w:r w:rsidR="00F93F16" w:rsidRPr="009755A2">
        <w:rPr>
          <w:rFonts w:ascii="Avenir Next" w:hAnsi="Avenir Next" w:cs="Times New Roman"/>
        </w:rPr>
        <w:t>en</w:t>
      </w:r>
      <w:r w:rsidRPr="009755A2">
        <w:rPr>
          <w:rFonts w:ascii="Avenir Next" w:hAnsi="Avenir Next" w:cs="Times New Roman"/>
        </w:rPr>
        <w:t xml:space="preserve"> lograr que Kurtze fuera enviado otra vez a Nueva York por el gobierno de Costa Rica, en su calidad de consejero competente, para que se decidieran a actuar rápidamente. Contra todo lo que esperaba la oposición, que ya celebraba el triunfo, las actividades de Kurtze fueron coronadas con el mayor de los éxitos. Ya a mediados de agosto llegó la contraparte a Puntarenas, en la persona de </w:t>
      </w:r>
      <w:r w:rsidR="00156A4B" w:rsidRPr="009755A2">
        <w:rPr>
          <w:rFonts w:ascii="Avenir Next" w:hAnsi="Avenir Next" w:cs="Times New Roman"/>
        </w:rPr>
        <w:t xml:space="preserve">H. M. </w:t>
      </w:r>
      <w:r w:rsidRPr="009755A2">
        <w:rPr>
          <w:rFonts w:ascii="Avenir Next" w:hAnsi="Avenir Next" w:cs="Times New Roman"/>
        </w:rPr>
        <w:t xml:space="preserve">Keith, acompañado por un ingeniero, y el 16 de agosto </w:t>
      </w:r>
      <w:r w:rsidR="00B81C4F" w:rsidRPr="009755A2">
        <w:rPr>
          <w:rFonts w:ascii="Avenir Next" w:hAnsi="Avenir Next" w:cs="Times New Roman"/>
        </w:rPr>
        <w:t xml:space="preserve">de 1867 </w:t>
      </w:r>
      <w:r w:rsidRPr="009755A2">
        <w:rPr>
          <w:rFonts w:ascii="Avenir Next" w:hAnsi="Avenir Next" w:cs="Times New Roman"/>
        </w:rPr>
        <w:t xml:space="preserve">empezó con el estudio del terreno. Casi al mismo tiempo, el 20 de agosto, llegó a Limón otro representante de la contraparte con cuatro asistentes: así quedó asegurada </w:t>
      </w:r>
      <w:r w:rsidR="00F129DC" w:rsidRPr="009755A2">
        <w:rPr>
          <w:rFonts w:ascii="Avenir Next" w:hAnsi="Avenir Next" w:cs="Times New Roman"/>
        </w:rPr>
        <w:t xml:space="preserve">la vigencia del contrato </w:t>
      </w:r>
      <w:r w:rsidRPr="009755A2">
        <w:rPr>
          <w:rFonts w:ascii="Avenir Next" w:hAnsi="Avenir Next" w:cs="Times New Roman"/>
        </w:rPr>
        <w:t>durante el primer año.</w:t>
      </w:r>
    </w:p>
    <w:p w14:paraId="5B395998" w14:textId="77777777" w:rsidR="00110BBF" w:rsidRPr="009755A2" w:rsidRDefault="00110BBF" w:rsidP="00110BBF">
      <w:pPr>
        <w:jc w:val="both"/>
        <w:rPr>
          <w:rFonts w:ascii="Avenir Next" w:hAnsi="Avenir Next" w:cs="Times New Roman" w:hint="eastAsia"/>
        </w:rPr>
      </w:pPr>
    </w:p>
    <w:p w14:paraId="3FC62D94" w14:textId="4BE554D2" w:rsidR="00315211" w:rsidRPr="009755A2" w:rsidRDefault="00EF6251" w:rsidP="00B81C4F">
      <w:pPr>
        <w:tabs>
          <w:tab w:val="left" w:pos="-720"/>
        </w:tabs>
        <w:suppressAutoHyphens/>
        <w:jc w:val="both"/>
        <w:rPr>
          <w:rFonts w:ascii="Avenir Next" w:hAnsi="Avenir Next" w:cs="Times New Roman" w:hint="eastAsia"/>
          <w:i/>
          <w:iCs/>
          <w:lang w:val="es-ES_tradnl"/>
        </w:rPr>
      </w:pPr>
      <w:r w:rsidRPr="00E76A87">
        <w:rPr>
          <w:rFonts w:ascii="Avenir Next" w:hAnsi="Avenir Next" w:cs="Times New Roman"/>
          <w:i/>
          <w:iCs/>
          <w:lang w:val="es-ES_tradnl"/>
        </w:rPr>
        <w:t>En efecto,</w:t>
      </w:r>
      <w:r w:rsidRPr="009755A2">
        <w:rPr>
          <w:rFonts w:ascii="Avenir Next" w:hAnsi="Avenir Next" w:cs="Times New Roman"/>
          <w:i/>
          <w:iCs/>
          <w:lang w:val="es-ES_tradnl"/>
        </w:rPr>
        <w:t xml:space="preserve"> </w:t>
      </w:r>
      <w:r w:rsidR="00F81871" w:rsidRPr="009755A2">
        <w:rPr>
          <w:rFonts w:ascii="Avenir Next" w:hAnsi="Avenir Next" w:cs="Times New Roman"/>
          <w:i/>
          <w:iCs/>
          <w:lang w:val="es-ES_tradnl"/>
        </w:rPr>
        <w:t xml:space="preserve">según lo informó la </w:t>
      </w:r>
      <w:r w:rsidR="00F81871" w:rsidRPr="00E00F47">
        <w:rPr>
          <w:rFonts w:ascii="Avenir Next" w:hAnsi="Avenir Next" w:cs="Times New Roman"/>
          <w:b/>
          <w:bCs/>
          <w:i/>
          <w:iCs/>
          <w:lang w:val="es-ES_tradnl"/>
        </w:rPr>
        <w:t>Gaceta Oficial</w:t>
      </w:r>
      <w:r w:rsidR="00313A45" w:rsidRPr="000E3732">
        <w:rPr>
          <w:rFonts w:ascii="Avenir Next" w:hAnsi="Avenir Next" w:cs="Times New Roman"/>
          <w:i/>
          <w:iCs/>
          <w:lang w:val="es-ES_tradnl"/>
        </w:rPr>
        <w:t xml:space="preserve"> (</w:t>
      </w:r>
      <w:r w:rsidR="00440623" w:rsidRPr="00920040">
        <w:rPr>
          <w:rFonts w:ascii="Avenir Next" w:hAnsi="Avenir Next" w:cs="Times New Roman"/>
          <w:i/>
          <w:iCs/>
        </w:rPr>
        <w:t>18 y 28 de agosto de 1867, pp. 8 y 5, respectivamente)</w:t>
      </w:r>
      <w:r w:rsidR="00F81871" w:rsidRPr="009755A2">
        <w:rPr>
          <w:rFonts w:ascii="Avenir Next" w:hAnsi="Avenir Next" w:cs="Times New Roman"/>
          <w:i/>
          <w:iCs/>
          <w:lang w:val="es-ES_tradnl"/>
        </w:rPr>
        <w:t xml:space="preserve">, </w:t>
      </w:r>
      <w:r w:rsidRPr="009755A2">
        <w:rPr>
          <w:rFonts w:ascii="Avenir Next" w:hAnsi="Avenir Next" w:cs="Times New Roman"/>
          <w:i/>
          <w:iCs/>
          <w:lang w:val="es-ES_tradnl"/>
        </w:rPr>
        <w:t xml:space="preserve">a mediados de agosto arribaron </w:t>
      </w:r>
      <w:r w:rsidRPr="009755A2">
        <w:rPr>
          <w:rFonts w:ascii="Avenir Next" w:hAnsi="Avenir Next" w:cs="Times New Roman"/>
          <w:i/>
          <w:iCs/>
          <w:shd w:val="clear" w:color="auto" w:fill="FFFFFF"/>
          <w:lang w:val="es-ES_tradnl"/>
        </w:rPr>
        <w:t xml:space="preserve">a Puntarenas </w:t>
      </w:r>
      <w:r w:rsidRPr="009755A2">
        <w:rPr>
          <w:rFonts w:ascii="Avenir Next" w:hAnsi="Avenir Next" w:cs="Times New Roman"/>
          <w:i/>
          <w:iCs/>
          <w:lang w:val="es-ES_tradnl"/>
        </w:rPr>
        <w:t>Henry M. Keith y Eduardo E. Verebely</w:t>
      </w:r>
      <w:r w:rsidR="00F81871" w:rsidRPr="009755A2">
        <w:rPr>
          <w:rFonts w:ascii="Avenir Next" w:hAnsi="Avenir Next" w:cs="Times New Roman"/>
          <w:i/>
          <w:iCs/>
          <w:lang w:val="es-ES_tradnl"/>
        </w:rPr>
        <w:t>. Por su parte, l</w:t>
      </w:r>
      <w:r w:rsidRPr="009755A2">
        <w:rPr>
          <w:rFonts w:ascii="Avenir Next" w:hAnsi="Avenir Next" w:cs="Times New Roman"/>
          <w:i/>
          <w:iCs/>
          <w:lang w:val="es-ES_tradnl"/>
        </w:rPr>
        <w:t xml:space="preserve">os ingenieros </w:t>
      </w:r>
      <w:r w:rsidR="00F81871" w:rsidRPr="009755A2">
        <w:rPr>
          <w:rFonts w:ascii="Avenir Next" w:hAnsi="Avenir Next" w:cs="Times New Roman"/>
          <w:i/>
          <w:iCs/>
          <w:lang w:val="es-ES_tradnl"/>
        </w:rPr>
        <w:t>llegados a Limón</w:t>
      </w:r>
      <w:r w:rsidR="006176AA" w:rsidRPr="009755A2">
        <w:rPr>
          <w:rFonts w:ascii="Avenir Next" w:hAnsi="Avenir Next" w:cs="Times New Roman"/>
          <w:i/>
          <w:iCs/>
          <w:lang w:val="es-ES_tradnl"/>
        </w:rPr>
        <w:t xml:space="preserve">, cuyos nombres completos no </w:t>
      </w:r>
      <w:r w:rsidR="007438AE" w:rsidRPr="009755A2">
        <w:rPr>
          <w:rFonts w:ascii="Avenir Next" w:hAnsi="Avenir Next" w:cs="Times New Roman"/>
          <w:i/>
          <w:iCs/>
          <w:lang w:val="es-ES_tradnl"/>
        </w:rPr>
        <w:t>se mencionan</w:t>
      </w:r>
      <w:r w:rsidR="006176AA" w:rsidRPr="009755A2">
        <w:rPr>
          <w:rFonts w:ascii="Avenir Next" w:hAnsi="Avenir Next" w:cs="Times New Roman"/>
          <w:i/>
          <w:iCs/>
          <w:lang w:val="es-ES_tradnl"/>
        </w:rPr>
        <w:t>,</w:t>
      </w:r>
      <w:r w:rsidR="00F81871" w:rsidRPr="009755A2">
        <w:rPr>
          <w:rFonts w:ascii="Avenir Next" w:hAnsi="Avenir Next" w:cs="Times New Roman"/>
          <w:i/>
          <w:iCs/>
          <w:lang w:val="es-ES_tradnl"/>
        </w:rPr>
        <w:t xml:space="preserve"> </w:t>
      </w:r>
      <w:r w:rsidRPr="009755A2">
        <w:rPr>
          <w:rFonts w:ascii="Avenir Next" w:hAnsi="Avenir Next" w:cs="Times New Roman"/>
          <w:i/>
          <w:iCs/>
          <w:lang w:val="es-ES_tradnl"/>
        </w:rPr>
        <w:t>eran de apellidos Wagner, Russell, Kierolf y Botbey, coronel el primero</w:t>
      </w:r>
      <w:r w:rsidR="00C214BB" w:rsidRPr="009755A2">
        <w:rPr>
          <w:rFonts w:ascii="Avenir Next" w:hAnsi="Avenir Next" w:cs="Times New Roman"/>
          <w:i/>
          <w:iCs/>
          <w:lang w:val="es-ES_tradnl"/>
        </w:rPr>
        <w:t xml:space="preserve"> de ellos</w:t>
      </w:r>
      <w:r w:rsidRPr="009755A2">
        <w:rPr>
          <w:rFonts w:ascii="Avenir Next" w:hAnsi="Avenir Next" w:cs="Times New Roman"/>
          <w:i/>
          <w:iCs/>
          <w:lang w:val="es-ES_tradnl"/>
        </w:rPr>
        <w:t>.</w:t>
      </w:r>
    </w:p>
    <w:p w14:paraId="1E864550" w14:textId="219A4257" w:rsidR="00315211" w:rsidRPr="009755A2" w:rsidRDefault="00315211" w:rsidP="00B81C4F">
      <w:pPr>
        <w:tabs>
          <w:tab w:val="left" w:pos="-720"/>
        </w:tabs>
        <w:suppressAutoHyphens/>
        <w:jc w:val="both"/>
        <w:rPr>
          <w:rFonts w:ascii="Avenir Next" w:hAnsi="Avenir Next" w:cs="Times New Roman" w:hint="eastAsia"/>
          <w:lang w:val="es-ES_tradnl"/>
        </w:rPr>
      </w:pPr>
    </w:p>
    <w:p w14:paraId="4AD18E48" w14:textId="485DE502" w:rsidR="00915154" w:rsidRPr="009755A2" w:rsidRDefault="00155FE6" w:rsidP="00915154">
      <w:pPr>
        <w:jc w:val="both"/>
        <w:rPr>
          <w:rFonts w:ascii="Avenir Next" w:hAnsi="Avenir Next" w:cs="Times New Roman" w:hint="eastAsia"/>
        </w:rPr>
      </w:pPr>
      <w:r w:rsidRPr="009755A2">
        <w:rPr>
          <w:rFonts w:ascii="Avenir Next" w:hAnsi="Avenir Next" w:cs="Times New Roman"/>
        </w:rPr>
        <w:t xml:space="preserve">Cuando recorrió el camino de Puntarenas a San José, Keith tuvo la oportunidad de reconocer el terreno del lado </w:t>
      </w:r>
      <w:r w:rsidR="00BD4FE2" w:rsidRPr="009755A2">
        <w:rPr>
          <w:rFonts w:ascii="Avenir Next" w:hAnsi="Avenir Next" w:cs="Times New Roman"/>
        </w:rPr>
        <w:t>P</w:t>
      </w:r>
      <w:r w:rsidRPr="009755A2">
        <w:rPr>
          <w:rFonts w:ascii="Avenir Next" w:hAnsi="Avenir Next" w:cs="Times New Roman"/>
        </w:rPr>
        <w:t xml:space="preserve">acífico; también </w:t>
      </w:r>
      <w:r w:rsidR="006C421E" w:rsidRPr="009755A2">
        <w:rPr>
          <w:rFonts w:ascii="Avenir Next" w:hAnsi="Avenir Next" w:cs="Times New Roman"/>
        </w:rPr>
        <w:t>inspeccion</w:t>
      </w:r>
      <w:r w:rsidRPr="009755A2">
        <w:rPr>
          <w:rFonts w:ascii="Avenir Next" w:hAnsi="Avenir Next" w:cs="Times New Roman"/>
        </w:rPr>
        <w:t>ó el terreno entre San José y Cartago y, cuando viajó a Limón, la ruta desde Cartago hasta ese lugar. Se convenció de que no había en ninguna part</w:t>
      </w:r>
      <w:r w:rsidR="00172888" w:rsidRPr="009755A2">
        <w:rPr>
          <w:rFonts w:ascii="Avenir Next" w:hAnsi="Avenir Next" w:cs="Times New Roman"/>
        </w:rPr>
        <w:t>e</w:t>
      </w:r>
      <w:r w:rsidRPr="009755A2">
        <w:rPr>
          <w:rFonts w:ascii="Avenir Next" w:hAnsi="Avenir Next" w:cs="Times New Roman"/>
        </w:rPr>
        <w:t xml:space="preserve"> nada que estuviera fuera de lo ordinario y </w:t>
      </w:r>
      <w:r w:rsidR="006C421E" w:rsidRPr="009755A2">
        <w:rPr>
          <w:rFonts w:ascii="Avenir Next" w:hAnsi="Avenir Next" w:cs="Times New Roman"/>
        </w:rPr>
        <w:t xml:space="preserve">que </w:t>
      </w:r>
      <w:r w:rsidRPr="009755A2">
        <w:rPr>
          <w:rFonts w:ascii="Avenir Next" w:hAnsi="Avenir Next" w:cs="Times New Roman"/>
        </w:rPr>
        <w:t xml:space="preserve">pudiera interferir con la </w:t>
      </w:r>
      <w:r w:rsidR="00172888" w:rsidRPr="009755A2">
        <w:rPr>
          <w:rFonts w:ascii="Avenir Next" w:hAnsi="Avenir Next" w:cs="Times New Roman"/>
        </w:rPr>
        <w:t>apertura</w:t>
      </w:r>
      <w:r w:rsidRPr="009755A2">
        <w:rPr>
          <w:rFonts w:ascii="Avenir Next" w:hAnsi="Avenir Next" w:cs="Times New Roman"/>
        </w:rPr>
        <w:t xml:space="preserve"> del camino. La suma de 12 millones de dólares estimada por Kurtze también le pareció suficiente para la con</w:t>
      </w:r>
      <w:r w:rsidR="00315211" w:rsidRPr="009755A2">
        <w:rPr>
          <w:rFonts w:ascii="Avenir Next" w:hAnsi="Avenir Next" w:cs="Times New Roman"/>
        </w:rPr>
        <w:t>stru</w:t>
      </w:r>
      <w:r w:rsidRPr="009755A2">
        <w:rPr>
          <w:rFonts w:ascii="Avenir Next" w:hAnsi="Avenir Next" w:cs="Times New Roman"/>
        </w:rPr>
        <w:t>cción del ferrocarril. Sin perder tiempo, Keith, quien el 31 de agosto se había obligado contractualmente a construir el tramo que va de Limón al río Pacuare, empezó con los primeros movimientos de tierra a partir de Limón, y efectuó, al mismo tiempo, las preparaciones necesarias para impulsar la construcción con todos los medios que tenía a disposición.</w:t>
      </w:r>
    </w:p>
    <w:p w14:paraId="593D559F" w14:textId="77777777" w:rsidR="00915154" w:rsidRPr="009755A2" w:rsidRDefault="00915154" w:rsidP="00915154">
      <w:pPr>
        <w:jc w:val="both"/>
        <w:rPr>
          <w:rFonts w:ascii="Avenir Next" w:hAnsi="Avenir Next" w:cs="Times New Roman" w:hint="eastAsia"/>
        </w:rPr>
      </w:pPr>
    </w:p>
    <w:p w14:paraId="0C07D82D" w14:textId="7F1AC6AA" w:rsidR="00172888" w:rsidRPr="009755A2" w:rsidRDefault="00155FE6" w:rsidP="00831C8E">
      <w:pPr>
        <w:jc w:val="both"/>
        <w:rPr>
          <w:rFonts w:ascii="Avenir Next" w:hAnsi="Avenir Next" w:cs="Times New Roman" w:hint="eastAsia"/>
        </w:rPr>
      </w:pPr>
      <w:r w:rsidRPr="009755A2">
        <w:rPr>
          <w:rFonts w:ascii="Avenir Next" w:hAnsi="Avenir Next" w:cs="Times New Roman"/>
        </w:rPr>
        <w:t xml:space="preserve">Si uno </w:t>
      </w:r>
      <w:r w:rsidR="006C421E" w:rsidRPr="009755A2">
        <w:rPr>
          <w:rFonts w:ascii="Avenir Next" w:hAnsi="Avenir Next" w:cs="Times New Roman"/>
        </w:rPr>
        <w:t xml:space="preserve">da </w:t>
      </w:r>
      <w:r w:rsidRPr="009755A2">
        <w:rPr>
          <w:rFonts w:ascii="Avenir Next" w:hAnsi="Avenir Next" w:cs="Times New Roman"/>
        </w:rPr>
        <w:t>una mirada retrospectiva a la extensa serie de empresas frustradas, se podría sentir inducido a pensar que los fracasos anteriores no predicen nada bueno para esta última</w:t>
      </w:r>
      <w:r w:rsidR="00C214BB" w:rsidRPr="009755A2">
        <w:rPr>
          <w:rFonts w:ascii="Avenir Next" w:hAnsi="Avenir Next" w:cs="Times New Roman"/>
        </w:rPr>
        <w:t xml:space="preserve">. Sin embargo, </w:t>
      </w:r>
      <w:r w:rsidRPr="009755A2">
        <w:rPr>
          <w:rFonts w:ascii="Avenir Next" w:hAnsi="Avenir Next" w:cs="Times New Roman"/>
        </w:rPr>
        <w:t xml:space="preserve">si se pondera con detenimiento, se nota que cada una de las </w:t>
      </w:r>
      <w:r w:rsidR="00D6309D" w:rsidRPr="009755A2">
        <w:rPr>
          <w:rFonts w:ascii="Avenir Next" w:hAnsi="Avenir Next" w:cs="Times New Roman"/>
        </w:rPr>
        <w:t xml:space="preserve">nuevas </w:t>
      </w:r>
      <w:r w:rsidRPr="009755A2">
        <w:rPr>
          <w:rFonts w:ascii="Avenir Next" w:hAnsi="Avenir Next" w:cs="Times New Roman"/>
        </w:rPr>
        <w:t>em</w:t>
      </w:r>
      <w:r w:rsidRPr="00E00F47">
        <w:rPr>
          <w:rFonts w:ascii="Avenir Next" w:hAnsi="Avenir Next" w:cs="Times New Roman"/>
        </w:rPr>
        <w:t>presas</w:t>
      </w:r>
      <w:r w:rsidRPr="000E3732">
        <w:rPr>
          <w:rFonts w:ascii="Avenir Next" w:hAnsi="Avenir Next" w:cs="Times New Roman"/>
        </w:rPr>
        <w:t xml:space="preserve"> emprendidas alcanzó mayor escala que la que la precedió, y que la experiencia y los conocimientos acumulado</w:t>
      </w:r>
      <w:r w:rsidRPr="00920040">
        <w:rPr>
          <w:rFonts w:ascii="Avenir Next" w:hAnsi="Avenir Next" w:cs="Times New Roman"/>
        </w:rPr>
        <w:t>s en cada una siempre favorec</w:t>
      </w:r>
      <w:r w:rsidR="00D6309D" w:rsidRPr="00920040">
        <w:rPr>
          <w:rFonts w:ascii="Avenir Next" w:hAnsi="Avenir Next" w:cs="Times New Roman"/>
        </w:rPr>
        <w:t>ieron</w:t>
      </w:r>
      <w:r w:rsidRPr="009755A2">
        <w:rPr>
          <w:rFonts w:ascii="Avenir Next" w:hAnsi="Avenir Next" w:cs="Times New Roman"/>
        </w:rPr>
        <w:t xml:space="preserve"> la siguiente</w:t>
      </w:r>
      <w:r w:rsidR="00C214BB" w:rsidRPr="009755A2">
        <w:rPr>
          <w:rFonts w:ascii="Avenir Next" w:hAnsi="Avenir Next" w:cs="Times New Roman"/>
        </w:rPr>
        <w:t>. Es decir,</w:t>
      </w:r>
      <w:r w:rsidR="00C214BB" w:rsidRPr="00E00F47">
        <w:rPr>
          <w:rFonts w:ascii="Avenir Next" w:hAnsi="Avenir Next" w:cs="Times New Roman"/>
        </w:rPr>
        <w:t xml:space="preserve"> </w:t>
      </w:r>
      <w:r w:rsidRPr="000E3732">
        <w:rPr>
          <w:rFonts w:ascii="Avenir Next" w:hAnsi="Avenir Next" w:cs="Times New Roman"/>
        </w:rPr>
        <w:t xml:space="preserve">cada fracaso se debió </w:t>
      </w:r>
      <w:r w:rsidR="006D16E9" w:rsidRPr="00920040">
        <w:rPr>
          <w:rFonts w:ascii="Avenir Next" w:hAnsi="Avenir Next" w:cs="Times New Roman"/>
        </w:rPr>
        <w:t>solo</w:t>
      </w:r>
      <w:r w:rsidRPr="00920040">
        <w:rPr>
          <w:rFonts w:ascii="Avenir Next" w:hAnsi="Avenir Next" w:cs="Times New Roman"/>
        </w:rPr>
        <w:t xml:space="preserve"> a la falta de medios y, en parte, a la de constructores </w:t>
      </w:r>
      <w:r w:rsidR="006C421E" w:rsidRPr="00920040">
        <w:rPr>
          <w:rFonts w:ascii="Avenir Next" w:hAnsi="Avenir Next" w:cs="Times New Roman"/>
        </w:rPr>
        <w:t xml:space="preserve">expertos </w:t>
      </w:r>
      <w:r w:rsidRPr="009755A2">
        <w:rPr>
          <w:rFonts w:ascii="Avenir Next" w:hAnsi="Avenir Next" w:cs="Times New Roman"/>
        </w:rPr>
        <w:t xml:space="preserve">en este tipo de trabajo. </w:t>
      </w:r>
    </w:p>
    <w:p w14:paraId="385E186E" w14:textId="62126363" w:rsidR="00172888" w:rsidRPr="009755A2" w:rsidRDefault="00172888" w:rsidP="00831C8E">
      <w:pPr>
        <w:jc w:val="both"/>
        <w:rPr>
          <w:rFonts w:ascii="Avenir Next" w:hAnsi="Avenir Next" w:cs="Times New Roman" w:hint="eastAsia"/>
        </w:rPr>
      </w:pPr>
    </w:p>
    <w:p w14:paraId="75A45906" w14:textId="55E4C016" w:rsidR="0045092B" w:rsidRPr="009755A2" w:rsidRDefault="007C67EB" w:rsidP="00831C8E">
      <w:pPr>
        <w:jc w:val="both"/>
        <w:rPr>
          <w:rFonts w:ascii="Avenir Next" w:hAnsi="Avenir Next" w:cs="Times New Roman" w:hint="eastAsia"/>
        </w:rPr>
      </w:pPr>
      <w:r w:rsidRPr="009755A2">
        <w:rPr>
          <w:rFonts w:ascii="Avenir Next" w:hAnsi="Avenir Next" w:cs="Times New Roman"/>
        </w:rPr>
        <w:t>No obstante</w:t>
      </w:r>
      <w:r w:rsidR="00155FE6" w:rsidRPr="009755A2">
        <w:rPr>
          <w:rFonts w:ascii="Avenir Next" w:hAnsi="Avenir Next" w:cs="Times New Roman"/>
        </w:rPr>
        <w:t xml:space="preserve">, la empresa actual se diferencia favorablemente de las </w:t>
      </w:r>
      <w:r w:rsidR="00B655C8" w:rsidRPr="009755A2">
        <w:rPr>
          <w:rFonts w:ascii="Avenir Next" w:hAnsi="Avenir Next" w:cs="Times New Roman"/>
        </w:rPr>
        <w:t>anteriores</w:t>
      </w:r>
      <w:r w:rsidR="00155FE6" w:rsidRPr="009755A2">
        <w:rPr>
          <w:rFonts w:ascii="Avenir Next" w:hAnsi="Avenir Next" w:cs="Times New Roman"/>
        </w:rPr>
        <w:t xml:space="preserve">, sobre todo porque </w:t>
      </w:r>
      <w:r w:rsidR="001B1472" w:rsidRPr="009755A2">
        <w:rPr>
          <w:rFonts w:ascii="Avenir Next" w:hAnsi="Avenir Next" w:cs="Times New Roman"/>
        </w:rPr>
        <w:t>su</w:t>
      </w:r>
      <w:r w:rsidR="00155FE6" w:rsidRPr="009755A2">
        <w:rPr>
          <w:rFonts w:ascii="Avenir Next" w:hAnsi="Avenir Next" w:cs="Times New Roman"/>
        </w:rPr>
        <w:t xml:space="preserve"> dirección está en manos de personalidades que cuentan con una voluntad firme, suficiente experiencia y </w:t>
      </w:r>
      <w:r w:rsidR="00155FE6" w:rsidRPr="00E00F47">
        <w:rPr>
          <w:rFonts w:ascii="Avenir Next" w:hAnsi="Avenir Next" w:cs="Times New Roman"/>
        </w:rPr>
        <w:t>conocimientos pertinentes. Al concurrir tantas circunstancias favorables, se garantiza también que no faltarán los dineros necesarios. Sin duda, esta empresa también se va a topar al principio con algunos obstáculos que sus adversarios le pondrán en el cam</w:t>
      </w:r>
      <w:r w:rsidR="00155FE6" w:rsidRPr="000E3732">
        <w:rPr>
          <w:rFonts w:ascii="Avenir Next" w:hAnsi="Avenir Next" w:cs="Times New Roman"/>
        </w:rPr>
        <w:t>ino, y seguramente tampoco van a faltar intrigas para desacreditarla ante el público. Tal vez se presenten también di</w:t>
      </w:r>
      <w:r w:rsidR="00155FE6" w:rsidRPr="00920040">
        <w:rPr>
          <w:rFonts w:ascii="Avenir Next" w:hAnsi="Avenir Next" w:cs="Times New Roman"/>
        </w:rPr>
        <w:t>ficultades imprevistas antes de que termine la construcción, y no faltarán trastornos ocasionales. Sin embargo, nada de esto podrá detenerla, por su gran significado y las ventajas innegables para el comercio mundial, puesto que ya no constituyen ningún se</w:t>
      </w:r>
      <w:r w:rsidR="00155FE6" w:rsidRPr="009755A2">
        <w:rPr>
          <w:rFonts w:ascii="Avenir Next" w:hAnsi="Avenir Next" w:cs="Times New Roman"/>
        </w:rPr>
        <w:t>creto</w:t>
      </w:r>
      <w:r w:rsidR="00250531" w:rsidRPr="009755A2">
        <w:rPr>
          <w:rFonts w:ascii="Avenir Next" w:hAnsi="Avenir Next" w:cs="Times New Roman"/>
        </w:rPr>
        <w:t>,</w:t>
      </w:r>
      <w:r w:rsidR="00155FE6" w:rsidRPr="009755A2">
        <w:rPr>
          <w:rFonts w:ascii="Avenir Next" w:hAnsi="Avenir Next" w:cs="Times New Roman"/>
        </w:rPr>
        <w:t xml:space="preserve"> sino que están expuestos a la mirada del mundo entero.</w:t>
      </w:r>
    </w:p>
    <w:p w14:paraId="3870789A" w14:textId="050311C3" w:rsidR="00387D0D" w:rsidRPr="009755A2" w:rsidRDefault="00387D0D" w:rsidP="00387D0D">
      <w:pPr>
        <w:jc w:val="both"/>
        <w:rPr>
          <w:rFonts w:ascii="Avenir Next" w:hAnsi="Avenir Next" w:cs="Times New Roman" w:hint="eastAsia"/>
        </w:rPr>
      </w:pPr>
    </w:p>
    <w:p w14:paraId="739B4CDD" w14:textId="323C083C" w:rsidR="0057270C" w:rsidRPr="009755A2" w:rsidRDefault="0057270C" w:rsidP="00315211">
      <w:pPr>
        <w:jc w:val="both"/>
        <w:rPr>
          <w:rFonts w:ascii="Avenir Next" w:hAnsi="Avenir Next" w:cs="Times New Roman" w:hint="eastAsia"/>
          <w:i/>
          <w:iCs/>
          <w:color w:val="000000"/>
          <w:lang w:val="es-ES_tradnl"/>
        </w:rPr>
      </w:pPr>
      <w:r w:rsidRPr="009755A2">
        <w:rPr>
          <w:rFonts w:ascii="Avenir Next" w:hAnsi="Avenir Next" w:cs="Times New Roman"/>
          <w:i/>
          <w:iCs/>
        </w:rPr>
        <w:lastRenderedPageBreak/>
        <w:t>Lamentablemente para el país, e</w:t>
      </w:r>
      <w:r w:rsidR="007F3E99" w:rsidRPr="009755A2">
        <w:rPr>
          <w:rFonts w:ascii="Avenir Next" w:hAnsi="Avenir Next" w:cs="Times New Roman"/>
          <w:i/>
          <w:iCs/>
        </w:rPr>
        <w:t xml:space="preserve">ste </w:t>
      </w:r>
      <w:r w:rsidR="00E56406" w:rsidRPr="009755A2">
        <w:rPr>
          <w:rFonts w:ascii="Avenir Next" w:hAnsi="Avenir Next" w:cs="Times New Roman"/>
          <w:i/>
          <w:iCs/>
        </w:rPr>
        <w:t xml:space="preserve">excesivo </w:t>
      </w:r>
      <w:r w:rsidR="007F3E99" w:rsidRPr="009755A2">
        <w:rPr>
          <w:rFonts w:ascii="Avenir Next" w:hAnsi="Avenir Next" w:cs="Times New Roman"/>
          <w:i/>
          <w:iCs/>
        </w:rPr>
        <w:t>optimismo de von Frantziu</w:t>
      </w:r>
      <w:r w:rsidRPr="009755A2">
        <w:rPr>
          <w:rFonts w:ascii="Avenir Next" w:hAnsi="Avenir Next" w:cs="Times New Roman"/>
          <w:i/>
          <w:iCs/>
        </w:rPr>
        <w:t xml:space="preserve">s no coincidía con lo que acontecía en el mundo real pues </w:t>
      </w:r>
      <w:r w:rsidR="00CC3256" w:rsidRPr="009755A2">
        <w:rPr>
          <w:rFonts w:ascii="Avenir Next" w:hAnsi="Avenir Next" w:cs="Times New Roman"/>
          <w:i/>
          <w:iCs/>
        </w:rPr>
        <w:t>—</w:t>
      </w:r>
      <w:r w:rsidRPr="009755A2">
        <w:rPr>
          <w:rFonts w:ascii="Avenir Next" w:hAnsi="Avenir Next" w:cs="Times New Roman"/>
          <w:i/>
          <w:iCs/>
        </w:rPr>
        <w:t>como se verá pronto</w:t>
      </w:r>
      <w:r w:rsidR="00CC3256" w:rsidRPr="009755A2">
        <w:rPr>
          <w:rFonts w:ascii="Avenir Next" w:hAnsi="Avenir Next" w:cs="Times New Roman"/>
          <w:i/>
          <w:iCs/>
        </w:rPr>
        <w:t>—</w:t>
      </w:r>
      <w:r w:rsidRPr="009755A2">
        <w:rPr>
          <w:rFonts w:ascii="Avenir Next" w:hAnsi="Avenir Next" w:cs="Times New Roman"/>
          <w:i/>
          <w:iCs/>
        </w:rPr>
        <w:t xml:space="preserve"> </w:t>
      </w:r>
      <w:r w:rsidR="007F3E99" w:rsidRPr="009755A2">
        <w:rPr>
          <w:rFonts w:ascii="Avenir Next" w:hAnsi="Avenir Next" w:cs="Times New Roman"/>
          <w:i/>
          <w:iCs/>
        </w:rPr>
        <w:t>el proyecto</w:t>
      </w:r>
      <w:r w:rsidR="001F1747" w:rsidRPr="009755A2">
        <w:rPr>
          <w:rFonts w:ascii="Avenir Next" w:hAnsi="Avenir Next" w:cs="Times New Roman"/>
          <w:i/>
          <w:iCs/>
        </w:rPr>
        <w:t xml:space="preserve"> </w:t>
      </w:r>
      <w:r w:rsidR="007F3E99" w:rsidRPr="009755A2">
        <w:rPr>
          <w:rFonts w:ascii="Avenir Next" w:hAnsi="Avenir Next" w:cs="Times New Roman"/>
          <w:i/>
          <w:iCs/>
        </w:rPr>
        <w:t xml:space="preserve">resultó </w:t>
      </w:r>
      <w:r w:rsidRPr="009755A2">
        <w:rPr>
          <w:rFonts w:ascii="Avenir Next" w:hAnsi="Avenir Next" w:cs="Times New Roman"/>
          <w:i/>
          <w:iCs/>
        </w:rPr>
        <w:t xml:space="preserve">ser </w:t>
      </w:r>
      <w:r w:rsidR="007F3E99" w:rsidRPr="009755A2">
        <w:rPr>
          <w:rFonts w:ascii="Avenir Next" w:hAnsi="Avenir Next" w:cs="Times New Roman"/>
          <w:i/>
          <w:iCs/>
        </w:rPr>
        <w:t xml:space="preserve">un </w:t>
      </w:r>
      <w:r w:rsidRPr="009755A2">
        <w:rPr>
          <w:rFonts w:ascii="Avenir Next" w:hAnsi="Avenir Next" w:cs="Times New Roman"/>
          <w:i/>
          <w:iCs/>
        </w:rPr>
        <w:t xml:space="preserve">verdadero fiasco, </w:t>
      </w:r>
      <w:r w:rsidR="00402B98" w:rsidRPr="009755A2">
        <w:rPr>
          <w:rFonts w:ascii="Avenir Next" w:hAnsi="Avenir Next" w:cs="Times New Roman"/>
          <w:i/>
          <w:iCs/>
        </w:rPr>
        <w:t>ya que</w:t>
      </w:r>
      <w:r w:rsidRPr="009755A2">
        <w:rPr>
          <w:rFonts w:ascii="Avenir Next" w:hAnsi="Avenir Next" w:cs="Times New Roman"/>
          <w:i/>
          <w:iCs/>
        </w:rPr>
        <w:t xml:space="preserve"> </w:t>
      </w:r>
      <w:r w:rsidR="007F3E99" w:rsidRPr="009755A2">
        <w:rPr>
          <w:rFonts w:ascii="Avenir Next" w:hAnsi="Avenir Next" w:cs="Times New Roman"/>
          <w:i/>
          <w:iCs/>
          <w:color w:val="000000"/>
          <w:lang w:val="es-ES_tradnl"/>
        </w:rPr>
        <w:t>Fr</w:t>
      </w:r>
      <w:r w:rsidRPr="00E00F47">
        <w:rPr>
          <w:rFonts w:ascii="Avenir Next" w:hAnsi="Avenir Next" w:cs="Times New Roman"/>
          <w:i/>
          <w:iCs/>
          <w:color w:val="000000"/>
          <w:lang w:val="es-ES_tradnl"/>
        </w:rPr>
        <w:t>é</w:t>
      </w:r>
      <w:r w:rsidR="007F3E99" w:rsidRPr="000E3732">
        <w:rPr>
          <w:rFonts w:ascii="Avenir Next" w:hAnsi="Avenir Next" w:cs="Times New Roman"/>
          <w:i/>
          <w:iCs/>
          <w:color w:val="000000"/>
          <w:lang w:val="es-ES_tradnl"/>
        </w:rPr>
        <w:t xml:space="preserve">mont y sus compinches carecían de los fondos </w:t>
      </w:r>
      <w:r w:rsidRPr="000E3732">
        <w:rPr>
          <w:rFonts w:ascii="Avenir Next" w:hAnsi="Avenir Next" w:cs="Times New Roman"/>
          <w:i/>
          <w:iCs/>
          <w:color w:val="000000"/>
          <w:lang w:val="es-ES_tradnl"/>
        </w:rPr>
        <w:t xml:space="preserve">que decían tener </w:t>
      </w:r>
      <w:r w:rsidR="007F3E99" w:rsidRPr="00920040">
        <w:rPr>
          <w:rFonts w:ascii="Avenir Next" w:hAnsi="Avenir Next" w:cs="Times New Roman"/>
          <w:i/>
          <w:iCs/>
          <w:color w:val="000000"/>
          <w:lang w:val="es-ES_tradnl"/>
        </w:rPr>
        <w:t>para acometer tan ingente obra</w:t>
      </w:r>
      <w:r w:rsidR="00265E47" w:rsidRPr="00920040">
        <w:rPr>
          <w:rFonts w:ascii="Avenir Next" w:hAnsi="Avenir Next" w:cs="Times New Roman"/>
          <w:i/>
          <w:iCs/>
          <w:color w:val="000000"/>
          <w:lang w:val="es-ES_tradnl"/>
        </w:rPr>
        <w:t xml:space="preserve"> ferroviaria</w:t>
      </w:r>
      <w:r w:rsidR="007F3E99" w:rsidRPr="00920040">
        <w:rPr>
          <w:rFonts w:ascii="Avenir Next" w:hAnsi="Avenir Next" w:cs="Times New Roman"/>
          <w:i/>
          <w:iCs/>
          <w:color w:val="000000"/>
          <w:lang w:val="es-ES_tradnl"/>
        </w:rPr>
        <w:t xml:space="preserve">. </w:t>
      </w:r>
    </w:p>
    <w:p w14:paraId="6F430E7D" w14:textId="77777777" w:rsidR="0057270C" w:rsidRPr="009755A2" w:rsidRDefault="0057270C" w:rsidP="00315211">
      <w:pPr>
        <w:jc w:val="both"/>
        <w:rPr>
          <w:rFonts w:ascii="Avenir Next" w:hAnsi="Avenir Next" w:cs="Times New Roman" w:hint="eastAsia"/>
          <w:i/>
          <w:iCs/>
          <w:color w:val="000000"/>
          <w:highlight w:val="cyan"/>
          <w:lang w:val="es-ES_tradnl"/>
        </w:rPr>
      </w:pPr>
    </w:p>
    <w:p w14:paraId="2325C27E" w14:textId="77777777" w:rsidR="00FC23C3" w:rsidRPr="009755A2" w:rsidRDefault="00155FE6" w:rsidP="00FC23C3">
      <w:pPr>
        <w:jc w:val="both"/>
        <w:rPr>
          <w:rFonts w:ascii="Avenir Next" w:hAnsi="Avenir Next" w:cs="Times New Roman" w:hint="eastAsia"/>
        </w:rPr>
      </w:pPr>
      <w:r w:rsidRPr="009755A2">
        <w:rPr>
          <w:rFonts w:ascii="Avenir Next" w:hAnsi="Avenir Next" w:cs="Times New Roman"/>
        </w:rPr>
        <w:t>Aparte de la enorme importancia del Ferrocarril de Costa Rica</w:t>
      </w:r>
      <w:r w:rsidR="00B824AB" w:rsidRPr="009755A2">
        <w:rPr>
          <w:rFonts w:ascii="Avenir Next" w:hAnsi="Avenir Next" w:cs="Times New Roman"/>
        </w:rPr>
        <w:t>,</w:t>
      </w:r>
      <w:r w:rsidRPr="009755A2">
        <w:rPr>
          <w:rFonts w:ascii="Avenir Next" w:hAnsi="Avenir Next" w:cs="Times New Roman"/>
        </w:rPr>
        <w:t xml:space="preserve"> por su carácter de vía de transporte interoceánico, en donde se encuentra al lado de las más formidables obras de construcción de caminos de la Edad Moderna, a la par del Ferrocarril de Panamá y del Ferrocarril del Pacífico Central, e incluso cuenta con algunos méritos que los superan, sus ventajas para Costa Rica son de una envergadura incalculable, aunque los habitantes del país sean quienes menos lo reconozcan.</w:t>
      </w:r>
    </w:p>
    <w:p w14:paraId="5D0B563B" w14:textId="77777777" w:rsidR="00FC23C3" w:rsidRPr="009755A2" w:rsidRDefault="00FC23C3" w:rsidP="00FC23C3">
      <w:pPr>
        <w:jc w:val="both"/>
        <w:rPr>
          <w:rFonts w:ascii="Avenir Next" w:hAnsi="Avenir Next" w:cs="Times New Roman" w:hint="eastAsia"/>
        </w:rPr>
      </w:pPr>
    </w:p>
    <w:p w14:paraId="61634D84" w14:textId="60AD4066" w:rsidR="00F0621A" w:rsidRPr="009755A2" w:rsidRDefault="006D1074" w:rsidP="00E3249E">
      <w:pPr>
        <w:jc w:val="both"/>
        <w:rPr>
          <w:rFonts w:ascii="Avenir Next" w:hAnsi="Avenir Next" w:cs="Times New Roman" w:hint="eastAsia"/>
          <w:i/>
          <w:iCs/>
        </w:rPr>
      </w:pPr>
      <w:r w:rsidRPr="009755A2">
        <w:rPr>
          <w:rFonts w:ascii="Avenir Next" w:hAnsi="Avenir Next" w:cs="Times New Roman"/>
          <w:i/>
          <w:iCs/>
        </w:rPr>
        <w:t>E</w:t>
      </w:r>
      <w:r w:rsidR="00FC23C3" w:rsidRPr="009755A2">
        <w:rPr>
          <w:rFonts w:ascii="Avenir Next" w:hAnsi="Avenir Next" w:cs="Times New Roman"/>
          <w:i/>
          <w:iCs/>
        </w:rPr>
        <w:t xml:space="preserve">n efecto, en la fundamentación de su proyecto, Kurtze empieza refiriéndose al </w:t>
      </w:r>
      <w:r w:rsidRPr="009755A2">
        <w:rPr>
          <w:rFonts w:ascii="Avenir Next" w:hAnsi="Avenir Next" w:cs="Times New Roman"/>
          <w:i/>
          <w:iCs/>
        </w:rPr>
        <w:t xml:space="preserve">Ferrocarril Interoceánico de Panamá, </w:t>
      </w:r>
      <w:r w:rsidR="00FC23C3" w:rsidRPr="009755A2">
        <w:rPr>
          <w:rFonts w:ascii="Avenir Next" w:hAnsi="Avenir Next" w:cs="Times New Roman"/>
          <w:i/>
          <w:iCs/>
        </w:rPr>
        <w:t xml:space="preserve">activo </w:t>
      </w:r>
      <w:r w:rsidR="000158AB" w:rsidRPr="009755A2">
        <w:rPr>
          <w:rFonts w:ascii="Avenir Next" w:hAnsi="Avenir Next" w:cs="Times New Roman"/>
          <w:i/>
          <w:iCs/>
        </w:rPr>
        <w:t xml:space="preserve">por </w:t>
      </w:r>
      <w:r w:rsidR="00FC23C3" w:rsidRPr="009755A2">
        <w:rPr>
          <w:rFonts w:ascii="Avenir Next" w:hAnsi="Avenir Next" w:cs="Times New Roman"/>
          <w:i/>
          <w:iCs/>
        </w:rPr>
        <w:t>1</w:t>
      </w:r>
      <w:r w:rsidR="007D4219" w:rsidRPr="009755A2">
        <w:rPr>
          <w:rFonts w:ascii="Avenir Next" w:hAnsi="Avenir Next" w:cs="Times New Roman"/>
          <w:i/>
          <w:iCs/>
        </w:rPr>
        <w:t>2</w:t>
      </w:r>
      <w:r w:rsidR="00FC23C3" w:rsidRPr="009755A2">
        <w:rPr>
          <w:rFonts w:ascii="Avenir Next" w:hAnsi="Avenir Next" w:cs="Times New Roman"/>
          <w:i/>
          <w:iCs/>
        </w:rPr>
        <w:t xml:space="preserve"> años, pero a</w:t>
      </w:r>
      <w:r w:rsidR="00BD0FA1" w:rsidRPr="009755A2">
        <w:rPr>
          <w:rFonts w:ascii="Avenir Next" w:hAnsi="Avenir Next" w:cs="Times New Roman"/>
          <w:i/>
          <w:iCs/>
        </w:rPr>
        <w:t xml:space="preserve">rgumenta </w:t>
      </w:r>
      <w:r w:rsidR="00FC23C3" w:rsidRPr="009755A2">
        <w:rPr>
          <w:rFonts w:ascii="Avenir Next" w:hAnsi="Avenir Next" w:cs="Times New Roman"/>
          <w:i/>
          <w:iCs/>
        </w:rPr>
        <w:t xml:space="preserve">que </w:t>
      </w:r>
      <w:r w:rsidR="007D4219" w:rsidRPr="009755A2">
        <w:rPr>
          <w:rFonts w:ascii="Avenir Next" w:hAnsi="Avenir Next" w:cs="Times New Roman"/>
          <w:i/>
          <w:iCs/>
        </w:rPr>
        <w:t xml:space="preserve">tiene tres </w:t>
      </w:r>
      <w:r w:rsidR="0093065D" w:rsidRPr="009755A2">
        <w:rPr>
          <w:rFonts w:ascii="Avenir Next" w:hAnsi="Avenir Next" w:cs="Times New Roman"/>
          <w:i/>
          <w:iCs/>
        </w:rPr>
        <w:t xml:space="preserve">grandes </w:t>
      </w:r>
      <w:r w:rsidR="007D4219" w:rsidRPr="009755A2">
        <w:rPr>
          <w:rFonts w:ascii="Avenir Next" w:hAnsi="Avenir Next" w:cs="Times New Roman"/>
          <w:i/>
          <w:iCs/>
        </w:rPr>
        <w:t xml:space="preserve">inconvenientes: </w:t>
      </w:r>
      <w:r w:rsidR="005909A5" w:rsidRPr="009755A2">
        <w:rPr>
          <w:rFonts w:ascii="Avenir Next" w:hAnsi="Avenir Next" w:cs="Times New Roman"/>
          <w:i/>
          <w:iCs/>
        </w:rPr>
        <w:t xml:space="preserve">que </w:t>
      </w:r>
      <w:r w:rsidR="007D4219" w:rsidRPr="009755A2">
        <w:rPr>
          <w:rFonts w:ascii="Avenir Next" w:hAnsi="Avenir Next" w:cs="Times New Roman"/>
          <w:i/>
          <w:iCs/>
        </w:rPr>
        <w:t xml:space="preserve">atraviesa zonas </w:t>
      </w:r>
      <w:r w:rsidR="0093065D" w:rsidRPr="009755A2">
        <w:rPr>
          <w:rFonts w:ascii="Avenir Next" w:hAnsi="Avenir Next" w:cs="Times New Roman"/>
          <w:i/>
          <w:iCs/>
        </w:rPr>
        <w:t>con alta</w:t>
      </w:r>
      <w:r w:rsidR="007D4219" w:rsidRPr="009755A2">
        <w:rPr>
          <w:rFonts w:ascii="Avenir Next" w:hAnsi="Avenir Next" w:cs="Times New Roman"/>
          <w:i/>
          <w:iCs/>
        </w:rPr>
        <w:t xml:space="preserve"> incidencia de malaria; </w:t>
      </w:r>
      <w:r w:rsidR="005909A5" w:rsidRPr="009755A2">
        <w:rPr>
          <w:rFonts w:ascii="Avenir Next" w:hAnsi="Avenir Next" w:cs="Times New Roman"/>
          <w:i/>
          <w:iCs/>
        </w:rPr>
        <w:t xml:space="preserve">que </w:t>
      </w:r>
      <w:r w:rsidR="007D4219" w:rsidRPr="009755A2">
        <w:rPr>
          <w:rFonts w:ascii="Avenir Next" w:hAnsi="Avenir Next" w:cs="Times New Roman"/>
          <w:i/>
          <w:iCs/>
        </w:rPr>
        <w:t xml:space="preserve">los puertos de Aspinwall </w:t>
      </w:r>
      <w:r w:rsidR="00F0621A" w:rsidRPr="009755A2">
        <w:rPr>
          <w:rFonts w:ascii="Avenir Next" w:hAnsi="Avenir Next" w:cs="Times New Roman"/>
          <w:i/>
          <w:iCs/>
        </w:rPr>
        <w:t xml:space="preserve">[Colón] </w:t>
      </w:r>
      <w:r w:rsidR="007D4219" w:rsidRPr="009755A2">
        <w:rPr>
          <w:rFonts w:ascii="Avenir Next" w:hAnsi="Avenir Next" w:cs="Times New Roman"/>
          <w:i/>
          <w:iCs/>
        </w:rPr>
        <w:t xml:space="preserve">y de la ciudad de Panamá tienen serios inconvenientes para el atraco de </w:t>
      </w:r>
      <w:r w:rsidR="000158AB" w:rsidRPr="009755A2">
        <w:rPr>
          <w:rFonts w:ascii="Avenir Next" w:hAnsi="Avenir Next" w:cs="Times New Roman"/>
          <w:i/>
          <w:iCs/>
        </w:rPr>
        <w:t xml:space="preserve">los vapores, lo que los torna peligrosos y aumenta los costos </w:t>
      </w:r>
      <w:r w:rsidR="005909A5" w:rsidRPr="009755A2">
        <w:rPr>
          <w:rFonts w:ascii="Avenir Next" w:hAnsi="Avenir Next" w:cs="Times New Roman"/>
          <w:i/>
          <w:iCs/>
        </w:rPr>
        <w:t xml:space="preserve">económicos </w:t>
      </w:r>
      <w:r w:rsidR="000158AB" w:rsidRPr="009755A2">
        <w:rPr>
          <w:rFonts w:ascii="Avenir Next" w:hAnsi="Avenir Next" w:cs="Times New Roman"/>
          <w:i/>
          <w:iCs/>
        </w:rPr>
        <w:t>de las operaciones</w:t>
      </w:r>
      <w:r w:rsidR="007D4219" w:rsidRPr="009755A2">
        <w:rPr>
          <w:rFonts w:ascii="Avenir Next" w:hAnsi="Avenir Next" w:cs="Times New Roman"/>
          <w:i/>
          <w:iCs/>
        </w:rPr>
        <w:t>; y la</w:t>
      </w:r>
      <w:r w:rsidR="00FC23C3" w:rsidRPr="009755A2">
        <w:rPr>
          <w:rFonts w:ascii="Avenir Next" w:hAnsi="Avenir Next" w:cs="Times New Roman"/>
          <w:i/>
          <w:iCs/>
        </w:rPr>
        <w:t xml:space="preserve"> insegurida</w:t>
      </w:r>
      <w:r w:rsidR="00856D71" w:rsidRPr="009755A2">
        <w:rPr>
          <w:rFonts w:ascii="Avenir Next" w:hAnsi="Avenir Next" w:cs="Times New Roman"/>
          <w:i/>
          <w:iCs/>
        </w:rPr>
        <w:t xml:space="preserve">d </w:t>
      </w:r>
      <w:r w:rsidR="007D4219" w:rsidRPr="009755A2">
        <w:rPr>
          <w:rFonts w:ascii="Avenir Next" w:hAnsi="Avenir Next" w:cs="Times New Roman"/>
          <w:i/>
          <w:iCs/>
        </w:rPr>
        <w:t>jurídica, dado que, al cumplirse 20 años de operación, el gobierno de Colombia podría reclamar la conclusión del contrato a la empresa estadounidense que lo construyó, y ponerlo en manos de alguna otra potencia extranjera</w:t>
      </w:r>
      <w:r w:rsidR="00763C72" w:rsidRPr="009755A2">
        <w:rPr>
          <w:rFonts w:ascii="Avenir Next" w:hAnsi="Avenir Next" w:cs="Times New Roman"/>
          <w:i/>
          <w:iCs/>
        </w:rPr>
        <w:t xml:space="preserve"> </w:t>
      </w:r>
      <w:r w:rsidR="00763C72" w:rsidRPr="009755A2">
        <w:rPr>
          <w:rFonts w:ascii="Avenir Next" w:hAnsi="Avenir Next" w:cs="Times New Roman"/>
        </w:rPr>
        <w:t>(Kurtze, 1990).</w:t>
      </w:r>
    </w:p>
    <w:p w14:paraId="07C7AEE8" w14:textId="77777777" w:rsidR="00F0621A" w:rsidRPr="009755A2" w:rsidRDefault="00F0621A" w:rsidP="00E3249E">
      <w:pPr>
        <w:jc w:val="both"/>
        <w:rPr>
          <w:rFonts w:ascii="Avenir Next" w:hAnsi="Avenir Next" w:cs="Times New Roman" w:hint="eastAsia"/>
          <w:i/>
          <w:iCs/>
        </w:rPr>
      </w:pPr>
    </w:p>
    <w:p w14:paraId="230E131E" w14:textId="43A9F305" w:rsidR="00E3249E" w:rsidRPr="009755A2" w:rsidRDefault="00FC23C3" w:rsidP="00E3249E">
      <w:pPr>
        <w:jc w:val="both"/>
        <w:rPr>
          <w:rFonts w:ascii="Avenir Next" w:hAnsi="Avenir Next" w:cs="Times New Roman" w:hint="eastAsia"/>
          <w:i/>
          <w:iCs/>
        </w:rPr>
      </w:pPr>
      <w:r w:rsidRPr="00E76A87">
        <w:rPr>
          <w:rFonts w:ascii="Avenir Next" w:hAnsi="Avenir Next" w:cs="Times New Roman"/>
          <w:i/>
          <w:iCs/>
        </w:rPr>
        <w:t xml:space="preserve">En </w:t>
      </w:r>
      <w:r w:rsidR="00A10959" w:rsidRPr="008C2260">
        <w:rPr>
          <w:rFonts w:ascii="Avenir Next" w:hAnsi="Avenir Next" w:cs="Times New Roman"/>
          <w:i/>
          <w:iCs/>
        </w:rPr>
        <w:t>lo que respecta a</w:t>
      </w:r>
      <w:r w:rsidRPr="009755A2">
        <w:rPr>
          <w:rFonts w:ascii="Avenir Next" w:hAnsi="Avenir Next" w:cs="Times New Roman"/>
          <w:i/>
          <w:iCs/>
        </w:rPr>
        <w:t xml:space="preserve"> l</w:t>
      </w:r>
      <w:r w:rsidR="006D1074" w:rsidRPr="009755A2">
        <w:rPr>
          <w:rFonts w:ascii="Avenir Next" w:hAnsi="Avenir Next" w:cs="Times New Roman"/>
          <w:i/>
          <w:iCs/>
        </w:rPr>
        <w:t>a Compañía del Ferrocarril del</w:t>
      </w:r>
      <w:r w:rsidR="006D1074" w:rsidRPr="00E00F47">
        <w:rPr>
          <w:rFonts w:ascii="Avenir Next" w:hAnsi="Avenir Next" w:cs="Times New Roman"/>
          <w:i/>
          <w:iCs/>
        </w:rPr>
        <w:t xml:space="preserve"> Pacífico Central</w:t>
      </w:r>
      <w:r w:rsidR="0079792B" w:rsidRPr="000E3732">
        <w:rPr>
          <w:rFonts w:ascii="Avenir Next" w:hAnsi="Avenir Next" w:cs="Times New Roman"/>
          <w:i/>
          <w:iCs/>
        </w:rPr>
        <w:t>,</w:t>
      </w:r>
      <w:r w:rsidR="006D1074" w:rsidRPr="000E3732">
        <w:rPr>
          <w:rFonts w:ascii="Avenir Next" w:hAnsi="Avenir Next" w:cs="Times New Roman"/>
          <w:i/>
          <w:iCs/>
        </w:rPr>
        <w:t xml:space="preserve"> fue fundada en 1861 y autorizada por el Congreso de </w:t>
      </w:r>
      <w:r w:rsidR="0079792B" w:rsidRPr="00920040">
        <w:rPr>
          <w:rFonts w:ascii="Avenir Next" w:hAnsi="Avenir Next" w:cs="Times New Roman"/>
          <w:i/>
          <w:iCs/>
        </w:rPr>
        <w:t>EE.UU.</w:t>
      </w:r>
      <w:r w:rsidR="006D1074" w:rsidRPr="00920040">
        <w:rPr>
          <w:rFonts w:ascii="Avenir Next" w:hAnsi="Avenir Next" w:cs="Times New Roman"/>
          <w:i/>
          <w:iCs/>
        </w:rPr>
        <w:t xml:space="preserve"> en 1862</w:t>
      </w:r>
      <w:r w:rsidR="00E3249E" w:rsidRPr="009755A2">
        <w:rPr>
          <w:rFonts w:ascii="Avenir Next" w:hAnsi="Avenir Next" w:cs="Times New Roman"/>
          <w:i/>
          <w:iCs/>
        </w:rPr>
        <w:t xml:space="preserve">, cuando </w:t>
      </w:r>
      <w:r w:rsidR="006D1074" w:rsidRPr="009755A2">
        <w:rPr>
          <w:rFonts w:ascii="Avenir Next" w:hAnsi="Avenir Next" w:cs="Times New Roman"/>
          <w:i/>
          <w:iCs/>
        </w:rPr>
        <w:t>empezó a construir una línea ferro</w:t>
      </w:r>
      <w:r w:rsidR="00E3249E" w:rsidRPr="009755A2">
        <w:rPr>
          <w:rFonts w:ascii="Avenir Next" w:hAnsi="Avenir Next" w:cs="Times New Roman"/>
          <w:i/>
          <w:iCs/>
        </w:rPr>
        <w:t xml:space="preserve">viaria </w:t>
      </w:r>
      <w:r w:rsidR="006D1074" w:rsidRPr="009755A2">
        <w:rPr>
          <w:rFonts w:ascii="Avenir Next" w:hAnsi="Avenir Next" w:cs="Times New Roman"/>
          <w:i/>
          <w:iCs/>
        </w:rPr>
        <w:t>a partir de Sacramento, California</w:t>
      </w:r>
      <w:r w:rsidR="00E3249E" w:rsidRPr="009755A2">
        <w:rPr>
          <w:rFonts w:ascii="Avenir Next" w:hAnsi="Avenir Next" w:cs="Times New Roman"/>
          <w:i/>
          <w:iCs/>
        </w:rPr>
        <w:t xml:space="preserve">, la cual </w:t>
      </w:r>
      <w:r w:rsidR="006D1074" w:rsidRPr="009755A2">
        <w:rPr>
          <w:rFonts w:ascii="Avenir Next" w:hAnsi="Avenir Next" w:cs="Times New Roman"/>
          <w:i/>
          <w:iCs/>
        </w:rPr>
        <w:t xml:space="preserve">empalmó en 1869, en Promontory, Utah, con el </w:t>
      </w:r>
      <w:r w:rsidR="00E3249E" w:rsidRPr="009755A2">
        <w:rPr>
          <w:rFonts w:ascii="Avenir Next" w:hAnsi="Avenir Next" w:cs="Times New Roman"/>
          <w:i/>
          <w:iCs/>
        </w:rPr>
        <w:t>f</w:t>
      </w:r>
      <w:r w:rsidR="006D1074" w:rsidRPr="009755A2">
        <w:rPr>
          <w:rFonts w:ascii="Avenir Next" w:hAnsi="Avenir Next" w:cs="Times New Roman"/>
          <w:i/>
          <w:iCs/>
        </w:rPr>
        <w:t xml:space="preserve">errocarril de la Union Pacific, </w:t>
      </w:r>
      <w:r w:rsidR="00E3249E" w:rsidRPr="009755A2">
        <w:rPr>
          <w:rFonts w:ascii="Avenir Next" w:hAnsi="Avenir Next" w:cs="Times New Roman"/>
          <w:i/>
          <w:iCs/>
        </w:rPr>
        <w:t xml:space="preserve">de modo que fue posible </w:t>
      </w:r>
      <w:r w:rsidR="006D1074" w:rsidRPr="009755A2">
        <w:rPr>
          <w:rFonts w:ascii="Avenir Next" w:hAnsi="Avenir Next" w:cs="Times New Roman"/>
          <w:i/>
          <w:iCs/>
        </w:rPr>
        <w:t xml:space="preserve">atravesar </w:t>
      </w:r>
      <w:r w:rsidR="00E3249E" w:rsidRPr="009755A2">
        <w:rPr>
          <w:rFonts w:ascii="Avenir Next" w:hAnsi="Avenir Next" w:cs="Times New Roman"/>
          <w:i/>
          <w:iCs/>
        </w:rPr>
        <w:t>el país</w:t>
      </w:r>
      <w:r w:rsidR="006D1074" w:rsidRPr="009755A2">
        <w:rPr>
          <w:rFonts w:ascii="Avenir Next" w:hAnsi="Avenir Next" w:cs="Times New Roman"/>
          <w:i/>
          <w:iCs/>
        </w:rPr>
        <w:t xml:space="preserve"> en </w:t>
      </w:r>
      <w:r w:rsidR="00E3249E" w:rsidRPr="009755A2">
        <w:rPr>
          <w:rFonts w:ascii="Avenir Next" w:hAnsi="Avenir Next" w:cs="Times New Roman"/>
          <w:i/>
          <w:iCs/>
        </w:rPr>
        <w:t xml:space="preserve">apenas </w:t>
      </w:r>
      <w:r w:rsidR="006D1074" w:rsidRPr="009755A2">
        <w:rPr>
          <w:rFonts w:ascii="Avenir Next" w:hAnsi="Avenir Next" w:cs="Times New Roman"/>
          <w:i/>
          <w:iCs/>
        </w:rPr>
        <w:t>ocho días.</w:t>
      </w:r>
    </w:p>
    <w:p w14:paraId="47C9C3F4" w14:textId="226F4681" w:rsidR="004706B9" w:rsidRPr="009755A2" w:rsidRDefault="004706B9" w:rsidP="00831C8E">
      <w:pPr>
        <w:jc w:val="both"/>
        <w:rPr>
          <w:rFonts w:ascii="Avenir Next" w:hAnsi="Avenir Next" w:cs="Times New Roman" w:hint="eastAsia"/>
        </w:rPr>
      </w:pPr>
    </w:p>
    <w:p w14:paraId="40E769DA" w14:textId="55864725" w:rsidR="00050E12" w:rsidRPr="009755A2" w:rsidRDefault="00A432E0" w:rsidP="00050E12">
      <w:pPr>
        <w:jc w:val="both"/>
        <w:rPr>
          <w:rFonts w:ascii="Avenir Next" w:hAnsi="Avenir Next" w:cs="Times New Roman" w:hint="eastAsia"/>
        </w:rPr>
      </w:pPr>
      <w:r w:rsidRPr="009755A2">
        <w:rPr>
          <w:rFonts w:ascii="Avenir Next" w:hAnsi="Avenir Next" w:cs="Times New Roman"/>
        </w:rPr>
        <w:t>A</w:t>
      </w:r>
      <w:r w:rsidR="007C67EB" w:rsidRPr="009755A2">
        <w:rPr>
          <w:rFonts w:ascii="Avenir Next" w:hAnsi="Avenir Next" w:cs="Times New Roman"/>
        </w:rPr>
        <w:t>demás</w:t>
      </w:r>
      <w:r w:rsidR="00155FE6" w:rsidRPr="009755A2">
        <w:rPr>
          <w:rFonts w:ascii="Avenir Next" w:hAnsi="Avenir Next" w:cs="Times New Roman"/>
        </w:rPr>
        <w:t xml:space="preserve"> de las minas de oro, que hasta ahora no han sido suficientemente explotadas, es sabido que la riqueza de Costa Rica reside en el artículo principal de exportación: el café. Pero</w:t>
      </w:r>
      <w:r w:rsidR="006C2C29" w:rsidRPr="009755A2">
        <w:rPr>
          <w:rFonts w:ascii="Avenir Next" w:hAnsi="Avenir Next" w:cs="Times New Roman"/>
        </w:rPr>
        <w:t>,</w:t>
      </w:r>
      <w:r w:rsidR="00155FE6" w:rsidRPr="009755A2">
        <w:rPr>
          <w:rFonts w:ascii="Avenir Next" w:hAnsi="Avenir Next" w:cs="Times New Roman"/>
        </w:rPr>
        <w:t xml:space="preserve"> como los precios han caído sustancialmente durante los últimos dos años y la proliferación de las plantaciones de café en otros países permite presagiar que los precios del mercado van a caer</w:t>
      </w:r>
      <w:r w:rsidR="008172D8" w:rsidRPr="009755A2">
        <w:rPr>
          <w:rFonts w:ascii="Avenir Next" w:hAnsi="Avenir Next" w:cs="Times New Roman"/>
        </w:rPr>
        <w:t>,</w:t>
      </w:r>
      <w:r w:rsidR="00155FE6" w:rsidRPr="009755A2">
        <w:rPr>
          <w:rFonts w:ascii="Avenir Next" w:hAnsi="Avenir Next" w:cs="Times New Roman"/>
        </w:rPr>
        <w:t xml:space="preserve"> más que a aumentar por el exceso, con toda razón es de temer que, si no se hace nada, con los precios tan bajos y el traslado tan oneroso por la circunnavegación del Cabo de Hornos, el productor de café no va a percibir ya un </w:t>
      </w:r>
      <w:r w:rsidR="00AF2128" w:rsidRPr="009755A2">
        <w:rPr>
          <w:rFonts w:ascii="Avenir Next" w:hAnsi="Avenir Next" w:cs="Times New Roman"/>
        </w:rPr>
        <w:t xml:space="preserve">ingreso </w:t>
      </w:r>
      <w:r w:rsidR="00155FE6" w:rsidRPr="009755A2">
        <w:rPr>
          <w:rFonts w:ascii="Avenir Next" w:hAnsi="Avenir Next" w:cs="Times New Roman"/>
        </w:rPr>
        <w:t>suficiente por su trabajo, y que Costa Rica se verá obligada a abandonar un ram</w:t>
      </w:r>
      <w:r w:rsidR="00AF2128" w:rsidRPr="009755A2">
        <w:rPr>
          <w:rFonts w:ascii="Avenir Next" w:hAnsi="Avenir Next" w:cs="Times New Roman"/>
        </w:rPr>
        <w:t>o</w:t>
      </w:r>
      <w:r w:rsidR="00155FE6" w:rsidRPr="009755A2">
        <w:rPr>
          <w:rFonts w:ascii="Avenir Next" w:hAnsi="Avenir Next" w:cs="Times New Roman"/>
        </w:rPr>
        <w:t xml:space="preserve"> comercial tan poco rentable, lo que traería como consecuencia indefectible la ruina total del país.</w:t>
      </w:r>
    </w:p>
    <w:p w14:paraId="5EBD4D45" w14:textId="77777777" w:rsidR="00050E12" w:rsidRPr="009755A2" w:rsidRDefault="00050E12" w:rsidP="00050E12">
      <w:pPr>
        <w:jc w:val="both"/>
        <w:rPr>
          <w:rFonts w:ascii="Avenir Next" w:hAnsi="Avenir Next" w:cs="Times New Roman" w:hint="eastAsia"/>
        </w:rPr>
      </w:pPr>
    </w:p>
    <w:p w14:paraId="585D0134" w14:textId="4E87AD3B" w:rsidR="003C66F4" w:rsidRPr="009755A2" w:rsidRDefault="00530353" w:rsidP="003C66F4">
      <w:pPr>
        <w:jc w:val="both"/>
        <w:rPr>
          <w:rFonts w:ascii="Avenir Next" w:hAnsi="Avenir Next" w:cs="Times New Roman" w:hint="eastAsia"/>
        </w:rPr>
      </w:pPr>
      <w:r w:rsidRPr="009755A2">
        <w:rPr>
          <w:rFonts w:ascii="Avenir Next" w:hAnsi="Avenir Next" w:cs="Times New Roman"/>
        </w:rPr>
        <w:t>Por eso, construir lo más rápidamente posible el camino a Limón se ha convertido en un asunto de supervivencia. Sin embargo, para poder con</w:t>
      </w:r>
      <w:r w:rsidR="003C66F4" w:rsidRPr="009755A2">
        <w:rPr>
          <w:rFonts w:ascii="Avenir Next" w:hAnsi="Avenir Next" w:cs="Times New Roman"/>
        </w:rPr>
        <w:t>struir</w:t>
      </w:r>
      <w:r w:rsidRPr="009755A2">
        <w:rPr>
          <w:rFonts w:ascii="Avenir Next" w:hAnsi="Avenir Next" w:cs="Times New Roman"/>
        </w:rPr>
        <w:t xml:space="preserve"> un camino así en el menor tiempo posible, en Costa Rica se debe dar una combinación de las más propicias circunstancias, lo que no es de esperar en las condiciones actuales. Sin un presidente de la energía de un Braulio Carrillo o un Jesús Jiménez, un presidente que no divida los dineros públicos para emplearlos en obras secundarias, sino que los mantenga juntos con miras a este único fin, y sin que colabore toda la población del país, la cual, hasta el momento, se </w:t>
      </w:r>
      <w:r w:rsidRPr="009755A2">
        <w:rPr>
          <w:rFonts w:ascii="Avenir Next" w:hAnsi="Avenir Next" w:cs="Times New Roman"/>
        </w:rPr>
        <w:lastRenderedPageBreak/>
        <w:t>ha manifestado más bien poco inclinada a hacerlo, Costa Rica no va a lograr nunca construirse ese camino por sus propias fuerzas.</w:t>
      </w:r>
    </w:p>
    <w:p w14:paraId="4DBC63BD" w14:textId="01AA578E" w:rsidR="003C66F4" w:rsidRPr="009755A2" w:rsidRDefault="003C66F4" w:rsidP="00530353">
      <w:pPr>
        <w:jc w:val="both"/>
        <w:rPr>
          <w:rFonts w:ascii="Avenir Next" w:hAnsi="Avenir Next" w:cs="Times New Roman" w:hint="eastAsia"/>
        </w:rPr>
      </w:pPr>
    </w:p>
    <w:p w14:paraId="7FAE7473" w14:textId="0B2A13A9" w:rsidR="00D90562" w:rsidRPr="009755A2" w:rsidRDefault="008B0868" w:rsidP="00100AF6">
      <w:pPr>
        <w:jc w:val="both"/>
        <w:rPr>
          <w:rFonts w:ascii="Avenir Next" w:hAnsi="Avenir Next" w:cs="Times New Roman" w:hint="eastAsia"/>
        </w:rPr>
      </w:pPr>
      <w:r w:rsidRPr="009755A2">
        <w:rPr>
          <w:rFonts w:ascii="Avenir Next" w:hAnsi="Avenir Next" w:cs="Times New Roman"/>
          <w:i/>
          <w:iCs/>
        </w:rPr>
        <w:t xml:space="preserve">En realidad, nuestro país nunca logró construir un ferrocarril interoceánico, aunque sí dos, que partían de </w:t>
      </w:r>
      <w:r w:rsidR="003A50A7" w:rsidRPr="009755A2">
        <w:rPr>
          <w:rFonts w:ascii="Avenir Next" w:hAnsi="Avenir Next" w:cs="Times New Roman"/>
          <w:i/>
          <w:iCs/>
        </w:rPr>
        <w:t xml:space="preserve">diferentes estaciones en </w:t>
      </w:r>
      <w:r w:rsidRPr="009755A2">
        <w:rPr>
          <w:rFonts w:ascii="Avenir Next" w:hAnsi="Avenir Next" w:cs="Times New Roman"/>
          <w:i/>
          <w:iCs/>
        </w:rPr>
        <w:t>la capital. El primero,</w:t>
      </w:r>
      <w:r w:rsidR="00915A46">
        <w:rPr>
          <w:rFonts w:ascii="Avenir Next" w:hAnsi="Avenir Next" w:cs="Times New Roman"/>
          <w:i/>
          <w:iCs/>
        </w:rPr>
        <w:t xml:space="preserve"> </w:t>
      </w:r>
      <w:r w:rsidR="001B57BD" w:rsidRPr="009755A2">
        <w:rPr>
          <w:rFonts w:ascii="Avenir Next" w:hAnsi="Avenir Next" w:cs="Times New Roman"/>
          <w:i/>
          <w:iCs/>
        </w:rPr>
        <w:t>c</w:t>
      </w:r>
      <w:r w:rsidR="001B57BD" w:rsidRPr="009755A2">
        <w:rPr>
          <w:rFonts w:ascii="Avenir Next" w:hAnsi="Avenir Next" w:cs="Times New Roman"/>
          <w:i/>
          <w:iCs/>
          <w:lang w:val="es-ES_tradnl"/>
        </w:rPr>
        <w:t xml:space="preserve">onocido como el de la </w:t>
      </w:r>
      <w:r w:rsidR="001B57BD" w:rsidRPr="009755A2">
        <w:rPr>
          <w:rFonts w:ascii="Avenir Next" w:hAnsi="Avenir Next" w:cs="Times New Roman"/>
          <w:i/>
          <w:iCs/>
        </w:rPr>
        <w:t>Northern Railway Company, fue inaugurado e</w:t>
      </w:r>
      <w:r w:rsidR="0022227E" w:rsidRPr="009755A2">
        <w:rPr>
          <w:rFonts w:ascii="Avenir Next" w:hAnsi="Avenir Next" w:cs="Times New Roman"/>
          <w:i/>
          <w:iCs/>
        </w:rPr>
        <w:t>n diciembre de 1890</w:t>
      </w:r>
      <w:r w:rsidR="001B57BD" w:rsidRPr="009755A2">
        <w:rPr>
          <w:rFonts w:ascii="Avenir Next" w:hAnsi="Avenir Next" w:cs="Times New Roman"/>
          <w:i/>
          <w:iCs/>
        </w:rPr>
        <w:t xml:space="preserve">, y </w:t>
      </w:r>
      <w:r w:rsidRPr="009755A2">
        <w:rPr>
          <w:rFonts w:ascii="Avenir Next" w:hAnsi="Avenir Next" w:cs="Times New Roman"/>
          <w:i/>
          <w:iCs/>
        </w:rPr>
        <w:t xml:space="preserve">conectaba </w:t>
      </w:r>
      <w:r w:rsidR="001B57BD" w:rsidRPr="009755A2">
        <w:rPr>
          <w:rFonts w:ascii="Avenir Next" w:hAnsi="Avenir Next" w:cs="Times New Roman"/>
          <w:i/>
          <w:iCs/>
        </w:rPr>
        <w:t xml:space="preserve">Puerto Limón con </w:t>
      </w:r>
      <w:r w:rsidRPr="009755A2">
        <w:rPr>
          <w:rFonts w:ascii="Avenir Next" w:hAnsi="Avenir Next" w:cs="Times New Roman"/>
          <w:i/>
          <w:iCs/>
        </w:rPr>
        <w:t>San José,</w:t>
      </w:r>
      <w:r w:rsidR="001B57BD" w:rsidRPr="009755A2">
        <w:rPr>
          <w:rFonts w:ascii="Avenir Next" w:hAnsi="Avenir Next" w:cs="Times New Roman"/>
          <w:i/>
          <w:iCs/>
        </w:rPr>
        <w:t xml:space="preserve"> con</w:t>
      </w:r>
      <w:r w:rsidRPr="009755A2">
        <w:rPr>
          <w:rFonts w:ascii="Avenir Next" w:hAnsi="Avenir Next" w:cs="Times New Roman"/>
          <w:i/>
          <w:iCs/>
        </w:rPr>
        <w:t xml:space="preserve"> una extensión hasta Alajuela</w:t>
      </w:r>
      <w:r w:rsidR="00D028B5" w:rsidRPr="009755A2">
        <w:rPr>
          <w:rFonts w:ascii="Avenir Next" w:hAnsi="Avenir Next" w:cs="Times New Roman"/>
          <w:i/>
          <w:iCs/>
        </w:rPr>
        <w:t xml:space="preserve"> (Anónimo, 1953)</w:t>
      </w:r>
      <w:r w:rsidR="001B57BD" w:rsidRPr="009755A2">
        <w:rPr>
          <w:rFonts w:ascii="Avenir Next" w:hAnsi="Avenir Next" w:cs="Times New Roman"/>
          <w:i/>
          <w:iCs/>
        </w:rPr>
        <w:t xml:space="preserve">. </w:t>
      </w:r>
      <w:r w:rsidR="00100AF6" w:rsidRPr="009755A2">
        <w:rPr>
          <w:rFonts w:ascii="Avenir Next" w:hAnsi="Avenir Next" w:cs="Times New Roman"/>
          <w:i/>
          <w:iCs/>
        </w:rPr>
        <w:t xml:space="preserve">Por su parte, el Ferrocarril Eléctrico al Pacífico </w:t>
      </w:r>
      <w:r w:rsidR="00D90562" w:rsidRPr="009755A2">
        <w:rPr>
          <w:rFonts w:ascii="Avenir Next" w:hAnsi="Avenir Next" w:cs="Times New Roman"/>
          <w:i/>
          <w:iCs/>
        </w:rPr>
        <w:t>empezó a</w:t>
      </w:r>
      <w:r w:rsidR="00100AF6" w:rsidRPr="009755A2">
        <w:rPr>
          <w:rFonts w:ascii="Avenir Next" w:hAnsi="Avenir Next" w:cs="Times New Roman"/>
          <w:i/>
          <w:iCs/>
        </w:rPr>
        <w:t xml:space="preserve"> construi</w:t>
      </w:r>
      <w:r w:rsidR="00D90562" w:rsidRPr="009755A2">
        <w:rPr>
          <w:rFonts w:ascii="Avenir Next" w:hAnsi="Avenir Next" w:cs="Times New Roman"/>
          <w:i/>
          <w:iCs/>
        </w:rPr>
        <w:t xml:space="preserve">rse en 1897 y, tras numerosas vicisitudes, no se concluyó sino hasta 1910; su electrificación se logró en 1930 </w:t>
      </w:r>
      <w:r w:rsidR="00D90562" w:rsidRPr="009755A2">
        <w:rPr>
          <w:rFonts w:ascii="Avenir Next" w:hAnsi="Avenir Next" w:cs="Times New Roman"/>
        </w:rPr>
        <w:t xml:space="preserve">(Fernández Montúfar, 2008). </w:t>
      </w:r>
    </w:p>
    <w:p w14:paraId="08989D00" w14:textId="77777777" w:rsidR="00D90562" w:rsidRPr="009755A2" w:rsidRDefault="00D90562" w:rsidP="00100AF6">
      <w:pPr>
        <w:jc w:val="both"/>
        <w:rPr>
          <w:rFonts w:ascii="Avenir Next" w:hAnsi="Avenir Next" w:cs="Times New Roman" w:hint="eastAsia"/>
          <w:i/>
          <w:iCs/>
        </w:rPr>
      </w:pPr>
    </w:p>
    <w:p w14:paraId="28BB235F" w14:textId="583C0EDE" w:rsidR="008D331B" w:rsidRPr="009755A2" w:rsidRDefault="00A10959" w:rsidP="00550F68">
      <w:pPr>
        <w:jc w:val="both"/>
        <w:rPr>
          <w:rFonts w:ascii="Avenir Next" w:hAnsi="Avenir Next" w:cs="Times New Roman" w:hint="eastAsia"/>
          <w:i/>
          <w:iCs/>
          <w:color w:val="000000"/>
          <w:lang w:val="es-ES_tradnl"/>
        </w:rPr>
      </w:pPr>
      <w:r w:rsidRPr="008C2260">
        <w:rPr>
          <w:rFonts w:ascii="Avenir Next" w:hAnsi="Avenir Next" w:cs="Times New Roman"/>
          <w:i/>
          <w:iCs/>
        </w:rPr>
        <w:t xml:space="preserve">Con respecto </w:t>
      </w:r>
      <w:r w:rsidR="00C46F4C" w:rsidRPr="00E76A87">
        <w:rPr>
          <w:rFonts w:ascii="Avenir Next" w:hAnsi="Avenir Next" w:cs="Times New Roman"/>
          <w:i/>
          <w:iCs/>
        </w:rPr>
        <w:t>al</w:t>
      </w:r>
      <w:r w:rsidR="00C46F4C" w:rsidRPr="009755A2">
        <w:rPr>
          <w:rFonts w:ascii="Avenir Next" w:hAnsi="Avenir Next" w:cs="Times New Roman"/>
          <w:i/>
          <w:iCs/>
        </w:rPr>
        <w:t xml:space="preserve"> primero, f</w:t>
      </w:r>
      <w:r w:rsidR="008B0868" w:rsidRPr="009755A2">
        <w:rPr>
          <w:rFonts w:ascii="Avenir Next" w:hAnsi="Avenir Next" w:cs="Times New Roman"/>
          <w:i/>
          <w:iCs/>
        </w:rPr>
        <w:t xml:space="preserve">ue </w:t>
      </w:r>
      <w:r w:rsidR="00897DE5" w:rsidRPr="00E00F47">
        <w:rPr>
          <w:rFonts w:ascii="Avenir Next" w:hAnsi="Avenir Next" w:cs="Times New Roman"/>
          <w:i/>
          <w:iCs/>
        </w:rPr>
        <w:t>una iniciativa del gobierno del general Tomás Guardia Gutiérrez</w:t>
      </w:r>
      <w:r w:rsidR="00297ED2" w:rsidRPr="000E3732">
        <w:rPr>
          <w:rFonts w:ascii="Avenir Next" w:hAnsi="Avenir Next" w:cs="Times New Roman"/>
          <w:i/>
          <w:iCs/>
        </w:rPr>
        <w:t xml:space="preserve">, </w:t>
      </w:r>
      <w:r w:rsidR="00897DE5" w:rsidRPr="000E3732">
        <w:rPr>
          <w:rFonts w:ascii="Avenir Next" w:hAnsi="Avenir Next" w:cs="Times New Roman"/>
          <w:i/>
          <w:iCs/>
        </w:rPr>
        <w:t>construido mediante una concesión a</w:t>
      </w:r>
      <w:r w:rsidR="00297ED2" w:rsidRPr="00920040">
        <w:rPr>
          <w:rFonts w:ascii="Avenir Next" w:hAnsi="Avenir Next" w:cs="Times New Roman"/>
          <w:i/>
          <w:iCs/>
        </w:rPr>
        <w:t xml:space="preserve">l magnate estadounidense </w:t>
      </w:r>
      <w:r w:rsidR="00297ED2" w:rsidRPr="00920040">
        <w:rPr>
          <w:rFonts w:ascii="Avenir Next" w:hAnsi="Avenir Next" w:cs="Times New Roman"/>
          <w:i/>
          <w:iCs/>
          <w:lang w:val="es-ES_tradnl"/>
        </w:rPr>
        <w:t xml:space="preserve">Henry Meiggs Williams </w:t>
      </w:r>
      <w:r w:rsidR="00CC3256" w:rsidRPr="009755A2">
        <w:rPr>
          <w:rFonts w:ascii="Avenir Next" w:hAnsi="Avenir Next" w:cs="Times New Roman"/>
          <w:i/>
          <w:iCs/>
          <w:lang w:val="es-ES_tradnl"/>
        </w:rPr>
        <w:t>—</w:t>
      </w:r>
      <w:r w:rsidR="00297ED2" w:rsidRPr="009755A2">
        <w:rPr>
          <w:rFonts w:ascii="Avenir Next" w:hAnsi="Avenir Next" w:cs="Times New Roman"/>
          <w:i/>
          <w:iCs/>
          <w:lang w:val="es-ES_tradnl"/>
        </w:rPr>
        <w:t>con amplia experiencia en la construcción de ferrocarriles en Suramérica</w:t>
      </w:r>
      <w:r w:rsidR="00CC3256" w:rsidRPr="009755A2">
        <w:rPr>
          <w:rFonts w:ascii="Avenir Next" w:hAnsi="Avenir Next" w:cs="Times New Roman"/>
          <w:i/>
          <w:iCs/>
          <w:lang w:val="es-ES_tradnl"/>
        </w:rPr>
        <w:t>—</w:t>
      </w:r>
      <w:r w:rsidR="00297ED2" w:rsidRPr="009755A2">
        <w:rPr>
          <w:rFonts w:ascii="Avenir Next" w:hAnsi="Avenir Next" w:cs="Times New Roman"/>
          <w:i/>
          <w:iCs/>
          <w:lang w:val="es-ES_tradnl"/>
        </w:rPr>
        <w:t>, quien delegó la obra en dos sobrinos, los hermanos Henry y Minor Keith</w:t>
      </w:r>
      <w:r w:rsidR="00272F50" w:rsidRPr="009755A2">
        <w:rPr>
          <w:rFonts w:ascii="Avenir Next" w:hAnsi="Avenir Next" w:cs="Times New Roman"/>
          <w:i/>
          <w:iCs/>
          <w:lang w:val="es-ES_tradnl"/>
        </w:rPr>
        <w:t xml:space="preserve"> (Stewart</w:t>
      </w:r>
      <w:r w:rsidR="00792835" w:rsidRPr="009755A2">
        <w:rPr>
          <w:rFonts w:ascii="Avenir Next" w:hAnsi="Avenir Next" w:cs="Times New Roman"/>
          <w:i/>
          <w:iCs/>
          <w:lang w:val="es-ES_tradnl"/>
        </w:rPr>
        <w:t xml:space="preserve">, </w:t>
      </w:r>
      <w:r w:rsidR="001A694D" w:rsidRPr="009755A2">
        <w:rPr>
          <w:rFonts w:ascii="Avenir Next" w:hAnsi="Avenir Next" w:cs="Times New Roman"/>
          <w:i/>
          <w:iCs/>
          <w:lang w:val="es-ES_tradnl"/>
        </w:rPr>
        <w:t>1976</w:t>
      </w:r>
      <w:r w:rsidR="00272F50" w:rsidRPr="009755A2">
        <w:rPr>
          <w:rFonts w:ascii="Avenir Next" w:hAnsi="Avenir Next" w:cs="Times New Roman"/>
          <w:i/>
          <w:iCs/>
          <w:lang w:val="es-ES_tradnl"/>
        </w:rPr>
        <w:t xml:space="preserve">); </w:t>
      </w:r>
      <w:r w:rsidR="001B57BD" w:rsidRPr="009755A2">
        <w:rPr>
          <w:rFonts w:ascii="Avenir Next" w:hAnsi="Avenir Next" w:cs="Times New Roman"/>
          <w:i/>
          <w:iCs/>
          <w:lang w:val="es-ES_tradnl"/>
        </w:rPr>
        <w:t xml:space="preserve">después, </w:t>
      </w:r>
      <w:r w:rsidR="008D331B" w:rsidRPr="009755A2">
        <w:rPr>
          <w:rFonts w:ascii="Avenir Next" w:hAnsi="Avenir Next" w:cs="Times New Roman"/>
          <w:i/>
          <w:iCs/>
          <w:lang w:val="es-ES_tradnl"/>
        </w:rPr>
        <w:t xml:space="preserve">éstos </w:t>
      </w:r>
      <w:r w:rsidR="00323355" w:rsidRPr="009755A2">
        <w:rPr>
          <w:rFonts w:ascii="Avenir Next" w:hAnsi="Avenir Next" w:cs="Times New Roman"/>
          <w:i/>
          <w:iCs/>
          <w:lang w:val="es-ES_tradnl"/>
        </w:rPr>
        <w:t>incursionaron en</w:t>
      </w:r>
      <w:r w:rsidR="00546410" w:rsidRPr="009755A2">
        <w:rPr>
          <w:rFonts w:ascii="Avenir Next" w:hAnsi="Avenir Next" w:cs="Times New Roman"/>
          <w:i/>
          <w:iCs/>
          <w:lang w:val="es-ES_tradnl"/>
        </w:rPr>
        <w:t xml:space="preserve"> la siembra de banano, </w:t>
      </w:r>
      <w:r w:rsidR="00323355" w:rsidRPr="009755A2">
        <w:rPr>
          <w:rFonts w:ascii="Avenir Next" w:hAnsi="Avenir Next" w:cs="Times New Roman"/>
          <w:i/>
          <w:iCs/>
          <w:lang w:val="es-ES_tradnl"/>
        </w:rPr>
        <w:t xml:space="preserve">hasta crear un verdadero </w:t>
      </w:r>
      <w:r w:rsidR="00546410" w:rsidRPr="009755A2">
        <w:rPr>
          <w:rFonts w:ascii="Avenir Next" w:hAnsi="Avenir Next" w:cs="Times New Roman"/>
          <w:i/>
          <w:iCs/>
          <w:lang w:val="es-ES_tradnl"/>
        </w:rPr>
        <w:t>emporio</w:t>
      </w:r>
      <w:r w:rsidR="00323355" w:rsidRPr="009755A2">
        <w:rPr>
          <w:rFonts w:ascii="Avenir Next" w:hAnsi="Avenir Next" w:cs="Times New Roman"/>
          <w:i/>
          <w:iCs/>
          <w:lang w:val="es-ES_tradnl"/>
        </w:rPr>
        <w:t xml:space="preserve">. </w:t>
      </w:r>
      <w:r w:rsidR="00100AF6" w:rsidRPr="009755A2">
        <w:rPr>
          <w:rFonts w:ascii="Avenir Next" w:hAnsi="Avenir Next" w:cs="Times New Roman"/>
          <w:i/>
          <w:iCs/>
        </w:rPr>
        <w:t>La construcción del ferrocarril empezó en 1871</w:t>
      </w:r>
      <w:r w:rsidR="008D331B" w:rsidRPr="009755A2">
        <w:rPr>
          <w:rFonts w:ascii="Avenir Next" w:hAnsi="Avenir Next" w:cs="Times New Roman"/>
          <w:i/>
          <w:iCs/>
        </w:rPr>
        <w:t xml:space="preserve">, </w:t>
      </w:r>
      <w:r w:rsidR="00100AF6" w:rsidRPr="009755A2">
        <w:rPr>
          <w:rFonts w:ascii="Avenir Next" w:hAnsi="Avenir Next" w:cs="Times New Roman"/>
          <w:i/>
          <w:iCs/>
        </w:rPr>
        <w:t xml:space="preserve">de manera simultánea a partir de ambos extremos —en Alajuela y </w:t>
      </w:r>
      <w:r w:rsidR="001A694D" w:rsidRPr="009755A2">
        <w:rPr>
          <w:rFonts w:ascii="Avenir Next" w:hAnsi="Avenir Next" w:cs="Times New Roman"/>
          <w:i/>
          <w:iCs/>
        </w:rPr>
        <w:t xml:space="preserve">Puerto </w:t>
      </w:r>
      <w:r w:rsidR="00100AF6" w:rsidRPr="009755A2">
        <w:rPr>
          <w:rFonts w:ascii="Avenir Next" w:hAnsi="Avenir Next" w:cs="Times New Roman"/>
          <w:i/>
          <w:iCs/>
        </w:rPr>
        <w:t>Limón—, de modo que las dos líneas se toparan en un punto intermedio</w:t>
      </w:r>
      <w:r w:rsidR="001A694D" w:rsidRPr="009755A2">
        <w:rPr>
          <w:rFonts w:ascii="Avenir Next" w:hAnsi="Avenir Next" w:cs="Times New Roman"/>
          <w:i/>
          <w:iCs/>
        </w:rPr>
        <w:t xml:space="preserve">. Todo iba bien hasta </w:t>
      </w:r>
      <w:r w:rsidR="00BC2657" w:rsidRPr="009755A2">
        <w:rPr>
          <w:rFonts w:ascii="Avenir Next" w:hAnsi="Avenir Next" w:cs="Times New Roman"/>
          <w:i/>
          <w:iCs/>
        </w:rPr>
        <w:t>fines</w:t>
      </w:r>
      <w:r w:rsidR="001A694D" w:rsidRPr="009755A2">
        <w:rPr>
          <w:rFonts w:ascii="Avenir Next" w:hAnsi="Avenir Next" w:cs="Times New Roman"/>
          <w:i/>
          <w:iCs/>
          <w:color w:val="000000"/>
          <w:lang w:val="es-ES_tradnl"/>
        </w:rPr>
        <w:t xml:space="preserve"> de 1873, cuando el tramo entre Alajuela y Cartago estaba </w:t>
      </w:r>
      <w:r w:rsidR="00550F68" w:rsidRPr="009755A2">
        <w:rPr>
          <w:rFonts w:ascii="Avenir Next" w:hAnsi="Avenir Next" w:cs="Times New Roman"/>
          <w:i/>
          <w:iCs/>
          <w:color w:val="000000"/>
          <w:lang w:val="es-ES_tradnl"/>
        </w:rPr>
        <w:t xml:space="preserve">ya </w:t>
      </w:r>
      <w:r w:rsidR="001A694D" w:rsidRPr="009755A2">
        <w:rPr>
          <w:rFonts w:ascii="Avenir Next" w:hAnsi="Avenir Next" w:cs="Times New Roman"/>
          <w:i/>
          <w:iCs/>
          <w:color w:val="000000"/>
          <w:lang w:val="es-ES_tradnl"/>
        </w:rPr>
        <w:t>completo</w:t>
      </w:r>
      <w:r w:rsidR="00DF380B" w:rsidRPr="009755A2">
        <w:rPr>
          <w:rFonts w:ascii="Avenir Next" w:hAnsi="Avenir Next" w:cs="Times New Roman"/>
          <w:i/>
          <w:iCs/>
          <w:color w:val="000000"/>
          <w:lang w:val="es-ES_tradnl"/>
        </w:rPr>
        <w:t>, pero d</w:t>
      </w:r>
      <w:r w:rsidR="007427D7" w:rsidRPr="009755A2">
        <w:rPr>
          <w:rFonts w:ascii="Avenir Next" w:hAnsi="Avenir Next" w:cs="Times New Roman"/>
          <w:i/>
          <w:iCs/>
          <w:color w:val="000000"/>
          <w:lang w:val="es-ES_tradnl"/>
        </w:rPr>
        <w:t>el lado opuesto</w:t>
      </w:r>
      <w:r w:rsidR="004744E0" w:rsidRPr="009755A2">
        <w:rPr>
          <w:rFonts w:ascii="Avenir Next" w:hAnsi="Avenir Next" w:cs="Times New Roman"/>
          <w:i/>
          <w:iCs/>
          <w:color w:val="000000"/>
          <w:lang w:val="es-ES_tradnl"/>
        </w:rPr>
        <w:t xml:space="preserve"> emergió </w:t>
      </w:r>
      <w:r w:rsidR="00100AF6" w:rsidRPr="009755A2">
        <w:rPr>
          <w:rFonts w:ascii="Avenir Next" w:hAnsi="Avenir Next" w:cs="Times New Roman"/>
          <w:i/>
          <w:iCs/>
          <w:color w:val="000000"/>
          <w:lang w:val="es-ES_tradnl"/>
        </w:rPr>
        <w:t xml:space="preserve">la masa montañosa conocida como rocas de Fajardo </w:t>
      </w:r>
      <w:r w:rsidR="00550F68" w:rsidRPr="009755A2">
        <w:rPr>
          <w:rFonts w:ascii="Avenir Next" w:hAnsi="Avenir Next" w:cs="Times New Roman"/>
          <w:i/>
          <w:iCs/>
          <w:lang w:val="es-ES_tradnl"/>
        </w:rPr>
        <w:t>—</w:t>
      </w:r>
      <w:r w:rsidR="00C31760" w:rsidRPr="009755A2">
        <w:rPr>
          <w:rFonts w:ascii="Avenir Next" w:hAnsi="Avenir Next" w:cs="Times New Roman"/>
          <w:i/>
          <w:iCs/>
          <w:color w:val="000000"/>
          <w:lang w:val="es-ES_tradnl"/>
        </w:rPr>
        <w:t>de varios kilómetros de extensión</w:t>
      </w:r>
      <w:r w:rsidR="00550F68" w:rsidRPr="009755A2">
        <w:rPr>
          <w:rFonts w:ascii="Avenir Next" w:hAnsi="Avenir Next" w:cs="Times New Roman"/>
          <w:i/>
          <w:iCs/>
          <w:lang w:val="es-ES_tradnl"/>
        </w:rPr>
        <w:t>—,</w:t>
      </w:r>
      <w:r w:rsidR="00F944CE" w:rsidRPr="009755A2">
        <w:rPr>
          <w:rFonts w:ascii="Avenir Next" w:hAnsi="Avenir Next" w:cs="Times New Roman"/>
          <w:i/>
          <w:iCs/>
          <w:color w:val="000000"/>
          <w:lang w:val="es-ES_tradnl"/>
        </w:rPr>
        <w:t xml:space="preserve"> </w:t>
      </w:r>
      <w:r w:rsidR="00550F68" w:rsidRPr="009755A2">
        <w:rPr>
          <w:rFonts w:ascii="Avenir Next" w:hAnsi="Avenir Next" w:cs="Times New Roman"/>
          <w:i/>
          <w:iCs/>
          <w:color w:val="000000"/>
          <w:lang w:val="es-ES_tradnl"/>
        </w:rPr>
        <w:t>en las cercanías de la actual represa hidroeléctrica de Cachí</w:t>
      </w:r>
      <w:r w:rsidR="00616147" w:rsidRPr="009755A2">
        <w:rPr>
          <w:rFonts w:ascii="Avenir Next" w:hAnsi="Avenir Next" w:cs="Times New Roman"/>
          <w:i/>
          <w:iCs/>
        </w:rPr>
        <w:t xml:space="preserve">. </w:t>
      </w:r>
      <w:r w:rsidR="00550F68" w:rsidRPr="009755A2">
        <w:rPr>
          <w:rFonts w:ascii="Avenir Next" w:hAnsi="Avenir Next" w:cs="Times New Roman"/>
          <w:i/>
          <w:iCs/>
          <w:color w:val="000000"/>
          <w:lang w:val="es-ES_tradnl"/>
        </w:rPr>
        <w:t xml:space="preserve">Dicho obstáculo </w:t>
      </w:r>
      <w:r w:rsidR="00DF380B" w:rsidRPr="009755A2">
        <w:rPr>
          <w:rFonts w:ascii="Avenir Next" w:hAnsi="Avenir Next" w:cs="Times New Roman"/>
          <w:i/>
          <w:iCs/>
          <w:color w:val="000000"/>
          <w:lang w:val="es-ES_tradnl"/>
        </w:rPr>
        <w:t xml:space="preserve">resultó infranqueable, </w:t>
      </w:r>
      <w:r w:rsidR="00550F68" w:rsidRPr="009755A2">
        <w:rPr>
          <w:rFonts w:ascii="Avenir Next" w:hAnsi="Avenir Next" w:cs="Times New Roman"/>
          <w:i/>
          <w:iCs/>
          <w:color w:val="000000"/>
          <w:lang w:val="es-ES_tradnl"/>
        </w:rPr>
        <w:t xml:space="preserve">a pesar de que en los intentos </w:t>
      </w:r>
      <w:r w:rsidR="00DF380B" w:rsidRPr="009755A2">
        <w:rPr>
          <w:rFonts w:ascii="Avenir Next" w:hAnsi="Avenir Next" w:cs="Times New Roman"/>
          <w:i/>
          <w:iCs/>
          <w:color w:val="000000"/>
          <w:lang w:val="es-ES_tradnl"/>
        </w:rPr>
        <w:t xml:space="preserve">por </w:t>
      </w:r>
      <w:r w:rsidR="00550F68" w:rsidRPr="009755A2">
        <w:rPr>
          <w:rFonts w:ascii="Avenir Next" w:hAnsi="Avenir Next" w:cs="Times New Roman"/>
          <w:i/>
          <w:iCs/>
          <w:color w:val="000000"/>
          <w:lang w:val="es-ES_tradnl"/>
        </w:rPr>
        <w:t xml:space="preserve">perforarlo se invirtió cerca de un millón de dólares </w:t>
      </w:r>
      <w:r w:rsidR="00550F68" w:rsidRPr="009755A2">
        <w:rPr>
          <w:rFonts w:ascii="Avenir Next" w:hAnsi="Avenir Next" w:cs="Times New Roman"/>
          <w:color w:val="000000"/>
          <w:lang w:val="es-ES_tradnl"/>
        </w:rPr>
        <w:t>(Stewart, 1976).</w:t>
      </w:r>
      <w:r w:rsidR="008D331B" w:rsidRPr="009755A2">
        <w:rPr>
          <w:rFonts w:ascii="Avenir Next" w:hAnsi="Avenir Next" w:cs="Times New Roman"/>
          <w:i/>
          <w:iCs/>
          <w:color w:val="000000"/>
          <w:lang w:val="es-ES_tradnl"/>
        </w:rPr>
        <w:t xml:space="preserve"> </w:t>
      </w:r>
    </w:p>
    <w:p w14:paraId="36041505" w14:textId="3048BC5D" w:rsidR="008D331B" w:rsidRPr="009755A2" w:rsidRDefault="008D331B" w:rsidP="00550F68">
      <w:pPr>
        <w:jc w:val="both"/>
        <w:rPr>
          <w:rFonts w:ascii="Avenir Next" w:hAnsi="Avenir Next" w:cs="Times New Roman" w:hint="eastAsia"/>
          <w:i/>
          <w:iCs/>
          <w:color w:val="000000"/>
          <w:lang w:val="es-ES_tradnl"/>
        </w:rPr>
      </w:pPr>
    </w:p>
    <w:p w14:paraId="66D986BB" w14:textId="4D1E20CA" w:rsidR="00B21963" w:rsidRDefault="008D331B" w:rsidP="00F944CE">
      <w:pPr>
        <w:jc w:val="both"/>
        <w:rPr>
          <w:rFonts w:ascii="Avenir Next" w:hAnsi="Avenir Next" w:cs="Times New Roman" w:hint="eastAsia"/>
          <w:i/>
          <w:iCs/>
          <w:color w:val="000000"/>
        </w:rPr>
      </w:pPr>
      <w:r w:rsidRPr="009755A2">
        <w:rPr>
          <w:rFonts w:ascii="Avenir Next" w:hAnsi="Avenir Next" w:cs="Times New Roman"/>
          <w:i/>
          <w:iCs/>
          <w:color w:val="000000"/>
          <w:lang w:val="es-ES_tradnl"/>
        </w:rPr>
        <w:t>E</w:t>
      </w:r>
      <w:r w:rsidR="004E6D5D" w:rsidRPr="009755A2">
        <w:rPr>
          <w:rFonts w:ascii="Avenir Next" w:hAnsi="Avenir Next" w:cs="Times New Roman"/>
          <w:i/>
          <w:iCs/>
          <w:color w:val="000000"/>
          <w:lang w:val="es-ES_tradnl"/>
        </w:rPr>
        <w:t>n la</w:t>
      </w:r>
      <w:r w:rsidRPr="009755A2">
        <w:rPr>
          <w:rFonts w:ascii="Avenir Next" w:hAnsi="Avenir Next" w:cs="Times New Roman"/>
          <w:i/>
          <w:iCs/>
          <w:color w:val="000000"/>
          <w:lang w:val="es-ES_tradnl"/>
        </w:rPr>
        <w:t xml:space="preserve"> b</w:t>
      </w:r>
      <w:r w:rsidR="004E6D5D" w:rsidRPr="009755A2">
        <w:rPr>
          <w:rFonts w:ascii="Avenir Next" w:hAnsi="Avenir Next" w:cs="Times New Roman"/>
          <w:i/>
          <w:iCs/>
          <w:color w:val="000000"/>
          <w:lang w:val="es-ES_tradnl"/>
        </w:rPr>
        <w:t>ú</w:t>
      </w:r>
      <w:r w:rsidRPr="009755A2">
        <w:rPr>
          <w:rFonts w:ascii="Avenir Next" w:hAnsi="Avenir Next" w:cs="Times New Roman"/>
          <w:i/>
          <w:iCs/>
          <w:color w:val="000000"/>
          <w:lang w:val="es-ES_tradnl"/>
        </w:rPr>
        <w:t>s</w:t>
      </w:r>
      <w:r w:rsidR="004E6D5D" w:rsidRPr="009755A2">
        <w:rPr>
          <w:rFonts w:ascii="Avenir Next" w:hAnsi="Avenir Next" w:cs="Times New Roman"/>
          <w:i/>
          <w:iCs/>
          <w:color w:val="000000"/>
          <w:lang w:val="es-ES_tradnl"/>
        </w:rPr>
        <w:t>queda de una</w:t>
      </w:r>
      <w:r w:rsidR="00DF380B" w:rsidRPr="009755A2">
        <w:rPr>
          <w:rFonts w:ascii="Avenir Next" w:hAnsi="Avenir Next" w:cs="Times New Roman"/>
          <w:i/>
          <w:iCs/>
          <w:color w:val="000000"/>
          <w:lang w:val="es-ES_tradnl"/>
        </w:rPr>
        <w:t xml:space="preserve"> alternativa</w:t>
      </w:r>
      <w:r w:rsidR="00F944CE" w:rsidRPr="009755A2">
        <w:rPr>
          <w:rFonts w:ascii="Avenir Next" w:hAnsi="Avenir Next" w:cs="Times New Roman"/>
          <w:i/>
          <w:iCs/>
          <w:color w:val="000000"/>
          <w:lang w:val="es-ES_tradnl"/>
        </w:rPr>
        <w:t xml:space="preserve">, </w:t>
      </w:r>
      <w:r w:rsidR="00DF380B" w:rsidRPr="009755A2">
        <w:rPr>
          <w:rFonts w:ascii="Avenir Next" w:hAnsi="Avenir Next" w:cs="Times New Roman"/>
          <w:i/>
          <w:iCs/>
        </w:rPr>
        <w:t xml:space="preserve">se eligieron </w:t>
      </w:r>
      <w:r w:rsidR="00DF380B" w:rsidRPr="009755A2">
        <w:rPr>
          <w:rFonts w:ascii="Avenir Next" w:hAnsi="Avenir Next" w:cs="Times New Roman"/>
          <w:i/>
          <w:iCs/>
          <w:color w:val="000000"/>
          <w:lang w:val="es-ES_tradnl"/>
        </w:rPr>
        <w:t>las llanuras de Santa Clara para conectar Siquirres con</w:t>
      </w:r>
      <w:r w:rsidR="00DF380B" w:rsidRPr="009755A2">
        <w:rPr>
          <w:rFonts w:ascii="Avenir Next" w:hAnsi="Avenir Next" w:cs="Times New Roman"/>
          <w:i/>
          <w:iCs/>
        </w:rPr>
        <w:t xml:space="preserve"> el río Sucio y, mediante un puente ferroviario, cruzarlo hasta un nuevo caserío, </w:t>
      </w:r>
      <w:r w:rsidR="00D836F3" w:rsidRPr="009755A2">
        <w:rPr>
          <w:rFonts w:ascii="Avenir Next" w:hAnsi="Avenir Next" w:cs="Times New Roman"/>
          <w:i/>
          <w:iCs/>
        </w:rPr>
        <w:t xml:space="preserve">denominado </w:t>
      </w:r>
      <w:r w:rsidR="00DF380B" w:rsidRPr="009755A2">
        <w:rPr>
          <w:rFonts w:ascii="Avenir Next" w:hAnsi="Avenir Next" w:cs="Times New Roman"/>
          <w:i/>
          <w:iCs/>
        </w:rPr>
        <w:t>Carrillo</w:t>
      </w:r>
      <w:r w:rsidR="00D836F3" w:rsidRPr="009755A2">
        <w:rPr>
          <w:rFonts w:ascii="Avenir Next" w:hAnsi="Avenir Next" w:cs="Times New Roman"/>
          <w:i/>
          <w:iCs/>
        </w:rPr>
        <w:t xml:space="preserve"> y</w:t>
      </w:r>
      <w:r w:rsidR="00DF380B" w:rsidRPr="009755A2">
        <w:rPr>
          <w:rFonts w:ascii="Avenir Next" w:hAnsi="Avenir Next" w:cs="Times New Roman"/>
          <w:i/>
          <w:iCs/>
        </w:rPr>
        <w:t xml:space="preserve"> hoy extinto</w:t>
      </w:r>
      <w:r w:rsidR="00875058" w:rsidRPr="009755A2">
        <w:rPr>
          <w:rFonts w:ascii="Avenir Next" w:hAnsi="Avenir Next" w:cs="Times New Roman"/>
          <w:i/>
          <w:iCs/>
        </w:rPr>
        <w:t>.</w:t>
      </w:r>
      <w:r w:rsidR="00DF380B" w:rsidRPr="009755A2">
        <w:rPr>
          <w:rFonts w:ascii="Avenir Next" w:hAnsi="Avenir Next" w:cs="Times New Roman"/>
          <w:i/>
          <w:iCs/>
        </w:rPr>
        <w:t xml:space="preserve"> A partir de ahí, una firme y nueva </w:t>
      </w:r>
      <w:r w:rsidR="00DF380B" w:rsidRPr="00920040">
        <w:rPr>
          <w:rFonts w:ascii="Avenir Next" w:hAnsi="Avenir Next" w:cs="Times New Roman"/>
          <w:i/>
          <w:iCs/>
        </w:rPr>
        <w:t>ca</w:t>
      </w:r>
      <w:r w:rsidR="00D836F3" w:rsidRPr="00920040">
        <w:rPr>
          <w:rFonts w:ascii="Avenir Next" w:hAnsi="Avenir Next" w:cs="Times New Roman"/>
          <w:i/>
          <w:iCs/>
        </w:rPr>
        <w:t>lzada</w:t>
      </w:r>
      <w:r w:rsidR="00D836F3" w:rsidRPr="009755A2">
        <w:rPr>
          <w:rFonts w:ascii="Avenir Next" w:hAnsi="Avenir Next" w:cs="Times New Roman"/>
          <w:i/>
          <w:iCs/>
        </w:rPr>
        <w:t xml:space="preserve"> </w:t>
      </w:r>
      <w:r w:rsidR="00DF380B" w:rsidRPr="00E00F47">
        <w:rPr>
          <w:rFonts w:ascii="Avenir Next" w:hAnsi="Avenir Next" w:cs="Times New Roman"/>
          <w:i/>
          <w:iCs/>
        </w:rPr>
        <w:t>permitía</w:t>
      </w:r>
      <w:r w:rsidR="00DF380B" w:rsidRPr="000E3732">
        <w:rPr>
          <w:rFonts w:ascii="Avenir Next" w:hAnsi="Avenir Next" w:cs="Times New Roman"/>
          <w:i/>
          <w:iCs/>
          <w:lang w:eastAsia="es-CR"/>
        </w:rPr>
        <w:t xml:space="preserve"> llegar a la capital por carretas o diligencias,</w:t>
      </w:r>
      <w:r w:rsidR="00DF380B" w:rsidRPr="00920040">
        <w:rPr>
          <w:rFonts w:ascii="Avenir Next" w:hAnsi="Avenir Next" w:cs="Times New Roman"/>
          <w:i/>
          <w:iCs/>
        </w:rPr>
        <w:t xml:space="preserve"> a través d</w:t>
      </w:r>
      <w:r w:rsidR="00DF380B" w:rsidRPr="00920040">
        <w:rPr>
          <w:rFonts w:ascii="Avenir Next" w:hAnsi="Avenir Next" w:cs="Times New Roman"/>
          <w:i/>
          <w:iCs/>
          <w:lang w:eastAsia="es-CR"/>
        </w:rPr>
        <w:t xml:space="preserve">el Paso de La Palma. Este importante enlace se inauguró </w:t>
      </w:r>
      <w:r w:rsidR="0022227E" w:rsidRPr="009755A2">
        <w:rPr>
          <w:rFonts w:ascii="Avenir Next" w:hAnsi="Avenir Next" w:cs="Times New Roman"/>
          <w:i/>
          <w:iCs/>
          <w:lang w:eastAsia="es-CR"/>
        </w:rPr>
        <w:t>en</w:t>
      </w:r>
      <w:r w:rsidR="00DF380B" w:rsidRPr="009755A2">
        <w:rPr>
          <w:rFonts w:ascii="Avenir Next" w:hAnsi="Avenir Next" w:cs="Times New Roman"/>
          <w:i/>
          <w:iCs/>
          <w:lang w:eastAsia="es-CR"/>
        </w:rPr>
        <w:t xml:space="preserve"> mayo de 1882, </w:t>
      </w:r>
      <w:r w:rsidR="00D836F3" w:rsidRPr="009755A2">
        <w:rPr>
          <w:rFonts w:ascii="Avenir Next" w:hAnsi="Avenir Next" w:cs="Times New Roman"/>
          <w:i/>
          <w:iCs/>
          <w:lang w:eastAsia="es-CR"/>
        </w:rPr>
        <w:t>y</w:t>
      </w:r>
      <w:r w:rsidR="00DF380B" w:rsidRPr="009755A2">
        <w:rPr>
          <w:rFonts w:ascii="Avenir Next" w:hAnsi="Avenir Next" w:cs="Times New Roman"/>
          <w:i/>
          <w:iCs/>
          <w:lang w:eastAsia="es-CR"/>
        </w:rPr>
        <w:t xml:space="preserve"> </w:t>
      </w:r>
      <w:r w:rsidR="00D836F3" w:rsidRPr="009755A2">
        <w:rPr>
          <w:rFonts w:ascii="Avenir Next" w:hAnsi="Avenir Next" w:cs="Times New Roman"/>
          <w:i/>
          <w:iCs/>
          <w:lang w:eastAsia="es-CR"/>
        </w:rPr>
        <w:t xml:space="preserve">así </w:t>
      </w:r>
      <w:r w:rsidR="00DF380B" w:rsidRPr="00920040">
        <w:rPr>
          <w:rFonts w:ascii="Avenir Next" w:hAnsi="Avenir Next" w:cs="Times New Roman"/>
          <w:i/>
          <w:iCs/>
          <w:lang w:eastAsia="es-CR"/>
        </w:rPr>
        <w:t xml:space="preserve">por fin </w:t>
      </w:r>
      <w:r w:rsidR="00D836F3" w:rsidRPr="00920040">
        <w:rPr>
          <w:rFonts w:ascii="Avenir Next" w:hAnsi="Avenir Next" w:cs="Times New Roman"/>
          <w:i/>
          <w:iCs/>
          <w:lang w:eastAsia="es-CR"/>
        </w:rPr>
        <w:t>fue</w:t>
      </w:r>
      <w:r w:rsidR="00DF380B" w:rsidRPr="009755A2">
        <w:rPr>
          <w:rFonts w:ascii="Avenir Next" w:hAnsi="Avenir Next" w:cs="Times New Roman"/>
          <w:i/>
          <w:iCs/>
          <w:lang w:eastAsia="es-CR"/>
        </w:rPr>
        <w:t xml:space="preserve"> posible la comunicación entre Alajuela </w:t>
      </w:r>
      <w:r w:rsidR="00DF380B" w:rsidRPr="00E00F47">
        <w:rPr>
          <w:rFonts w:ascii="Avenir Next" w:hAnsi="Avenir Next" w:cs="Times New Roman"/>
          <w:i/>
          <w:iCs/>
        </w:rPr>
        <w:t xml:space="preserve">—ya conectada por tren con San José y Cartago— </w:t>
      </w:r>
      <w:r w:rsidR="00DF380B" w:rsidRPr="000E3732">
        <w:rPr>
          <w:rFonts w:ascii="Avenir Next" w:hAnsi="Avenir Next" w:cs="Times New Roman"/>
          <w:i/>
          <w:iCs/>
          <w:lang w:eastAsia="es-CR"/>
        </w:rPr>
        <w:t>y Puerto Limón</w:t>
      </w:r>
      <w:r w:rsidR="00964707" w:rsidRPr="000E3732">
        <w:rPr>
          <w:rFonts w:ascii="Avenir Next" w:hAnsi="Avenir Next" w:cs="Times New Roman"/>
          <w:i/>
          <w:iCs/>
          <w:lang w:eastAsia="es-CR"/>
        </w:rPr>
        <w:t>.</w:t>
      </w:r>
      <w:r w:rsidR="006A5BCC" w:rsidRPr="00920040">
        <w:rPr>
          <w:rFonts w:ascii="Avenir Next" w:hAnsi="Avenir Next" w:cs="Times New Roman"/>
          <w:i/>
          <w:iCs/>
          <w:lang w:eastAsia="es-CR"/>
        </w:rPr>
        <w:t xml:space="preserve"> </w:t>
      </w:r>
      <w:r w:rsidR="00DF380B" w:rsidRPr="00920040">
        <w:rPr>
          <w:rFonts w:ascii="Avenir Next" w:hAnsi="Avenir Next" w:cs="Times New Roman"/>
          <w:i/>
          <w:iCs/>
        </w:rPr>
        <w:t>Sin embargo, tiempo después Keith</w:t>
      </w:r>
      <w:r w:rsidR="00DF380B" w:rsidRPr="009755A2">
        <w:rPr>
          <w:rFonts w:ascii="Avenir Next" w:hAnsi="Avenir Next" w:cs="Times New Roman"/>
          <w:i/>
          <w:iCs/>
        </w:rPr>
        <w:t xml:space="preserve"> insistió en que la mejor ruta era la original, ante lo que sus ingenieros planearon un nuevo trazado</w:t>
      </w:r>
      <w:r w:rsidR="00133507" w:rsidRPr="009755A2">
        <w:rPr>
          <w:rFonts w:ascii="Avenir Next" w:hAnsi="Avenir Next" w:cs="Times New Roman"/>
          <w:i/>
          <w:iCs/>
        </w:rPr>
        <w:t xml:space="preserve">, </w:t>
      </w:r>
      <w:r w:rsidR="00A464C2" w:rsidRPr="009755A2">
        <w:rPr>
          <w:rFonts w:ascii="Avenir Next" w:hAnsi="Avenir Next" w:cs="Times New Roman"/>
          <w:i/>
          <w:iCs/>
        </w:rPr>
        <w:t>u</w:t>
      </w:r>
      <w:r w:rsidR="00DF380B" w:rsidRPr="009755A2">
        <w:rPr>
          <w:rFonts w:ascii="Avenir Next" w:hAnsi="Avenir Next" w:cs="Times New Roman"/>
          <w:i/>
          <w:iCs/>
        </w:rPr>
        <w:t xml:space="preserve">na de </w:t>
      </w:r>
      <w:r w:rsidR="00A464C2" w:rsidRPr="009755A2">
        <w:rPr>
          <w:rFonts w:ascii="Avenir Next" w:hAnsi="Avenir Next" w:cs="Times New Roman"/>
          <w:i/>
          <w:iCs/>
        </w:rPr>
        <w:t>cuy</w:t>
      </w:r>
      <w:r w:rsidR="00DF380B" w:rsidRPr="009755A2">
        <w:rPr>
          <w:rFonts w:ascii="Avenir Next" w:hAnsi="Avenir Next" w:cs="Times New Roman"/>
          <w:i/>
          <w:iCs/>
        </w:rPr>
        <w:t xml:space="preserve">as mayores dificultades </w:t>
      </w:r>
      <w:r w:rsidR="00A464C2" w:rsidRPr="009755A2">
        <w:rPr>
          <w:rFonts w:ascii="Avenir Next" w:hAnsi="Avenir Next" w:cs="Times New Roman"/>
          <w:i/>
          <w:iCs/>
        </w:rPr>
        <w:t xml:space="preserve">era </w:t>
      </w:r>
      <w:r w:rsidR="00DF380B" w:rsidRPr="009755A2">
        <w:rPr>
          <w:rFonts w:ascii="Avenir Next" w:hAnsi="Avenir Next" w:cs="Times New Roman"/>
          <w:i/>
          <w:iCs/>
        </w:rPr>
        <w:t>la profunda garganta del río Birrís</w:t>
      </w:r>
      <w:r w:rsidR="00E32DC0" w:rsidRPr="009755A2">
        <w:rPr>
          <w:rFonts w:ascii="Avenir Next" w:hAnsi="Avenir Next" w:cs="Times New Roman"/>
          <w:i/>
          <w:iCs/>
        </w:rPr>
        <w:t xml:space="preserve">; esto se solventó </w:t>
      </w:r>
      <w:r w:rsidR="00DF380B" w:rsidRPr="009755A2">
        <w:rPr>
          <w:rFonts w:ascii="Avenir Next" w:hAnsi="Avenir Next" w:cs="Times New Roman"/>
          <w:i/>
          <w:iCs/>
        </w:rPr>
        <w:t xml:space="preserve">con un </w:t>
      </w:r>
      <w:r w:rsidR="00E32DC0" w:rsidRPr="009755A2">
        <w:rPr>
          <w:rFonts w:ascii="Avenir Next" w:hAnsi="Avenir Next" w:cs="Times New Roman"/>
          <w:i/>
          <w:iCs/>
        </w:rPr>
        <w:t>excelente</w:t>
      </w:r>
      <w:r w:rsidR="00DF380B" w:rsidRPr="009755A2">
        <w:rPr>
          <w:rFonts w:ascii="Avenir Next" w:hAnsi="Avenir Next" w:cs="Times New Roman"/>
          <w:i/>
          <w:iCs/>
        </w:rPr>
        <w:t xml:space="preserve"> puente</w:t>
      </w:r>
      <w:r w:rsidR="00E32DC0" w:rsidRPr="009755A2">
        <w:rPr>
          <w:rFonts w:ascii="Avenir Next" w:hAnsi="Avenir Next" w:cs="Times New Roman"/>
          <w:i/>
          <w:iCs/>
        </w:rPr>
        <w:t xml:space="preserve"> que </w:t>
      </w:r>
      <w:r w:rsidR="00DF380B" w:rsidRPr="009755A2">
        <w:rPr>
          <w:rFonts w:ascii="Avenir Next" w:hAnsi="Avenir Next" w:cs="Times New Roman"/>
          <w:i/>
          <w:iCs/>
        </w:rPr>
        <w:t xml:space="preserve">aún </w:t>
      </w:r>
      <w:r w:rsidR="00E32DC0" w:rsidRPr="009755A2">
        <w:rPr>
          <w:rFonts w:ascii="Avenir Next" w:hAnsi="Avenir Next" w:cs="Times New Roman"/>
          <w:i/>
          <w:iCs/>
        </w:rPr>
        <w:t xml:space="preserve">está </w:t>
      </w:r>
      <w:r w:rsidR="00DF380B" w:rsidRPr="009755A2">
        <w:rPr>
          <w:rFonts w:ascii="Avenir Next" w:hAnsi="Avenir Next" w:cs="Times New Roman"/>
          <w:i/>
          <w:iCs/>
        </w:rPr>
        <w:t xml:space="preserve">en pie, </w:t>
      </w:r>
      <w:r w:rsidR="00E32DC0" w:rsidRPr="009755A2">
        <w:rPr>
          <w:rFonts w:ascii="Avenir Next" w:hAnsi="Avenir Next" w:cs="Times New Roman"/>
          <w:i/>
          <w:iCs/>
        </w:rPr>
        <w:t xml:space="preserve">el cual </w:t>
      </w:r>
      <w:r w:rsidR="00DF380B" w:rsidRPr="009755A2">
        <w:rPr>
          <w:rFonts w:ascii="Avenir Next" w:hAnsi="Avenir Next" w:cs="Times New Roman"/>
          <w:i/>
          <w:iCs/>
        </w:rPr>
        <w:t xml:space="preserve">mide unos 182 m de longitud y </w:t>
      </w:r>
      <w:r w:rsidR="00E32DC0" w:rsidRPr="009755A2">
        <w:rPr>
          <w:rFonts w:ascii="Avenir Next" w:hAnsi="Avenir Next" w:cs="Times New Roman"/>
          <w:i/>
          <w:iCs/>
        </w:rPr>
        <w:t>sostenido por</w:t>
      </w:r>
      <w:r w:rsidR="00DF380B" w:rsidRPr="009755A2">
        <w:rPr>
          <w:rFonts w:ascii="Avenir Next" w:hAnsi="Avenir Next" w:cs="Times New Roman"/>
          <w:i/>
          <w:iCs/>
        </w:rPr>
        <w:t xml:space="preserve"> pilares de unos 90 m de altura</w:t>
      </w:r>
      <w:r w:rsidR="00854BE0" w:rsidRPr="009755A2">
        <w:rPr>
          <w:rFonts w:ascii="Avenir Next" w:hAnsi="Avenir Next" w:cs="Times New Roman"/>
          <w:i/>
          <w:iCs/>
        </w:rPr>
        <w:t xml:space="preserve"> (Figura</w:t>
      </w:r>
      <w:r w:rsidR="00875058" w:rsidRPr="009755A2">
        <w:rPr>
          <w:rFonts w:ascii="Avenir Next" w:hAnsi="Avenir Next" w:cs="Times New Roman"/>
          <w:i/>
          <w:iCs/>
        </w:rPr>
        <w:t xml:space="preserve"> </w:t>
      </w:r>
      <w:r w:rsidR="000E0A6C" w:rsidRPr="009755A2">
        <w:rPr>
          <w:rFonts w:ascii="Avenir Next" w:hAnsi="Avenir Next" w:cs="Times New Roman"/>
          <w:i/>
          <w:iCs/>
        </w:rPr>
        <w:t>6</w:t>
      </w:r>
      <w:r w:rsidR="00854BE0" w:rsidRPr="009755A2">
        <w:rPr>
          <w:rFonts w:ascii="Avenir Next" w:hAnsi="Avenir Next" w:cs="Times New Roman"/>
          <w:i/>
          <w:iCs/>
        </w:rPr>
        <w:t>)</w:t>
      </w:r>
      <w:r w:rsidR="00DF380B" w:rsidRPr="009755A2">
        <w:rPr>
          <w:rFonts w:ascii="Avenir Next" w:hAnsi="Avenir Next" w:cs="Times New Roman"/>
          <w:i/>
          <w:iCs/>
        </w:rPr>
        <w:t xml:space="preserve">. </w:t>
      </w:r>
      <w:r w:rsidR="00BD5824" w:rsidRPr="009755A2">
        <w:rPr>
          <w:rFonts w:ascii="Avenir Next" w:hAnsi="Avenir Next" w:cs="Times New Roman"/>
          <w:i/>
          <w:iCs/>
        </w:rPr>
        <w:t>Gracias a esta obra, por fin e</w:t>
      </w:r>
      <w:r w:rsidR="00ED7915" w:rsidRPr="009755A2">
        <w:rPr>
          <w:rFonts w:ascii="Avenir Next" w:hAnsi="Avenir Next" w:cs="Times New Roman"/>
          <w:i/>
          <w:iCs/>
        </w:rPr>
        <w:t xml:space="preserve">l </w:t>
      </w:r>
      <w:r w:rsidR="00DF380B" w:rsidRPr="009755A2">
        <w:rPr>
          <w:rFonts w:ascii="Avenir Next" w:hAnsi="Avenir Next" w:cs="Times New Roman"/>
          <w:i/>
          <w:iCs/>
        </w:rPr>
        <w:t xml:space="preserve">domingo 7 de diciembre de </w:t>
      </w:r>
      <w:r w:rsidR="00ED7915" w:rsidRPr="009755A2">
        <w:rPr>
          <w:rFonts w:ascii="Avenir Next" w:hAnsi="Avenir Next" w:cs="Times New Roman"/>
          <w:i/>
          <w:iCs/>
        </w:rPr>
        <w:t>1890</w:t>
      </w:r>
      <w:r w:rsidR="00DF380B" w:rsidRPr="009755A2">
        <w:rPr>
          <w:rFonts w:ascii="Avenir Next" w:hAnsi="Avenir Next" w:cs="Times New Roman"/>
          <w:i/>
          <w:iCs/>
        </w:rPr>
        <w:t xml:space="preserve"> ingres</w:t>
      </w:r>
      <w:r w:rsidR="00BD5824" w:rsidRPr="009755A2">
        <w:rPr>
          <w:rFonts w:ascii="Avenir Next" w:hAnsi="Avenir Next" w:cs="Times New Roman"/>
          <w:i/>
          <w:iCs/>
        </w:rPr>
        <w:t>ó</w:t>
      </w:r>
      <w:r w:rsidR="00DF380B" w:rsidRPr="009755A2">
        <w:rPr>
          <w:rFonts w:ascii="Avenir Next" w:hAnsi="Avenir Next" w:cs="Times New Roman"/>
          <w:i/>
          <w:iCs/>
        </w:rPr>
        <w:t xml:space="preserve"> a San José el primer tren proveniente de Puerto Limón, con la locomotora No. 15 al frente</w:t>
      </w:r>
      <w:r w:rsidR="00D43688" w:rsidRPr="009755A2">
        <w:rPr>
          <w:rFonts w:ascii="Avenir Next" w:hAnsi="Avenir Next" w:cs="Times New Roman"/>
          <w:i/>
          <w:iCs/>
        </w:rPr>
        <w:t xml:space="preserve"> (Anónimo, 1953).</w:t>
      </w:r>
    </w:p>
    <w:p w14:paraId="17DCC96A" w14:textId="77777777" w:rsidR="00587D54" w:rsidRDefault="00587D54" w:rsidP="00F944CE">
      <w:pPr>
        <w:jc w:val="both"/>
        <w:rPr>
          <w:rFonts w:ascii="Avenir Next" w:hAnsi="Avenir Next" w:cs="Times New Roman" w:hint="eastAsia"/>
          <w:i/>
          <w:iCs/>
          <w:color w:val="000000"/>
        </w:rPr>
      </w:pPr>
    </w:p>
    <w:p w14:paraId="0C27ADCB" w14:textId="77777777" w:rsidR="00587D54" w:rsidRDefault="00587D54" w:rsidP="00F944CE">
      <w:pPr>
        <w:jc w:val="both"/>
        <w:rPr>
          <w:rFonts w:ascii="Avenir Next" w:hAnsi="Avenir Next" w:cs="Times New Roman" w:hint="eastAsia"/>
          <w:i/>
          <w:iCs/>
          <w:color w:val="000000"/>
        </w:rPr>
      </w:pPr>
    </w:p>
    <w:p w14:paraId="694306C1" w14:textId="77777777" w:rsidR="00587D54" w:rsidRDefault="00587D54" w:rsidP="00F944CE">
      <w:pPr>
        <w:jc w:val="both"/>
        <w:rPr>
          <w:rFonts w:ascii="Avenir Next" w:hAnsi="Avenir Next" w:cs="Times New Roman" w:hint="eastAsia"/>
          <w:i/>
          <w:iCs/>
          <w:color w:val="000000"/>
        </w:rPr>
      </w:pPr>
    </w:p>
    <w:p w14:paraId="4B671B4A" w14:textId="77777777" w:rsidR="00587D54" w:rsidRDefault="00587D54" w:rsidP="00F944CE">
      <w:pPr>
        <w:jc w:val="both"/>
        <w:rPr>
          <w:rFonts w:ascii="Avenir Next" w:hAnsi="Avenir Next" w:cs="Times New Roman" w:hint="eastAsia"/>
          <w:i/>
          <w:iCs/>
          <w:color w:val="000000"/>
        </w:rPr>
      </w:pPr>
    </w:p>
    <w:p w14:paraId="4D8EC56A" w14:textId="77777777" w:rsidR="00587D54" w:rsidRDefault="00587D54" w:rsidP="00F944CE">
      <w:pPr>
        <w:jc w:val="both"/>
        <w:rPr>
          <w:rFonts w:ascii="Avenir Next" w:hAnsi="Avenir Next" w:cs="Times New Roman" w:hint="eastAsia"/>
          <w:i/>
          <w:iCs/>
          <w:color w:val="000000"/>
        </w:rPr>
      </w:pPr>
    </w:p>
    <w:p w14:paraId="7938640C" w14:textId="77777777" w:rsidR="00587D54" w:rsidRDefault="00587D54" w:rsidP="00F944CE">
      <w:pPr>
        <w:jc w:val="both"/>
        <w:rPr>
          <w:rFonts w:ascii="Avenir Next" w:hAnsi="Avenir Next" w:cs="Times New Roman" w:hint="eastAsia"/>
          <w:i/>
          <w:iCs/>
          <w:color w:val="000000"/>
        </w:rPr>
      </w:pPr>
    </w:p>
    <w:p w14:paraId="036319D2" w14:textId="77777777" w:rsidR="00587D54" w:rsidRDefault="00587D54" w:rsidP="00F944CE">
      <w:pPr>
        <w:jc w:val="both"/>
        <w:rPr>
          <w:rFonts w:ascii="Avenir Next" w:hAnsi="Avenir Next" w:cs="Times New Roman" w:hint="eastAsia"/>
          <w:i/>
          <w:iCs/>
          <w:color w:val="000000"/>
        </w:rPr>
      </w:pPr>
    </w:p>
    <w:p w14:paraId="7D7E4265" w14:textId="77777777" w:rsidR="00157217" w:rsidRDefault="00157217" w:rsidP="00F944CE">
      <w:pPr>
        <w:jc w:val="both"/>
        <w:rPr>
          <w:rFonts w:ascii="Avenir Next" w:hAnsi="Avenir Next" w:cs="Times New Roman"/>
          <w:i/>
          <w:iCs/>
          <w:color w:val="000000"/>
        </w:rPr>
      </w:pPr>
    </w:p>
    <w:p w14:paraId="1F484CFA" w14:textId="77777777" w:rsidR="00BC5C00" w:rsidRDefault="00BC5C00" w:rsidP="00F944CE">
      <w:pPr>
        <w:jc w:val="both"/>
        <w:rPr>
          <w:rFonts w:ascii="Avenir Next" w:hAnsi="Avenir Next" w:cs="Times New Roman" w:hint="eastAsia"/>
          <w:i/>
          <w:iCs/>
          <w:color w:val="000000"/>
        </w:rPr>
      </w:pPr>
    </w:p>
    <w:p w14:paraId="6E0321BB" w14:textId="77777777" w:rsidR="00877943" w:rsidRPr="009755A2" w:rsidRDefault="00877943" w:rsidP="00F944CE">
      <w:pPr>
        <w:jc w:val="both"/>
        <w:rPr>
          <w:rFonts w:ascii="Avenir Next" w:hAnsi="Avenir Next" w:cs="Times New Roman" w:hint="eastAsia"/>
          <w:i/>
          <w:iCs/>
          <w:color w:val="000000"/>
        </w:rPr>
      </w:pPr>
    </w:p>
    <w:p w14:paraId="6814E8BB" w14:textId="4BBE125B" w:rsidR="00A863F1" w:rsidRPr="009755A2" w:rsidRDefault="001771B6" w:rsidP="00A863F1">
      <w:pPr>
        <w:jc w:val="center"/>
        <w:rPr>
          <w:rFonts w:ascii="Avenir Next" w:hAnsi="Avenir Next" w:cs="Times New Roman" w:hint="eastAsia"/>
          <w:iCs/>
          <w:sz w:val="22"/>
          <w:szCs w:val="22"/>
          <w:lang w:val="es-ES_tradnl"/>
        </w:rPr>
      </w:pPr>
      <w:r w:rsidRPr="009755A2">
        <w:rPr>
          <w:rFonts w:ascii="Avenir Next" w:hAnsi="Avenir Next" w:cs="Times New Roman"/>
          <w:b/>
          <w:iCs/>
          <w:sz w:val="22"/>
          <w:szCs w:val="22"/>
          <w:lang w:val="es-ES_tradnl"/>
        </w:rPr>
        <w:t>Figura 6.</w:t>
      </w:r>
      <w:r w:rsidRPr="009755A2">
        <w:rPr>
          <w:rFonts w:ascii="Avenir Next" w:hAnsi="Avenir Next" w:cs="Times New Roman"/>
          <w:iCs/>
          <w:sz w:val="22"/>
          <w:szCs w:val="22"/>
          <w:lang w:val="es-ES_tradnl"/>
        </w:rPr>
        <w:t xml:space="preserve"> </w:t>
      </w:r>
      <w:r w:rsidR="00890D01" w:rsidRPr="009755A2">
        <w:rPr>
          <w:rFonts w:ascii="Avenir Next" w:hAnsi="Avenir Next" w:cs="Times New Roman"/>
          <w:iCs/>
          <w:sz w:val="22"/>
          <w:szCs w:val="22"/>
          <w:lang w:val="es-ES_tradnl"/>
        </w:rPr>
        <w:t>Los vestigios de</w:t>
      </w:r>
      <w:r w:rsidRPr="009755A2">
        <w:rPr>
          <w:rFonts w:ascii="Avenir Next" w:hAnsi="Avenir Next" w:cs="Times New Roman"/>
          <w:iCs/>
          <w:sz w:val="22"/>
          <w:szCs w:val="22"/>
          <w:lang w:val="es-ES_tradnl"/>
        </w:rPr>
        <w:t>l puente sobre el río Birrís</w:t>
      </w:r>
      <w:r w:rsidR="00890D01" w:rsidRPr="009755A2">
        <w:rPr>
          <w:rFonts w:ascii="Avenir Next" w:hAnsi="Avenir Next" w:cs="Times New Roman"/>
          <w:iCs/>
          <w:sz w:val="22"/>
          <w:szCs w:val="22"/>
          <w:lang w:val="es-ES_tradnl"/>
        </w:rPr>
        <w:t>,</w:t>
      </w:r>
      <w:r w:rsidR="00EF3139" w:rsidRPr="009755A2">
        <w:rPr>
          <w:rFonts w:ascii="Avenir Next" w:hAnsi="Avenir Next" w:cs="Times New Roman"/>
          <w:iCs/>
          <w:sz w:val="22"/>
          <w:szCs w:val="22"/>
          <w:lang w:val="es-ES_tradnl"/>
        </w:rPr>
        <w:t xml:space="preserve"> y su entorno</w:t>
      </w:r>
      <w:r w:rsidRPr="009755A2">
        <w:rPr>
          <w:rFonts w:ascii="Avenir Next" w:hAnsi="Avenir Next" w:cs="Times New Roman"/>
          <w:iCs/>
          <w:sz w:val="22"/>
          <w:szCs w:val="22"/>
          <w:lang w:val="es-ES_tradnl"/>
        </w:rPr>
        <w:t>.</w:t>
      </w:r>
      <w:r w:rsidR="00A863F1" w:rsidRPr="009755A2">
        <w:rPr>
          <w:rFonts w:ascii="Avenir Next" w:hAnsi="Avenir Next" w:cs="Times New Roman"/>
          <w:iCs/>
          <w:sz w:val="22"/>
          <w:szCs w:val="22"/>
          <w:lang w:val="es-ES_tradnl"/>
        </w:rPr>
        <w:t xml:space="preserve"> Fuente: Luko Hilje.</w:t>
      </w:r>
    </w:p>
    <w:p w14:paraId="06A62F35" w14:textId="77777777" w:rsidR="00A87FC4" w:rsidRPr="009755A2" w:rsidRDefault="00A87FC4" w:rsidP="00A863F1">
      <w:pPr>
        <w:jc w:val="center"/>
        <w:rPr>
          <w:rFonts w:ascii="Avenir Next" w:hAnsi="Avenir Next" w:cs="Times New Roman" w:hint="eastAsia"/>
          <w:sz w:val="22"/>
          <w:szCs w:val="22"/>
          <w:lang w:val="es-ES_tradnl"/>
        </w:rPr>
      </w:pPr>
    </w:p>
    <w:p w14:paraId="1CA9C30B" w14:textId="74522A9C" w:rsidR="001771B6" w:rsidRPr="009755A2" w:rsidRDefault="00B0035E" w:rsidP="00A87FC4">
      <w:pPr>
        <w:jc w:val="center"/>
        <w:rPr>
          <w:rFonts w:ascii="Avenir Next" w:hAnsi="Avenir Next" w:cs="Times New Roman" w:hint="eastAsia"/>
          <w:i/>
          <w:iCs/>
          <w:color w:val="000000"/>
        </w:rPr>
      </w:pPr>
      <w:r w:rsidRPr="00677D25">
        <w:rPr>
          <w:rFonts w:ascii="Avenir Next" w:hAnsi="Avenir Next" w:cs="Times New Roman"/>
          <w:iCs/>
          <w:noProof/>
          <w:color w:val="000000"/>
          <w:lang w:eastAsia="es-CR" w:bidi="ar-SA"/>
        </w:rPr>
        <w:drawing>
          <wp:inline distT="0" distB="0" distL="0" distR="0" wp14:anchorId="0F399B29" wp14:editId="4DE60744">
            <wp:extent cx="3600000" cy="20973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Puente río Birrí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097352"/>
                    </a:xfrm>
                    <a:prstGeom prst="rect">
                      <a:avLst/>
                    </a:prstGeom>
                  </pic:spPr>
                </pic:pic>
              </a:graphicData>
            </a:graphic>
          </wp:inline>
        </w:drawing>
      </w:r>
    </w:p>
    <w:p w14:paraId="14ACBBC6" w14:textId="77777777" w:rsidR="001771B6" w:rsidRPr="00E00F47" w:rsidRDefault="001771B6" w:rsidP="00F944CE">
      <w:pPr>
        <w:jc w:val="both"/>
        <w:rPr>
          <w:rFonts w:ascii="Avenir Next" w:hAnsi="Avenir Next" w:cs="Times New Roman" w:hint="eastAsia"/>
          <w:i/>
          <w:iCs/>
          <w:color w:val="000000"/>
        </w:rPr>
      </w:pPr>
    </w:p>
    <w:p w14:paraId="64AEAAA5" w14:textId="77777777" w:rsidR="003A2675" w:rsidRDefault="003A2675" w:rsidP="00530353">
      <w:pPr>
        <w:jc w:val="both"/>
        <w:rPr>
          <w:rFonts w:ascii="Avenir Next" w:hAnsi="Avenir Next" w:cs="Times New Roman" w:hint="eastAsia"/>
        </w:rPr>
      </w:pPr>
    </w:p>
    <w:p w14:paraId="18A1D052" w14:textId="5C452953" w:rsidR="002B4809" w:rsidRPr="009755A2" w:rsidRDefault="00530353" w:rsidP="00530353">
      <w:pPr>
        <w:jc w:val="both"/>
        <w:rPr>
          <w:rFonts w:ascii="Avenir Next" w:hAnsi="Avenir Next" w:cs="Times New Roman" w:hint="eastAsia"/>
        </w:rPr>
      </w:pPr>
      <w:r w:rsidRPr="000E3732">
        <w:rPr>
          <w:rFonts w:ascii="Avenir Next" w:hAnsi="Avenir Next" w:cs="Times New Roman"/>
        </w:rPr>
        <w:t xml:space="preserve">Por medio del ferrocarril, el país va a lograr mucho más que </w:t>
      </w:r>
      <w:r w:rsidR="0034299C" w:rsidRPr="00920040">
        <w:rPr>
          <w:rFonts w:ascii="Avenir Next" w:hAnsi="Avenir Next" w:cs="Times New Roman"/>
        </w:rPr>
        <w:t xml:space="preserve">con </w:t>
      </w:r>
      <w:r w:rsidRPr="00920040">
        <w:rPr>
          <w:rFonts w:ascii="Avenir Next" w:hAnsi="Avenir Next" w:cs="Times New Roman"/>
        </w:rPr>
        <w:t>las ventajas que ofrece una carretera. En primer lugar, el ferrocarril dará pie a un tráfico n</w:t>
      </w:r>
      <w:r w:rsidRPr="009755A2">
        <w:rPr>
          <w:rFonts w:ascii="Avenir Next" w:hAnsi="Avenir Next" w:cs="Times New Roman"/>
        </w:rPr>
        <w:t xml:space="preserve">aval importante, lo cual jamás sería de esperar con una simple carretera. </w:t>
      </w:r>
    </w:p>
    <w:p w14:paraId="289CC120" w14:textId="6ABF7E1C" w:rsidR="002B4809" w:rsidRPr="009755A2" w:rsidRDefault="002B4809" w:rsidP="00530353">
      <w:pPr>
        <w:jc w:val="both"/>
        <w:rPr>
          <w:rFonts w:ascii="Avenir Next" w:hAnsi="Avenir Next" w:cs="Times New Roman" w:hint="eastAsia"/>
        </w:rPr>
      </w:pPr>
    </w:p>
    <w:p w14:paraId="0F6DC1A7" w14:textId="47160DEC" w:rsidR="00530353" w:rsidRPr="009755A2" w:rsidRDefault="00530353" w:rsidP="00530353">
      <w:pPr>
        <w:jc w:val="both"/>
        <w:rPr>
          <w:rFonts w:ascii="Avenir Next" w:hAnsi="Avenir Next" w:cs="Times New Roman" w:hint="eastAsia"/>
        </w:rPr>
      </w:pPr>
      <w:r w:rsidRPr="009755A2">
        <w:rPr>
          <w:rFonts w:ascii="Avenir Next" w:hAnsi="Avenir Next" w:cs="Times New Roman"/>
        </w:rPr>
        <w:t>Otra gran ganancia para Costa Rica estribará entonces en la probabilidad de recibir una cantidad importante de inmigrantes, sin los cuales muchas de las regiones aún despobladas del país seguirían siempre carentes de todo valor, a pesar de que son excelentes para ser cultivadas, y de que cuentan con un clima magnífico</w:t>
      </w:r>
      <w:r w:rsidR="0034299C" w:rsidRPr="009755A2">
        <w:rPr>
          <w:rFonts w:ascii="Avenir Next" w:hAnsi="Avenir Next" w:cs="Times New Roman"/>
        </w:rPr>
        <w:t xml:space="preserve">, </w:t>
      </w:r>
      <w:r w:rsidRPr="009755A2">
        <w:rPr>
          <w:rFonts w:ascii="Avenir Next" w:hAnsi="Avenir Next" w:cs="Times New Roman"/>
        </w:rPr>
        <w:t xml:space="preserve">que favorece a todo agricultor laborioso. No podemos esperar un progreso esencial y espléndido, puesto que el que se ha dado hasta ahora no es sino raquítico, </w:t>
      </w:r>
      <w:r w:rsidR="00D47470" w:rsidRPr="009755A2">
        <w:rPr>
          <w:rFonts w:ascii="Avenir Next" w:hAnsi="Avenir Next" w:cs="Times New Roman"/>
        </w:rPr>
        <w:t xml:space="preserve">y permanecerá así </w:t>
      </w:r>
      <w:r w:rsidRPr="009755A2">
        <w:rPr>
          <w:rFonts w:ascii="Avenir Next" w:hAnsi="Avenir Next" w:cs="Times New Roman"/>
        </w:rPr>
        <w:t xml:space="preserve">hasta </w:t>
      </w:r>
      <w:r w:rsidR="00D47470" w:rsidRPr="009755A2">
        <w:rPr>
          <w:rFonts w:ascii="Avenir Next" w:hAnsi="Avenir Next" w:cs="Times New Roman"/>
        </w:rPr>
        <w:t>que</w:t>
      </w:r>
      <w:r w:rsidRPr="009755A2">
        <w:rPr>
          <w:rFonts w:ascii="Avenir Next" w:hAnsi="Avenir Next" w:cs="Times New Roman"/>
        </w:rPr>
        <w:t xml:space="preserve"> una cantidad importante de inmigrantes extranjeros ya no tenga que estar desprovista, como hasta la fecha, de las comodidades y l</w:t>
      </w:r>
      <w:r w:rsidR="00D47470" w:rsidRPr="009755A2">
        <w:rPr>
          <w:rFonts w:ascii="Avenir Next" w:hAnsi="Avenir Next" w:cs="Times New Roman"/>
        </w:rPr>
        <w:t xml:space="preserve">os estímulos </w:t>
      </w:r>
      <w:r w:rsidRPr="009755A2">
        <w:rPr>
          <w:rFonts w:ascii="Avenir Next" w:hAnsi="Avenir Next" w:cs="Times New Roman"/>
        </w:rPr>
        <w:t xml:space="preserve">sociales a las que está acostumbrada, sino que pueda, como en </w:t>
      </w:r>
      <w:r w:rsidR="002B4809" w:rsidRPr="009755A2">
        <w:rPr>
          <w:rFonts w:ascii="Avenir Next" w:hAnsi="Avenir Next" w:cs="Times New Roman"/>
        </w:rPr>
        <w:t>EE.UU.</w:t>
      </w:r>
      <w:r w:rsidRPr="009755A2">
        <w:rPr>
          <w:rFonts w:ascii="Avenir Next" w:hAnsi="Avenir Next" w:cs="Times New Roman"/>
        </w:rPr>
        <w:t xml:space="preserve">, considerar que el país de su elección constituye una segunda patria, en vez de </w:t>
      </w:r>
      <w:r w:rsidR="0034299C" w:rsidRPr="009755A2">
        <w:rPr>
          <w:rFonts w:ascii="Avenir Next" w:hAnsi="Avenir Next" w:cs="Times New Roman"/>
        </w:rPr>
        <w:t>apenas</w:t>
      </w:r>
      <w:r w:rsidRPr="009755A2">
        <w:rPr>
          <w:rFonts w:ascii="Avenir Next" w:hAnsi="Avenir Next" w:cs="Times New Roman"/>
        </w:rPr>
        <w:t xml:space="preserve"> un lugar al que uno va</w:t>
      </w:r>
      <w:r w:rsidR="0034299C" w:rsidRPr="009755A2">
        <w:rPr>
          <w:rFonts w:ascii="Avenir Next" w:hAnsi="Avenir Next" w:cs="Times New Roman"/>
        </w:rPr>
        <w:t>,</w:t>
      </w:r>
      <w:r w:rsidRPr="009755A2">
        <w:rPr>
          <w:rFonts w:ascii="Avenir Next" w:hAnsi="Avenir Next" w:cs="Times New Roman"/>
        </w:rPr>
        <w:t xml:space="preserve"> para abandonarlo cuanto antes con la bolsa llena.</w:t>
      </w:r>
    </w:p>
    <w:p w14:paraId="00AAED07" w14:textId="77777777" w:rsidR="00530353" w:rsidRPr="009755A2" w:rsidRDefault="00530353" w:rsidP="00530353">
      <w:pPr>
        <w:jc w:val="both"/>
        <w:rPr>
          <w:rFonts w:ascii="Avenir Next" w:hAnsi="Avenir Next" w:cs="Times New Roman" w:hint="eastAsia"/>
        </w:rPr>
      </w:pPr>
    </w:p>
    <w:p w14:paraId="3A706578" w14:textId="4262631F" w:rsidR="0034299C" w:rsidRPr="009755A2" w:rsidRDefault="00155FE6" w:rsidP="00831C8E">
      <w:pPr>
        <w:jc w:val="both"/>
        <w:rPr>
          <w:rFonts w:ascii="Avenir Next" w:hAnsi="Avenir Next" w:cs="Times New Roman" w:hint="eastAsia"/>
        </w:rPr>
      </w:pPr>
      <w:r w:rsidRPr="009755A2">
        <w:rPr>
          <w:rFonts w:ascii="Avenir Next" w:hAnsi="Avenir Next" w:cs="Times New Roman"/>
        </w:rPr>
        <w:t xml:space="preserve">Al ser un país ístmico, Costa Rica </w:t>
      </w:r>
      <w:r w:rsidR="00F129DC" w:rsidRPr="009755A2">
        <w:rPr>
          <w:rFonts w:ascii="Avenir Next" w:hAnsi="Avenir Next" w:cs="Times New Roman"/>
        </w:rPr>
        <w:t xml:space="preserve">tiene unas </w:t>
      </w:r>
      <w:r w:rsidRPr="009755A2">
        <w:rPr>
          <w:rFonts w:ascii="Avenir Next" w:hAnsi="Avenir Next" w:cs="Times New Roman"/>
        </w:rPr>
        <w:t>ventajas envidiables</w:t>
      </w:r>
      <w:r w:rsidR="00273733" w:rsidRPr="009755A2">
        <w:rPr>
          <w:rFonts w:ascii="Avenir Next" w:hAnsi="Avenir Next" w:cs="Times New Roman"/>
        </w:rPr>
        <w:t>,</w:t>
      </w:r>
      <w:r w:rsidRPr="009755A2">
        <w:rPr>
          <w:rFonts w:ascii="Avenir Next" w:hAnsi="Avenir Next" w:cs="Times New Roman"/>
        </w:rPr>
        <w:t xml:space="preserve"> </w:t>
      </w:r>
      <w:r w:rsidR="00F129DC" w:rsidRPr="009755A2">
        <w:rPr>
          <w:rFonts w:ascii="Avenir Next" w:hAnsi="Avenir Next" w:cs="Times New Roman"/>
        </w:rPr>
        <w:t xml:space="preserve">con las que cuentan </w:t>
      </w:r>
      <w:r w:rsidR="0034299C" w:rsidRPr="009755A2">
        <w:rPr>
          <w:rFonts w:ascii="Avenir Next" w:hAnsi="Avenir Next" w:cs="Times New Roman"/>
        </w:rPr>
        <w:t xml:space="preserve">tan </w:t>
      </w:r>
      <w:r w:rsidR="006D16E9" w:rsidRPr="009755A2">
        <w:rPr>
          <w:rFonts w:ascii="Avenir Next" w:hAnsi="Avenir Next" w:cs="Times New Roman"/>
        </w:rPr>
        <w:t>solo</w:t>
      </w:r>
      <w:r w:rsidR="0034299C" w:rsidRPr="009755A2">
        <w:rPr>
          <w:rFonts w:ascii="Avenir Next" w:hAnsi="Avenir Next" w:cs="Times New Roman"/>
        </w:rPr>
        <w:t xml:space="preserve"> unos</w:t>
      </w:r>
      <w:r w:rsidRPr="009755A2">
        <w:rPr>
          <w:rFonts w:ascii="Avenir Next" w:hAnsi="Avenir Next" w:cs="Times New Roman"/>
        </w:rPr>
        <w:t xml:space="preserve"> pocos países, como las dos costas en dos océanos, que permiten el tránsito ultramarino hacia todas partes. Hasta el momento </w:t>
      </w:r>
      <w:r w:rsidR="006D16E9" w:rsidRPr="009755A2">
        <w:rPr>
          <w:rFonts w:ascii="Avenir Next" w:hAnsi="Avenir Next" w:cs="Times New Roman"/>
        </w:rPr>
        <w:t>solo</w:t>
      </w:r>
      <w:r w:rsidRPr="009755A2">
        <w:rPr>
          <w:rFonts w:ascii="Avenir Next" w:hAnsi="Avenir Next" w:cs="Times New Roman"/>
        </w:rPr>
        <w:t xml:space="preserve"> ha utilizado la del Pacífico para facilitar el comercio con los países trasatlánticos, negándose totalmente la ventaja mucho mayor que ofrece la costa </w:t>
      </w:r>
      <w:r w:rsidR="0034299C" w:rsidRPr="009755A2">
        <w:rPr>
          <w:rFonts w:ascii="Avenir Next" w:hAnsi="Avenir Next" w:cs="Times New Roman"/>
        </w:rPr>
        <w:t>oriental</w:t>
      </w:r>
      <w:r w:rsidRPr="009755A2">
        <w:rPr>
          <w:rFonts w:ascii="Avenir Next" w:hAnsi="Avenir Next" w:cs="Times New Roman"/>
        </w:rPr>
        <w:t xml:space="preserve">. </w:t>
      </w:r>
    </w:p>
    <w:p w14:paraId="415A5B03" w14:textId="77777777" w:rsidR="0034299C" w:rsidRPr="009755A2" w:rsidRDefault="0034299C" w:rsidP="00831C8E">
      <w:pPr>
        <w:jc w:val="both"/>
        <w:rPr>
          <w:rFonts w:ascii="Avenir Next" w:hAnsi="Avenir Next" w:cs="Times New Roman" w:hint="eastAsia"/>
        </w:rPr>
      </w:pPr>
    </w:p>
    <w:p w14:paraId="3F4AFB91" w14:textId="0D0B5D76" w:rsidR="0045092B" w:rsidRPr="009755A2" w:rsidRDefault="00155FE6" w:rsidP="00831C8E">
      <w:pPr>
        <w:jc w:val="both"/>
        <w:rPr>
          <w:rFonts w:ascii="Avenir Next" w:hAnsi="Avenir Next" w:cs="Times New Roman" w:hint="eastAsia"/>
        </w:rPr>
      </w:pPr>
      <w:r w:rsidRPr="009755A2">
        <w:rPr>
          <w:rFonts w:ascii="Avenir Next" w:hAnsi="Avenir Next" w:cs="Times New Roman"/>
        </w:rPr>
        <w:t xml:space="preserve">No será sino por medio del </w:t>
      </w:r>
      <w:r w:rsidR="0025167B" w:rsidRPr="009755A2">
        <w:rPr>
          <w:rFonts w:ascii="Avenir Next" w:hAnsi="Avenir Next" w:cs="Times New Roman"/>
        </w:rPr>
        <w:t>f</w:t>
      </w:r>
      <w:r w:rsidRPr="009755A2">
        <w:rPr>
          <w:rFonts w:ascii="Avenir Next" w:hAnsi="Avenir Next" w:cs="Times New Roman"/>
        </w:rPr>
        <w:t>errocarril que llegue el país a tener las condiciones necesarias para utilizar las ventajas que le otorgan la feliz situación geográfica y el privilegio de ser bañada por dos mares.</w:t>
      </w:r>
    </w:p>
    <w:p w14:paraId="25E971BB" w14:textId="07BCEA4E" w:rsidR="00B67866" w:rsidRPr="009755A2" w:rsidRDefault="00B67866" w:rsidP="00831C8E">
      <w:pPr>
        <w:jc w:val="both"/>
        <w:rPr>
          <w:rFonts w:ascii="Avenir Next" w:hAnsi="Avenir Next" w:cs="Times New Roman" w:hint="eastAsia"/>
        </w:rPr>
      </w:pPr>
    </w:p>
    <w:p w14:paraId="7209F99B" w14:textId="77777777" w:rsidR="00B67866" w:rsidRPr="009755A2" w:rsidRDefault="00B67866" w:rsidP="00B67866">
      <w:pPr>
        <w:jc w:val="both"/>
        <w:rPr>
          <w:rFonts w:ascii="Avenir Next" w:hAnsi="Avenir Next" w:cs="Times New Roman" w:hint="eastAsia"/>
          <w:b/>
          <w:bCs/>
        </w:rPr>
      </w:pPr>
    </w:p>
    <w:p w14:paraId="61ABA27F" w14:textId="0A657A1A" w:rsidR="00B67866" w:rsidRPr="009755A2" w:rsidRDefault="00B67866" w:rsidP="00B67866">
      <w:pPr>
        <w:jc w:val="both"/>
        <w:rPr>
          <w:rFonts w:ascii="Avenir Next" w:hAnsi="Avenir Next" w:cs="Times New Roman" w:hint="eastAsia"/>
          <w:b/>
          <w:bCs/>
        </w:rPr>
      </w:pPr>
      <w:r w:rsidRPr="009755A2">
        <w:rPr>
          <w:rFonts w:ascii="Avenir Next" w:hAnsi="Avenir Next" w:cs="Times New Roman"/>
          <w:b/>
          <w:bCs/>
        </w:rPr>
        <w:t>Consideraciones finales</w:t>
      </w:r>
    </w:p>
    <w:p w14:paraId="1371BC63" w14:textId="58D552ED" w:rsidR="00B67866" w:rsidRPr="009755A2" w:rsidRDefault="00B67866" w:rsidP="00B67866">
      <w:pPr>
        <w:jc w:val="both"/>
        <w:rPr>
          <w:rFonts w:ascii="Avenir Next" w:hAnsi="Avenir Next" w:cs="Times New Roman" w:hint="eastAsia"/>
          <w:highlight w:val="cyan"/>
        </w:rPr>
      </w:pPr>
    </w:p>
    <w:p w14:paraId="79DFDB57" w14:textId="177D9FF6" w:rsidR="00EC4D91" w:rsidRPr="009755A2" w:rsidRDefault="009F4A7E" w:rsidP="00EC4D91">
      <w:pPr>
        <w:jc w:val="both"/>
        <w:rPr>
          <w:rFonts w:ascii="Avenir Next" w:hAnsi="Avenir Next" w:cs="Times New Roman" w:hint="eastAsia"/>
        </w:rPr>
      </w:pPr>
      <w:r w:rsidRPr="009755A2">
        <w:rPr>
          <w:rFonts w:ascii="Avenir Next" w:hAnsi="Avenir Next" w:cs="Times New Roman"/>
        </w:rPr>
        <w:t>Es evidente que</w:t>
      </w:r>
      <w:r w:rsidR="00EC4D91" w:rsidRPr="009755A2">
        <w:rPr>
          <w:rFonts w:ascii="Avenir Next" w:hAnsi="Avenir Next" w:cs="Times New Roman"/>
        </w:rPr>
        <w:t xml:space="preserve"> von Frantzius visualizaba la existencia de un ferrocarril interoceánico como un elemento de inmenso valor estratégico y comercial para Costa Rica, a la vez que</w:t>
      </w:r>
      <w:r w:rsidR="00BC5C00">
        <w:rPr>
          <w:rFonts w:ascii="Avenir Next" w:hAnsi="Avenir Next" w:cs="Times New Roman"/>
        </w:rPr>
        <w:t xml:space="preserve"> </w:t>
      </w:r>
      <w:bookmarkStart w:id="1" w:name="_GoBack"/>
      <w:bookmarkEnd w:id="1"/>
      <w:r w:rsidR="00EC4D91" w:rsidRPr="009755A2">
        <w:rPr>
          <w:rFonts w:ascii="Avenir Next" w:hAnsi="Avenir Next" w:cs="Times New Roman"/>
        </w:rPr>
        <w:lastRenderedPageBreak/>
        <w:t xml:space="preserve">se mostraba excesivamente optimista en </w:t>
      </w:r>
      <w:r w:rsidR="00A10959" w:rsidRPr="009755A2">
        <w:rPr>
          <w:rFonts w:ascii="Avenir Next" w:hAnsi="Avenir Next" w:cs="Times New Roman"/>
        </w:rPr>
        <w:t xml:space="preserve">relación con </w:t>
      </w:r>
      <w:r w:rsidR="00EC4D91" w:rsidRPr="009755A2">
        <w:rPr>
          <w:rFonts w:ascii="Avenir Next" w:hAnsi="Avenir Next" w:cs="Times New Roman"/>
        </w:rPr>
        <w:t xml:space="preserve">su </w:t>
      </w:r>
      <w:r w:rsidR="00482816" w:rsidRPr="009755A2">
        <w:rPr>
          <w:rFonts w:ascii="Avenir Next" w:hAnsi="Avenir Next" w:cs="Times New Roman"/>
        </w:rPr>
        <w:t xml:space="preserve">viabilidad y </w:t>
      </w:r>
      <w:r w:rsidR="00EC4D91" w:rsidRPr="009755A2">
        <w:rPr>
          <w:rFonts w:ascii="Avenir Next" w:hAnsi="Avenir Next" w:cs="Times New Roman"/>
        </w:rPr>
        <w:t xml:space="preserve">realización. Para quienes hemos estudiado </w:t>
      </w:r>
      <w:r w:rsidR="00006765" w:rsidRPr="009755A2">
        <w:rPr>
          <w:rFonts w:ascii="Avenir Next" w:hAnsi="Avenir Next" w:cs="Times New Roman"/>
        </w:rPr>
        <w:t xml:space="preserve">su </w:t>
      </w:r>
      <w:r w:rsidR="00EC4D91" w:rsidRPr="009755A2">
        <w:rPr>
          <w:rFonts w:ascii="Avenir Next" w:hAnsi="Avenir Next" w:cs="Times New Roman"/>
        </w:rPr>
        <w:t xml:space="preserve">vida y </w:t>
      </w:r>
      <w:r w:rsidR="00006765" w:rsidRPr="009755A2">
        <w:rPr>
          <w:rFonts w:ascii="Avenir Next" w:hAnsi="Avenir Next" w:cs="Times New Roman"/>
        </w:rPr>
        <w:t>su</w:t>
      </w:r>
      <w:r w:rsidR="00EC4D91" w:rsidRPr="009755A2">
        <w:rPr>
          <w:rFonts w:ascii="Avenir Next" w:hAnsi="Avenir Next" w:cs="Times New Roman"/>
        </w:rPr>
        <w:t xml:space="preserve"> obra, resulta difícil de entender tal optimismo pues, quizás por su espíritu de científico, él era bastante escéptico o cauto en sus juicios, como lo demuestra en otras de sus publicaciones</w:t>
      </w:r>
      <w:r w:rsidR="00093969" w:rsidRPr="009755A2">
        <w:rPr>
          <w:rFonts w:ascii="Avenir Next" w:hAnsi="Avenir Next" w:cs="Times New Roman"/>
        </w:rPr>
        <w:t xml:space="preserve">, así como </w:t>
      </w:r>
      <w:r w:rsidR="00B167BD" w:rsidRPr="009755A2">
        <w:rPr>
          <w:rFonts w:ascii="Avenir Next" w:hAnsi="Avenir Next" w:cs="Times New Roman"/>
        </w:rPr>
        <w:t>en su correspondencia privada</w:t>
      </w:r>
      <w:r w:rsidR="00EC4D91" w:rsidRPr="009755A2">
        <w:rPr>
          <w:rFonts w:ascii="Avenir Next" w:hAnsi="Avenir Next" w:cs="Times New Roman"/>
        </w:rPr>
        <w:t>.</w:t>
      </w:r>
    </w:p>
    <w:p w14:paraId="48A0EE46" w14:textId="60E1C134" w:rsidR="007B69F4" w:rsidRPr="009755A2" w:rsidRDefault="007B69F4" w:rsidP="00EC4D91">
      <w:pPr>
        <w:jc w:val="both"/>
        <w:rPr>
          <w:rFonts w:ascii="Avenir Next" w:hAnsi="Avenir Next" w:cs="Times New Roman" w:hint="eastAsia"/>
        </w:rPr>
      </w:pPr>
    </w:p>
    <w:p w14:paraId="10AA36FC" w14:textId="29CEB06F" w:rsidR="00535EC8" w:rsidRPr="009755A2" w:rsidRDefault="007B69F4" w:rsidP="00293A85">
      <w:pPr>
        <w:jc w:val="both"/>
        <w:rPr>
          <w:rFonts w:ascii="Avenir Next" w:eastAsia="Times New Roman" w:hAnsi="Avenir Next" w:cs="Times New Roman"/>
          <w:kern w:val="0"/>
          <w:lang w:val="es-ES_tradnl" w:eastAsia="es-ES" w:bidi="ar-SA"/>
        </w:rPr>
      </w:pPr>
      <w:r w:rsidRPr="009755A2">
        <w:rPr>
          <w:rFonts w:ascii="Avenir Next" w:hAnsi="Avenir Next" w:cs="Times New Roman"/>
        </w:rPr>
        <w:t xml:space="preserve">Un hecho a destacar es que su artículo apareció </w:t>
      </w:r>
      <w:r w:rsidRPr="009755A2">
        <w:rPr>
          <w:rFonts w:ascii="Avenir Next" w:hAnsi="Avenir Next" w:cs="Times New Roman"/>
          <w:color w:val="000000"/>
        </w:rPr>
        <w:t>p</w:t>
      </w:r>
      <w:r w:rsidRPr="009755A2">
        <w:rPr>
          <w:rFonts w:ascii="Avenir Next" w:hAnsi="Avenir Next" w:cs="Times New Roman"/>
        </w:rPr>
        <w:t xml:space="preserve">ublicado en </w:t>
      </w:r>
      <w:r w:rsidRPr="009755A2">
        <w:rPr>
          <w:rFonts w:ascii="Avenir Next" w:hAnsi="Avenir Next" w:cs="Times New Roman"/>
          <w:i/>
          <w:iCs/>
          <w:color w:val="000000"/>
        </w:rPr>
        <w:t>Das Ausland</w:t>
      </w:r>
      <w:r w:rsidRPr="009755A2">
        <w:rPr>
          <w:rFonts w:ascii="Avenir Next" w:hAnsi="Avenir Next" w:cs="Times New Roman"/>
          <w:color w:val="000000"/>
        </w:rPr>
        <w:t xml:space="preserve"> e</w:t>
      </w:r>
      <w:r w:rsidR="00613D22" w:rsidRPr="009755A2">
        <w:rPr>
          <w:rFonts w:ascii="Avenir Next" w:hAnsi="Avenir Next" w:cs="Times New Roman"/>
          <w:color w:val="000000"/>
        </w:rPr>
        <w:t xml:space="preserve">l 6 de febrero </w:t>
      </w:r>
      <w:r w:rsidR="006E2E6E" w:rsidRPr="009755A2">
        <w:rPr>
          <w:rFonts w:ascii="Avenir Next" w:hAnsi="Avenir Next" w:cs="Times New Roman"/>
          <w:color w:val="000000"/>
        </w:rPr>
        <w:t xml:space="preserve">de </w:t>
      </w:r>
      <w:r w:rsidRPr="009755A2">
        <w:rPr>
          <w:rFonts w:ascii="Avenir Next" w:hAnsi="Avenir Next" w:cs="Times New Roman"/>
          <w:color w:val="000000"/>
        </w:rPr>
        <w:t xml:space="preserve">1868, </w:t>
      </w:r>
      <w:r w:rsidR="006E2E6E" w:rsidRPr="009755A2">
        <w:rPr>
          <w:rFonts w:ascii="Avenir Next" w:hAnsi="Avenir Next" w:cs="Times New Roman"/>
          <w:color w:val="000000"/>
        </w:rPr>
        <w:t>es decir, cuando</w:t>
      </w:r>
      <w:r w:rsidR="005F20B5" w:rsidRPr="009755A2">
        <w:rPr>
          <w:rFonts w:ascii="Avenir Next" w:hAnsi="Avenir Next" w:cs="Times New Roman"/>
          <w:color w:val="000000"/>
        </w:rPr>
        <w:t xml:space="preserve"> </w:t>
      </w:r>
      <w:r w:rsidR="006E2E6E" w:rsidRPr="009755A2">
        <w:rPr>
          <w:rFonts w:ascii="Avenir Next" w:hAnsi="Avenir Next" w:cs="Times New Roman"/>
          <w:color w:val="000000"/>
        </w:rPr>
        <w:t>aún vivía</w:t>
      </w:r>
      <w:r w:rsidR="006E2E6E" w:rsidRPr="009755A2">
        <w:rPr>
          <w:rFonts w:ascii="Avenir Next" w:hAnsi="Avenir Next" w:cs="Times New Roman"/>
        </w:rPr>
        <w:t xml:space="preserve"> en Costa Rica</w:t>
      </w:r>
      <w:r w:rsidR="005F20B5" w:rsidRPr="009755A2">
        <w:rPr>
          <w:rFonts w:ascii="Avenir Next" w:hAnsi="Avenir Next" w:cs="Times New Roman"/>
        </w:rPr>
        <w:t>, pues él</w:t>
      </w:r>
      <w:r w:rsidR="006E2E6E" w:rsidRPr="009755A2">
        <w:rPr>
          <w:rFonts w:ascii="Avenir Next" w:hAnsi="Avenir Next" w:cs="Times New Roman"/>
          <w:color w:val="000000"/>
        </w:rPr>
        <w:t xml:space="preserve"> </w:t>
      </w:r>
      <w:r w:rsidR="00315669" w:rsidRPr="009755A2">
        <w:rPr>
          <w:rFonts w:ascii="Avenir Next" w:hAnsi="Avenir Next" w:cs="Times New Roman"/>
          <w:color w:val="000000"/>
        </w:rPr>
        <w:t>partió hacia</w:t>
      </w:r>
      <w:r w:rsidR="006E2E6E" w:rsidRPr="009755A2">
        <w:rPr>
          <w:rFonts w:ascii="Avenir Next" w:hAnsi="Avenir Next" w:cs="Times New Roman"/>
          <w:color w:val="000000"/>
        </w:rPr>
        <w:t xml:space="preserve"> Alemania </w:t>
      </w:r>
      <w:r w:rsidR="005F20B5" w:rsidRPr="009755A2">
        <w:rPr>
          <w:rFonts w:ascii="Avenir Next" w:hAnsi="Avenir Next" w:cs="Times New Roman"/>
          <w:color w:val="000000"/>
        </w:rPr>
        <w:t xml:space="preserve">el </w:t>
      </w:r>
      <w:r w:rsidR="001F3291" w:rsidRPr="009755A2">
        <w:rPr>
          <w:rFonts w:ascii="Avenir Next" w:hAnsi="Avenir Next" w:cs="Times New Roman"/>
          <w:color w:val="000000"/>
        </w:rPr>
        <w:t>13</w:t>
      </w:r>
      <w:r w:rsidR="005F20B5" w:rsidRPr="009755A2">
        <w:rPr>
          <w:rFonts w:ascii="Avenir Next" w:hAnsi="Avenir Next" w:cs="Times New Roman"/>
          <w:color w:val="000000"/>
        </w:rPr>
        <w:t xml:space="preserve"> de </w:t>
      </w:r>
      <w:r w:rsidR="001F3291" w:rsidRPr="009755A2">
        <w:rPr>
          <w:rFonts w:ascii="Avenir Next" w:hAnsi="Avenir Next" w:cs="Times New Roman"/>
          <w:color w:val="000000"/>
        </w:rPr>
        <w:t>junio</w:t>
      </w:r>
      <w:r w:rsidR="006E2E6E" w:rsidRPr="009755A2">
        <w:rPr>
          <w:rFonts w:ascii="Avenir Next" w:hAnsi="Avenir Next" w:cs="Times New Roman"/>
          <w:color w:val="000000"/>
        </w:rPr>
        <w:t xml:space="preserve"> de </w:t>
      </w:r>
      <w:r w:rsidR="00D44890" w:rsidRPr="009755A2">
        <w:rPr>
          <w:rFonts w:ascii="Avenir Next" w:hAnsi="Avenir Next" w:cs="Times New Roman"/>
          <w:color w:val="000000"/>
        </w:rPr>
        <w:t>ese año</w:t>
      </w:r>
      <w:r w:rsidR="00127FE2" w:rsidRPr="009755A2">
        <w:rPr>
          <w:rFonts w:ascii="Avenir Next" w:hAnsi="Avenir Next" w:cs="Times New Roman"/>
          <w:color w:val="000000"/>
        </w:rPr>
        <w:t xml:space="preserve">. Sin embargo, </w:t>
      </w:r>
      <w:r w:rsidR="00F121F1" w:rsidRPr="009755A2">
        <w:rPr>
          <w:rFonts w:ascii="Avenir Next" w:hAnsi="Avenir Next" w:cs="Times New Roman"/>
          <w:color w:val="000000"/>
        </w:rPr>
        <w:t>como se indicó previa</w:t>
      </w:r>
      <w:r w:rsidR="00F121F1" w:rsidRPr="009755A2">
        <w:rPr>
          <w:rFonts w:ascii="Avenir Next" w:hAnsi="Avenir Next" w:cs="Times New Roman"/>
        </w:rPr>
        <w:t xml:space="preserve">mente, el proyecto </w:t>
      </w:r>
      <w:r w:rsidR="00F121F1" w:rsidRPr="009755A2">
        <w:rPr>
          <w:rFonts w:ascii="Avenir Next" w:hAnsi="Avenir Next" w:cs="Times New Roman"/>
          <w:color w:val="000000"/>
          <w:lang w:val="es-ES_tradnl"/>
        </w:rPr>
        <w:t>ferroviario de</w:t>
      </w:r>
      <w:r w:rsidR="00F121F1" w:rsidRPr="009755A2">
        <w:rPr>
          <w:rFonts w:ascii="Avenir Next" w:hAnsi="Avenir Next" w:cs="Times New Roman"/>
        </w:rPr>
        <w:t xml:space="preserve"> </w:t>
      </w:r>
      <w:r w:rsidR="00F121F1" w:rsidRPr="009755A2">
        <w:rPr>
          <w:rFonts w:ascii="Avenir Next" w:hAnsi="Avenir Next" w:cs="Times New Roman"/>
          <w:color w:val="000000"/>
          <w:lang w:val="es-ES_tradnl"/>
        </w:rPr>
        <w:t>Frémont abort</w:t>
      </w:r>
      <w:r w:rsidR="007B0388" w:rsidRPr="009755A2">
        <w:rPr>
          <w:rFonts w:ascii="Avenir Next" w:hAnsi="Avenir Next" w:cs="Times New Roman"/>
          <w:color w:val="000000"/>
          <w:lang w:val="es-ES_tradnl"/>
        </w:rPr>
        <w:t>aría</w:t>
      </w:r>
      <w:r w:rsidR="00F121F1" w:rsidRPr="009755A2">
        <w:rPr>
          <w:rFonts w:ascii="Avenir Next" w:hAnsi="Avenir Next" w:cs="Times New Roman"/>
          <w:color w:val="000000"/>
          <w:lang w:val="es-ES_tradnl"/>
        </w:rPr>
        <w:t xml:space="preserve"> por falta de fondos</w:t>
      </w:r>
      <w:r w:rsidR="00CA4B1B" w:rsidRPr="009755A2">
        <w:rPr>
          <w:rFonts w:ascii="Avenir Next" w:hAnsi="Avenir Next" w:cs="Times New Roman"/>
          <w:color w:val="000000"/>
          <w:lang w:val="es-ES_tradnl"/>
        </w:rPr>
        <w:t xml:space="preserve">, y esto no se supo sino </w:t>
      </w:r>
      <w:r w:rsidR="00D44890" w:rsidRPr="009755A2">
        <w:rPr>
          <w:rFonts w:ascii="Avenir Next" w:hAnsi="Avenir Next" w:cs="Times New Roman"/>
          <w:color w:val="000000"/>
          <w:lang w:val="es-ES_tradnl"/>
        </w:rPr>
        <w:t>después, aunque ya desde 1867 la situación era algo turbia</w:t>
      </w:r>
      <w:r w:rsidR="00430AB2" w:rsidRPr="009755A2">
        <w:rPr>
          <w:rFonts w:ascii="Avenir Next" w:hAnsi="Avenir Next" w:cs="Times New Roman"/>
          <w:color w:val="000000"/>
          <w:lang w:val="es-ES_tradnl"/>
        </w:rPr>
        <w:t>.</w:t>
      </w:r>
      <w:r w:rsidR="0078084C" w:rsidRPr="009755A2">
        <w:rPr>
          <w:rFonts w:ascii="Avenir Next" w:hAnsi="Avenir Next" w:cs="Times New Roman"/>
          <w:color w:val="000000"/>
          <w:lang w:val="es-ES_tradnl"/>
        </w:rPr>
        <w:t xml:space="preserve"> </w:t>
      </w:r>
      <w:r w:rsidR="00430AB2" w:rsidRPr="009755A2">
        <w:rPr>
          <w:rFonts w:ascii="Avenir Next" w:hAnsi="Avenir Next" w:cs="Times New Roman"/>
          <w:color w:val="000000"/>
          <w:lang w:val="es-ES_tradnl"/>
        </w:rPr>
        <w:t>Esto</w:t>
      </w:r>
      <w:r w:rsidR="00D44890" w:rsidRPr="009755A2">
        <w:rPr>
          <w:rFonts w:ascii="Avenir Next" w:hAnsi="Avenir Next" w:cs="Times New Roman"/>
          <w:color w:val="000000"/>
          <w:lang w:val="es-ES_tradnl"/>
        </w:rPr>
        <w:t xml:space="preserve"> lo de</w:t>
      </w:r>
      <w:r w:rsidR="001A577E" w:rsidRPr="009755A2">
        <w:rPr>
          <w:rFonts w:ascii="Avenir Next" w:hAnsi="Avenir Next" w:cs="Times New Roman"/>
          <w:color w:val="000000"/>
          <w:lang w:val="es-ES_tradnl"/>
        </w:rPr>
        <w:t>mostraría</w:t>
      </w:r>
      <w:r w:rsidR="00D44890" w:rsidRPr="009755A2">
        <w:rPr>
          <w:rFonts w:ascii="Avenir Next" w:hAnsi="Avenir Next" w:cs="Times New Roman"/>
          <w:color w:val="000000"/>
          <w:lang w:val="es-ES_tradnl"/>
        </w:rPr>
        <w:t xml:space="preserve"> </w:t>
      </w:r>
      <w:r w:rsidR="001A577E" w:rsidRPr="009755A2">
        <w:rPr>
          <w:rFonts w:ascii="Avenir Next" w:hAnsi="Avenir Next" w:cs="Times New Roman"/>
          <w:color w:val="000000"/>
          <w:lang w:val="es-ES_tradnl"/>
        </w:rPr>
        <w:t xml:space="preserve">en 1883 </w:t>
      </w:r>
      <w:r w:rsidR="006A2A1D" w:rsidRPr="009755A2">
        <w:rPr>
          <w:rFonts w:ascii="Avenir Next" w:hAnsi="Avenir Next" w:cs="Times New Roman"/>
          <w:color w:val="000000"/>
          <w:lang w:val="es-ES_tradnl"/>
        </w:rPr>
        <w:t xml:space="preserve">su coterráneo </w:t>
      </w:r>
      <w:r w:rsidR="00D44890" w:rsidRPr="009755A2">
        <w:rPr>
          <w:rFonts w:ascii="Avenir Next" w:hAnsi="Avenir Next" w:cs="Times New Roman"/>
          <w:lang w:val="es-ES_tradnl"/>
        </w:rPr>
        <w:t>Polakowsky</w:t>
      </w:r>
      <w:r w:rsidR="00017F71" w:rsidRPr="009755A2">
        <w:rPr>
          <w:rFonts w:ascii="Avenir Next" w:hAnsi="Avenir Next" w:cs="Times New Roman"/>
          <w:lang w:val="es-ES_tradnl"/>
        </w:rPr>
        <w:t xml:space="preserve">, </w:t>
      </w:r>
      <w:r w:rsidR="00D44890" w:rsidRPr="009755A2">
        <w:rPr>
          <w:rFonts w:ascii="Avenir Next" w:hAnsi="Avenir Next" w:cs="Times New Roman"/>
          <w:lang w:val="es-ES_tradnl"/>
        </w:rPr>
        <w:t xml:space="preserve">en un recuento de los hechos asociados con </w:t>
      </w:r>
      <w:r w:rsidR="00430AB2" w:rsidRPr="009755A2">
        <w:rPr>
          <w:rFonts w:ascii="Avenir Next" w:hAnsi="Avenir Next" w:cs="Times New Roman"/>
          <w:lang w:val="es-ES_tradnl"/>
        </w:rPr>
        <w:t xml:space="preserve">el </w:t>
      </w:r>
      <w:r w:rsidR="00D44890" w:rsidRPr="009755A2">
        <w:rPr>
          <w:rFonts w:ascii="Avenir Next" w:hAnsi="Avenir Next" w:cs="Times New Roman"/>
          <w:color w:val="000000"/>
          <w:lang w:val="es-ES_tradnl"/>
        </w:rPr>
        <w:t>establec</w:t>
      </w:r>
      <w:r w:rsidR="00430AB2" w:rsidRPr="009755A2">
        <w:rPr>
          <w:rFonts w:ascii="Avenir Next" w:hAnsi="Avenir Next" w:cs="Times New Roman"/>
          <w:color w:val="000000"/>
          <w:lang w:val="es-ES_tradnl"/>
        </w:rPr>
        <w:t>imiento de</w:t>
      </w:r>
      <w:r w:rsidR="00D44890" w:rsidRPr="009755A2">
        <w:rPr>
          <w:rFonts w:ascii="Avenir Next" w:hAnsi="Avenir Next" w:cs="Times New Roman"/>
          <w:color w:val="000000"/>
          <w:lang w:val="es-ES_tradnl"/>
        </w:rPr>
        <w:t xml:space="preserve"> una estación naval </w:t>
      </w:r>
      <w:r w:rsidR="00430AB2" w:rsidRPr="009755A2">
        <w:rPr>
          <w:rFonts w:ascii="Avenir Next" w:hAnsi="Avenir Next" w:cs="Times New Roman"/>
          <w:color w:val="000000"/>
          <w:lang w:val="es-ES_tradnl"/>
        </w:rPr>
        <w:t xml:space="preserve">del gobierno de Prusia </w:t>
      </w:r>
      <w:r w:rsidR="00D44890" w:rsidRPr="009755A2">
        <w:rPr>
          <w:rFonts w:ascii="Avenir Next" w:hAnsi="Avenir Next" w:cs="Times New Roman"/>
          <w:color w:val="000000"/>
          <w:lang w:val="es-ES_tradnl"/>
        </w:rPr>
        <w:t xml:space="preserve">en Limón </w:t>
      </w:r>
      <w:r w:rsidR="007B0388" w:rsidRPr="009755A2">
        <w:rPr>
          <w:rFonts w:ascii="Avenir Next" w:hAnsi="Avenir Next" w:cs="Times New Roman"/>
          <w:lang w:val="es-ES_tradnl"/>
        </w:rPr>
        <w:t>(Polakowsky, 2014); ésta</w:t>
      </w:r>
      <w:r w:rsidR="00430AB2" w:rsidRPr="009755A2">
        <w:rPr>
          <w:rFonts w:ascii="Avenir Next" w:hAnsi="Avenir Next" w:cs="Times New Roman"/>
          <w:color w:val="000000"/>
          <w:lang w:val="es-ES_tradnl"/>
        </w:rPr>
        <w:t xml:space="preserve"> era parte de la estratagema de Frémont para conseguir el apoyo financiero de dicho gobierno, para lo </w:t>
      </w:r>
      <w:r w:rsidR="00BE1302" w:rsidRPr="009755A2">
        <w:rPr>
          <w:rFonts w:ascii="Avenir Next" w:hAnsi="Avenir Next" w:cs="Times New Roman"/>
          <w:color w:val="000000"/>
          <w:lang w:val="es-ES_tradnl"/>
        </w:rPr>
        <w:t>que</w:t>
      </w:r>
      <w:r w:rsidR="00430AB2" w:rsidRPr="009755A2">
        <w:rPr>
          <w:rFonts w:ascii="Avenir Next" w:hAnsi="Avenir Next" w:cs="Times New Roman"/>
          <w:color w:val="000000"/>
          <w:lang w:val="es-ES_tradnl"/>
        </w:rPr>
        <w:t xml:space="preserve"> se valió de </w:t>
      </w:r>
      <w:r w:rsidR="00430AB2" w:rsidRPr="009755A2">
        <w:rPr>
          <w:rFonts w:ascii="Avenir Next" w:hAnsi="Avenir Next" w:cs="Times New Roman"/>
        </w:rPr>
        <w:t>William Aufermann,</w:t>
      </w:r>
      <w:r w:rsidR="00D1415E" w:rsidRPr="009755A2">
        <w:rPr>
          <w:rFonts w:ascii="Avenir Next" w:hAnsi="Avenir Next" w:cs="Times New Roman"/>
        </w:rPr>
        <w:t xml:space="preserve"> </w:t>
      </w:r>
      <w:r w:rsidR="00BE1302" w:rsidRPr="009755A2">
        <w:rPr>
          <w:rFonts w:ascii="Avenir Next" w:hAnsi="Avenir Next" w:cs="Times New Roman"/>
        </w:rPr>
        <w:t xml:space="preserve">un </w:t>
      </w:r>
      <w:r w:rsidR="00D1415E" w:rsidRPr="009755A2">
        <w:rPr>
          <w:rFonts w:ascii="Avenir Next" w:hAnsi="Avenir Next" w:cs="Times New Roman"/>
        </w:rPr>
        <w:t xml:space="preserve">alemán residente en </w:t>
      </w:r>
      <w:r w:rsidR="008B11C9" w:rsidRPr="009755A2">
        <w:rPr>
          <w:rFonts w:ascii="Avenir Next" w:hAnsi="Avenir Next" w:cs="Times New Roman"/>
        </w:rPr>
        <w:t xml:space="preserve">EE.UU. </w:t>
      </w:r>
      <w:r w:rsidR="00293A85" w:rsidRPr="009755A2">
        <w:rPr>
          <w:rFonts w:ascii="Avenir Next" w:hAnsi="Avenir Next" w:cs="Times New Roman"/>
        </w:rPr>
        <w:t xml:space="preserve">Tan en serio tomaron ellos esa oferta, que a fines de abril </w:t>
      </w:r>
      <w:r w:rsidR="001A577E" w:rsidRPr="009755A2">
        <w:rPr>
          <w:rFonts w:ascii="Avenir Next" w:hAnsi="Avenir Next" w:cs="Times New Roman"/>
        </w:rPr>
        <w:t xml:space="preserve">de 1868 </w:t>
      </w:r>
      <w:r w:rsidR="00AE2A50" w:rsidRPr="009755A2">
        <w:rPr>
          <w:rFonts w:ascii="Avenir Next" w:hAnsi="Avenir Next" w:cs="Times New Roman"/>
        </w:rPr>
        <w:t>—</w:t>
      </w:r>
      <w:r w:rsidR="00293A85" w:rsidRPr="009755A2">
        <w:rPr>
          <w:rFonts w:ascii="Avenir Next" w:hAnsi="Avenir Next" w:cs="Times New Roman"/>
        </w:rPr>
        <w:t xml:space="preserve">en coincidencia con los días finales </w:t>
      </w:r>
      <w:r w:rsidR="00293A85" w:rsidRPr="009755A2">
        <w:rPr>
          <w:rFonts w:ascii="Avenir Next" w:eastAsia="Times New Roman" w:hAnsi="Avenir Next" w:cs="Times New Roman"/>
          <w:kern w:val="0"/>
          <w:lang w:val="es-ES_tradnl" w:eastAsia="es-ES" w:bidi="ar-SA"/>
        </w:rPr>
        <w:t>de la esposa de von Frantzius</w:t>
      </w:r>
      <w:r w:rsidR="00AE2A50" w:rsidRPr="009755A2">
        <w:rPr>
          <w:rFonts w:ascii="Avenir Next" w:hAnsi="Avenir Next" w:cs="Times New Roman"/>
        </w:rPr>
        <w:t>—</w:t>
      </w:r>
      <w:r w:rsidR="00293A85" w:rsidRPr="009755A2">
        <w:rPr>
          <w:rFonts w:ascii="Avenir Next" w:eastAsia="Times New Roman" w:hAnsi="Avenir Next" w:cs="Times New Roman"/>
          <w:kern w:val="0"/>
          <w:lang w:val="es-ES_tradnl" w:eastAsia="es-ES" w:bidi="ar-SA"/>
        </w:rPr>
        <w:t xml:space="preserve"> atracó en Puerto Limón el buque de guerra Augusta, al mando de</w:t>
      </w:r>
      <w:r w:rsidR="00DD2641" w:rsidRPr="009755A2">
        <w:rPr>
          <w:rFonts w:ascii="Avenir Next" w:eastAsia="Times New Roman" w:hAnsi="Avenir Next" w:cs="Times New Roman"/>
          <w:kern w:val="0"/>
          <w:lang w:val="es-ES_tradnl" w:eastAsia="es-ES" w:bidi="ar-SA"/>
        </w:rPr>
        <w:t xml:space="preserve"> un </w:t>
      </w:r>
      <w:r w:rsidR="00293A85" w:rsidRPr="009755A2">
        <w:rPr>
          <w:rFonts w:ascii="Avenir Next" w:eastAsia="Times New Roman" w:hAnsi="Avenir Next" w:cs="Times New Roman"/>
          <w:kern w:val="0"/>
          <w:lang w:val="es-ES_tradnl" w:eastAsia="es-ES" w:bidi="ar-SA"/>
        </w:rPr>
        <w:t xml:space="preserve">capitán </w:t>
      </w:r>
      <w:r w:rsidR="00DD2641" w:rsidRPr="009755A2">
        <w:rPr>
          <w:rFonts w:ascii="Avenir Next" w:eastAsia="Times New Roman" w:hAnsi="Avenir Next" w:cs="Times New Roman"/>
          <w:kern w:val="0"/>
          <w:lang w:val="es-ES_tradnl" w:eastAsia="es-ES" w:bidi="ar-SA"/>
        </w:rPr>
        <w:t xml:space="preserve">de apellido </w:t>
      </w:r>
      <w:r w:rsidR="00293A85" w:rsidRPr="009755A2">
        <w:rPr>
          <w:rFonts w:ascii="Avenir Next" w:eastAsia="Times New Roman" w:hAnsi="Avenir Next" w:cs="Times New Roman"/>
          <w:kern w:val="0"/>
          <w:lang w:val="es-ES_tradnl" w:eastAsia="es-ES" w:bidi="ar-SA"/>
        </w:rPr>
        <w:t>Kinderling, para inspeccionar la zona.</w:t>
      </w:r>
      <w:r w:rsidR="00C66462" w:rsidRPr="009755A2">
        <w:rPr>
          <w:rFonts w:ascii="Avenir Next" w:eastAsia="Times New Roman" w:hAnsi="Avenir Next" w:cs="Times New Roman"/>
          <w:kern w:val="0"/>
          <w:lang w:val="es-ES_tradnl" w:eastAsia="es-ES" w:bidi="ar-SA"/>
        </w:rPr>
        <w:t xml:space="preserve"> Al final, no aceptaron dicha oferta.</w:t>
      </w:r>
    </w:p>
    <w:p w14:paraId="01EBABBD" w14:textId="77777777" w:rsidR="00535EC8" w:rsidRPr="009755A2" w:rsidRDefault="00535EC8" w:rsidP="00293A85">
      <w:pPr>
        <w:jc w:val="both"/>
        <w:rPr>
          <w:rFonts w:ascii="Avenir Next" w:eastAsia="Times New Roman" w:hAnsi="Avenir Next" w:cs="Times New Roman"/>
          <w:kern w:val="0"/>
          <w:lang w:val="es-ES_tradnl" w:eastAsia="es-ES" w:bidi="ar-SA"/>
        </w:rPr>
      </w:pPr>
    </w:p>
    <w:p w14:paraId="7714625F" w14:textId="06C16334" w:rsidR="001C56C4" w:rsidRPr="009755A2" w:rsidRDefault="00C94FE3" w:rsidP="00293A85">
      <w:pPr>
        <w:jc w:val="both"/>
        <w:rPr>
          <w:rFonts w:ascii="Avenir Next" w:hAnsi="Avenir Next" w:cs="Times New Roman" w:hint="eastAsia"/>
          <w:color w:val="000000"/>
          <w:lang w:val="es-ES_tradnl"/>
        </w:rPr>
      </w:pPr>
      <w:r w:rsidRPr="009755A2">
        <w:rPr>
          <w:rFonts w:ascii="Avenir Next" w:hAnsi="Avenir Next" w:cs="Times New Roman"/>
        </w:rPr>
        <w:t>La pregunta inevitable que surge es</w:t>
      </w:r>
      <w:r w:rsidR="00671428" w:rsidRPr="009755A2">
        <w:rPr>
          <w:rFonts w:ascii="Avenir Next" w:hAnsi="Avenir Next" w:cs="Times New Roman"/>
        </w:rPr>
        <w:t xml:space="preserve"> por qué</w:t>
      </w:r>
      <w:r w:rsidRPr="009755A2">
        <w:rPr>
          <w:rFonts w:ascii="Avenir Next" w:hAnsi="Avenir Next" w:cs="Times New Roman"/>
        </w:rPr>
        <w:t xml:space="preserve">, </w:t>
      </w:r>
      <w:r w:rsidR="00671428" w:rsidRPr="009755A2">
        <w:rPr>
          <w:rFonts w:ascii="Avenir Next" w:hAnsi="Avenir Next" w:cs="Times New Roman"/>
        </w:rPr>
        <w:t>a pesar de</w:t>
      </w:r>
      <w:r w:rsidRPr="009755A2">
        <w:rPr>
          <w:rFonts w:ascii="Avenir Next" w:hAnsi="Avenir Next" w:cs="Times New Roman"/>
        </w:rPr>
        <w:t xml:space="preserve"> la cautela que lo caracterizaba, </w:t>
      </w:r>
      <w:r w:rsidR="00CE04A2" w:rsidRPr="009755A2">
        <w:rPr>
          <w:rFonts w:ascii="Avenir Next" w:hAnsi="Avenir Next" w:cs="Times New Roman"/>
        </w:rPr>
        <w:t xml:space="preserve">von Frantzius </w:t>
      </w:r>
      <w:r w:rsidRPr="009755A2">
        <w:rPr>
          <w:rFonts w:ascii="Avenir Next" w:hAnsi="Avenir Next" w:cs="Times New Roman"/>
        </w:rPr>
        <w:t xml:space="preserve">no se esperó a que culminara la </w:t>
      </w:r>
      <w:r w:rsidR="00635F93" w:rsidRPr="009755A2">
        <w:rPr>
          <w:rFonts w:ascii="Avenir Next" w:hAnsi="Avenir Next" w:cs="Times New Roman"/>
        </w:rPr>
        <w:t xml:space="preserve">gestación </w:t>
      </w:r>
      <w:r w:rsidRPr="009755A2">
        <w:rPr>
          <w:rFonts w:ascii="Avenir Next" w:hAnsi="Avenir Next" w:cs="Times New Roman"/>
        </w:rPr>
        <w:t>del proyecto del ferrocarril interoceánico</w:t>
      </w:r>
      <w:r w:rsidR="00635F93" w:rsidRPr="009755A2">
        <w:rPr>
          <w:rFonts w:ascii="Avenir Next" w:hAnsi="Avenir Next" w:cs="Times New Roman"/>
        </w:rPr>
        <w:t xml:space="preserve"> y éste empezara construirse</w:t>
      </w:r>
      <w:r w:rsidRPr="009755A2">
        <w:rPr>
          <w:rFonts w:ascii="Avenir Next" w:hAnsi="Avenir Next" w:cs="Times New Roman"/>
        </w:rPr>
        <w:t xml:space="preserve">, para </w:t>
      </w:r>
      <w:r w:rsidR="00EA7758" w:rsidRPr="009755A2">
        <w:rPr>
          <w:rFonts w:ascii="Avenir Next" w:hAnsi="Avenir Next" w:cs="Times New Roman"/>
        </w:rPr>
        <w:t xml:space="preserve">escribir </w:t>
      </w:r>
      <w:r w:rsidR="00635F93" w:rsidRPr="009755A2">
        <w:rPr>
          <w:rFonts w:ascii="Avenir Next" w:hAnsi="Avenir Next" w:cs="Times New Roman"/>
        </w:rPr>
        <w:t>su artículo.</w:t>
      </w:r>
      <w:r w:rsidR="00A37E8A" w:rsidRPr="009755A2">
        <w:rPr>
          <w:rFonts w:ascii="Avenir Next" w:hAnsi="Avenir Next" w:cs="Times New Roman"/>
        </w:rPr>
        <w:t xml:space="preserve"> </w:t>
      </w:r>
      <w:r w:rsidR="004C0D06" w:rsidRPr="009755A2">
        <w:rPr>
          <w:rFonts w:ascii="Avenir Next" w:hAnsi="Avenir Next" w:cs="Times New Roman"/>
        </w:rPr>
        <w:t>U</w:t>
      </w:r>
      <w:r w:rsidR="00A37E8A" w:rsidRPr="009755A2">
        <w:rPr>
          <w:rFonts w:ascii="Avenir Next" w:hAnsi="Avenir Next" w:cs="Times New Roman"/>
        </w:rPr>
        <w:t xml:space="preserve">na hipótesis es que se hubiera enterado de las intenciones </w:t>
      </w:r>
      <w:r w:rsidR="00A37E8A" w:rsidRPr="009755A2">
        <w:rPr>
          <w:rFonts w:ascii="Avenir Next" w:hAnsi="Avenir Next" w:cs="Times New Roman"/>
          <w:color w:val="000000"/>
          <w:lang w:val="es-ES_tradnl"/>
        </w:rPr>
        <w:t xml:space="preserve">de Frémont, </w:t>
      </w:r>
      <w:r w:rsidR="00A37E8A" w:rsidRPr="009755A2">
        <w:rPr>
          <w:rFonts w:ascii="Avenir Next" w:hAnsi="Avenir Next" w:cs="Times New Roman"/>
        </w:rPr>
        <w:t>Aufermann</w:t>
      </w:r>
      <w:r w:rsidR="009A0426" w:rsidRPr="009755A2">
        <w:rPr>
          <w:rFonts w:ascii="Avenir Next" w:hAnsi="Avenir Next" w:cs="Times New Roman"/>
        </w:rPr>
        <w:t xml:space="preserve"> y los demás socios del proyecto</w:t>
      </w:r>
      <w:r w:rsidR="000D6646" w:rsidRPr="009755A2">
        <w:rPr>
          <w:rFonts w:ascii="Avenir Next" w:hAnsi="Avenir Next" w:cs="Times New Roman"/>
        </w:rPr>
        <w:t xml:space="preserve">, </w:t>
      </w:r>
      <w:r w:rsidR="009A0426" w:rsidRPr="009755A2">
        <w:rPr>
          <w:rFonts w:ascii="Avenir Next" w:hAnsi="Avenir Next" w:cs="Times New Roman"/>
        </w:rPr>
        <w:t xml:space="preserve">y </w:t>
      </w:r>
      <w:r w:rsidR="00042DBE" w:rsidRPr="009755A2">
        <w:rPr>
          <w:rFonts w:ascii="Avenir Next" w:hAnsi="Avenir Next" w:cs="Times New Roman"/>
        </w:rPr>
        <w:t>de manera ingenua</w:t>
      </w:r>
      <w:r w:rsidR="000D6646" w:rsidRPr="009755A2">
        <w:rPr>
          <w:rFonts w:ascii="Avenir Next" w:hAnsi="Avenir Next" w:cs="Times New Roman"/>
        </w:rPr>
        <w:t xml:space="preserve"> y hasta entusiasta</w:t>
      </w:r>
      <w:r w:rsidR="009A0426" w:rsidRPr="009755A2">
        <w:rPr>
          <w:rFonts w:ascii="Avenir Next" w:hAnsi="Avenir Next" w:cs="Times New Roman"/>
        </w:rPr>
        <w:t xml:space="preserve"> consideró que un artículo suyo al respecto</w:t>
      </w:r>
      <w:r w:rsidR="00422FC3" w:rsidRPr="009755A2">
        <w:rPr>
          <w:rFonts w:ascii="Avenir Next" w:hAnsi="Avenir Next" w:cs="Times New Roman"/>
        </w:rPr>
        <w:t>,</w:t>
      </w:r>
      <w:r w:rsidR="009A0426" w:rsidRPr="00E00F47">
        <w:rPr>
          <w:rFonts w:ascii="Avenir Next" w:hAnsi="Avenir Next" w:cs="Times New Roman"/>
        </w:rPr>
        <w:t xml:space="preserve"> en una revista pr</w:t>
      </w:r>
      <w:r w:rsidR="009A0426" w:rsidRPr="000E3732">
        <w:rPr>
          <w:rFonts w:ascii="Avenir Next" w:hAnsi="Avenir Next" w:cs="Times New Roman"/>
          <w:color w:val="000000"/>
          <w:lang w:val="es-ES_tradnl"/>
        </w:rPr>
        <w:t>usiana prestigiosa</w:t>
      </w:r>
      <w:r w:rsidR="00F2163F" w:rsidRPr="00920040">
        <w:rPr>
          <w:rFonts w:ascii="Avenir Next" w:hAnsi="Avenir Next" w:cs="Times New Roman"/>
          <w:color w:val="000000"/>
          <w:lang w:val="es-ES_tradnl"/>
        </w:rPr>
        <w:t>,</w:t>
      </w:r>
      <w:r w:rsidR="00B23CD9" w:rsidRPr="00920040">
        <w:rPr>
          <w:rFonts w:ascii="Avenir Next" w:hAnsi="Avenir Next" w:cs="Times New Roman"/>
          <w:color w:val="000000"/>
          <w:lang w:val="es-ES_tradnl"/>
        </w:rPr>
        <w:t xml:space="preserve"> </w:t>
      </w:r>
      <w:r w:rsidR="00F2163F" w:rsidRPr="009755A2">
        <w:rPr>
          <w:rFonts w:ascii="Avenir Next" w:hAnsi="Avenir Next" w:cs="Times New Roman"/>
          <w:color w:val="000000"/>
          <w:lang w:val="es-ES_tradnl"/>
        </w:rPr>
        <w:t xml:space="preserve">podría contribuir a que sus compatriotas </w:t>
      </w:r>
      <w:r w:rsidR="00535EC8" w:rsidRPr="009755A2">
        <w:rPr>
          <w:rFonts w:ascii="Avenir Next" w:hAnsi="Avenir Next" w:cs="Times New Roman"/>
          <w:color w:val="000000"/>
          <w:lang w:val="es-ES_tradnl"/>
        </w:rPr>
        <w:t xml:space="preserve">contaran con información de primera mano y </w:t>
      </w:r>
      <w:r w:rsidR="00F2163F" w:rsidRPr="009755A2">
        <w:rPr>
          <w:rFonts w:ascii="Avenir Next" w:hAnsi="Avenir Next" w:cs="Times New Roman"/>
          <w:color w:val="000000"/>
          <w:lang w:val="es-ES_tradnl"/>
        </w:rPr>
        <w:t>apo</w:t>
      </w:r>
      <w:r w:rsidR="00535EC8" w:rsidRPr="009755A2">
        <w:rPr>
          <w:rFonts w:ascii="Avenir Next" w:hAnsi="Avenir Next" w:cs="Times New Roman"/>
          <w:color w:val="000000"/>
          <w:lang w:val="es-ES_tradnl"/>
        </w:rPr>
        <w:t>rt</w:t>
      </w:r>
      <w:r w:rsidR="00F2163F" w:rsidRPr="009755A2">
        <w:rPr>
          <w:rFonts w:ascii="Avenir Next" w:hAnsi="Avenir Next" w:cs="Times New Roman"/>
          <w:color w:val="000000"/>
          <w:lang w:val="es-ES_tradnl"/>
        </w:rPr>
        <w:t>aran</w:t>
      </w:r>
      <w:r w:rsidR="00535EC8" w:rsidRPr="009755A2">
        <w:rPr>
          <w:rFonts w:ascii="Avenir Next" w:hAnsi="Avenir Next" w:cs="Times New Roman"/>
          <w:color w:val="000000"/>
          <w:lang w:val="es-ES_tradnl"/>
        </w:rPr>
        <w:t xml:space="preserve"> los fondos necesarios para concretar la obra.</w:t>
      </w:r>
      <w:r w:rsidR="00B82464" w:rsidRPr="009755A2">
        <w:rPr>
          <w:rFonts w:ascii="Avenir Next" w:hAnsi="Avenir Next" w:cs="Times New Roman"/>
          <w:color w:val="000000"/>
          <w:lang w:val="es-ES_tradnl"/>
        </w:rPr>
        <w:t xml:space="preserve"> </w:t>
      </w:r>
    </w:p>
    <w:p w14:paraId="28F994AC" w14:textId="77777777" w:rsidR="001C56C4" w:rsidRPr="009755A2" w:rsidRDefault="001C56C4" w:rsidP="00293A85">
      <w:pPr>
        <w:jc w:val="both"/>
        <w:rPr>
          <w:rFonts w:ascii="Avenir Next" w:hAnsi="Avenir Next" w:cs="Times New Roman" w:hint="eastAsia"/>
          <w:color w:val="000000"/>
          <w:lang w:val="es-ES_tradnl"/>
        </w:rPr>
      </w:pPr>
    </w:p>
    <w:p w14:paraId="48DFFC8B" w14:textId="6FDA619A" w:rsidR="007943B2" w:rsidRPr="009755A2" w:rsidRDefault="00B82464" w:rsidP="00BF2E19">
      <w:pPr>
        <w:jc w:val="both"/>
        <w:rPr>
          <w:rFonts w:ascii="Avenir Next" w:hAnsi="Avenir Next" w:cs="Times New Roman" w:hint="eastAsia"/>
          <w:color w:val="000000"/>
          <w:lang w:val="es-ES_tradnl"/>
        </w:rPr>
      </w:pPr>
      <w:r w:rsidRPr="009755A2">
        <w:rPr>
          <w:rFonts w:ascii="Avenir Next" w:hAnsi="Avenir Next" w:cs="Times New Roman"/>
          <w:color w:val="000000"/>
          <w:lang w:val="es-ES_tradnl"/>
        </w:rPr>
        <w:t xml:space="preserve">No obstante, hay un </w:t>
      </w:r>
      <w:r w:rsidR="00C44C5B" w:rsidRPr="009755A2">
        <w:rPr>
          <w:rFonts w:ascii="Avenir Next" w:hAnsi="Avenir Next" w:cs="Times New Roman"/>
          <w:color w:val="000000"/>
          <w:lang w:val="es-ES_tradnl"/>
        </w:rPr>
        <w:t>componente</w:t>
      </w:r>
      <w:r w:rsidRPr="009755A2">
        <w:rPr>
          <w:rFonts w:ascii="Avenir Next" w:hAnsi="Avenir Next" w:cs="Times New Roman"/>
          <w:color w:val="000000"/>
          <w:lang w:val="es-ES_tradnl"/>
        </w:rPr>
        <w:t xml:space="preserve"> </w:t>
      </w:r>
      <w:r w:rsidR="00CF70EB" w:rsidRPr="008C2260">
        <w:rPr>
          <w:rFonts w:ascii="Avenir Next" w:hAnsi="Avenir Next" w:cs="Times New Roman"/>
          <w:color w:val="000000"/>
          <w:lang w:val="es-ES_tradnl"/>
        </w:rPr>
        <w:t xml:space="preserve">del proyecto de la empresa </w:t>
      </w:r>
      <w:r w:rsidR="00CF70EB" w:rsidRPr="008C2260">
        <w:rPr>
          <w:rFonts w:ascii="Avenir Next" w:hAnsi="Avenir Next" w:cs="Times New Roman"/>
          <w:i/>
          <w:iCs/>
          <w:color w:val="000000"/>
          <w:lang w:val="es-ES_tradnl"/>
        </w:rPr>
        <w:t xml:space="preserve">Costa Rica Railroad Company </w:t>
      </w:r>
      <w:r w:rsidRPr="009755A2">
        <w:rPr>
          <w:rFonts w:ascii="Avenir Next" w:hAnsi="Avenir Next" w:cs="Times New Roman"/>
          <w:color w:val="000000"/>
          <w:lang w:val="es-ES_tradnl"/>
        </w:rPr>
        <w:t xml:space="preserve">que </w:t>
      </w:r>
      <w:r w:rsidR="00241969" w:rsidRPr="009755A2">
        <w:rPr>
          <w:rFonts w:ascii="Avenir Next" w:hAnsi="Avenir Next" w:cs="Times New Roman"/>
          <w:color w:val="000000"/>
          <w:lang w:val="es-ES_tradnl"/>
        </w:rPr>
        <w:t>von Frantzius</w:t>
      </w:r>
      <w:r w:rsidRPr="00E00F47">
        <w:rPr>
          <w:rFonts w:ascii="Avenir Next" w:hAnsi="Avenir Next" w:cs="Times New Roman"/>
          <w:color w:val="000000"/>
          <w:lang w:val="es-ES_tradnl"/>
        </w:rPr>
        <w:t xml:space="preserve"> no menciona</w:t>
      </w:r>
      <w:r w:rsidR="00CF70EB" w:rsidRPr="000E3732">
        <w:rPr>
          <w:rFonts w:ascii="Avenir Next" w:hAnsi="Avenir Next" w:cs="Times New Roman"/>
          <w:color w:val="000000"/>
          <w:lang w:val="es-ES_tradnl"/>
        </w:rPr>
        <w:t xml:space="preserve"> </w:t>
      </w:r>
      <w:r w:rsidR="00CF70EB" w:rsidRPr="008C2260">
        <w:rPr>
          <w:rFonts w:ascii="Avenir Next" w:hAnsi="Avenir Next" w:cs="Times New Roman"/>
        </w:rPr>
        <w:t>—por razones inexplicables—</w:t>
      </w:r>
      <w:r w:rsidRPr="009755A2">
        <w:rPr>
          <w:rFonts w:ascii="Avenir Next" w:hAnsi="Avenir Next" w:cs="Times New Roman"/>
          <w:color w:val="000000"/>
          <w:lang w:val="es-ES_tradnl"/>
        </w:rPr>
        <w:t xml:space="preserve">, y que pudo haber sido muy importante para él </w:t>
      </w:r>
      <w:r w:rsidR="00241969" w:rsidRPr="00E00F47">
        <w:rPr>
          <w:rFonts w:ascii="Avenir Next" w:hAnsi="Avenir Next" w:cs="Times New Roman"/>
          <w:color w:val="000000"/>
          <w:lang w:val="es-ES_tradnl"/>
        </w:rPr>
        <w:t xml:space="preserve">como científico, así como </w:t>
      </w:r>
      <w:r w:rsidRPr="000E3732">
        <w:rPr>
          <w:rFonts w:ascii="Avenir Next" w:hAnsi="Avenir Next" w:cs="Times New Roman"/>
          <w:color w:val="000000"/>
          <w:lang w:val="es-ES_tradnl"/>
        </w:rPr>
        <w:t>para el país</w:t>
      </w:r>
      <w:r w:rsidR="000624E9" w:rsidRPr="00920040">
        <w:rPr>
          <w:rFonts w:ascii="Avenir Next" w:hAnsi="Avenir Next" w:cs="Times New Roman"/>
          <w:color w:val="000000"/>
          <w:lang w:val="es-ES_tradnl"/>
        </w:rPr>
        <w:t>, desde el punto de vista de</w:t>
      </w:r>
      <w:r w:rsidR="00241969" w:rsidRPr="00920040">
        <w:rPr>
          <w:rFonts w:ascii="Avenir Next" w:hAnsi="Avenir Next" w:cs="Times New Roman"/>
          <w:color w:val="000000"/>
          <w:lang w:val="es-ES_tradnl"/>
        </w:rPr>
        <w:t>l conocimiento de</w:t>
      </w:r>
      <w:r w:rsidR="000624E9" w:rsidRPr="009755A2">
        <w:rPr>
          <w:rFonts w:ascii="Avenir Next" w:hAnsi="Avenir Next" w:cs="Times New Roman"/>
          <w:color w:val="000000"/>
          <w:lang w:val="es-ES_tradnl"/>
        </w:rPr>
        <w:t xml:space="preserve"> </w:t>
      </w:r>
      <w:r w:rsidR="007943B2" w:rsidRPr="009755A2">
        <w:rPr>
          <w:rFonts w:ascii="Avenir Next" w:hAnsi="Avenir Next" w:cs="Times New Roman"/>
          <w:color w:val="000000"/>
          <w:lang w:val="es-ES_tradnl"/>
        </w:rPr>
        <w:t xml:space="preserve">nuestra </w:t>
      </w:r>
      <w:r w:rsidR="00CF70EB" w:rsidRPr="009755A2">
        <w:rPr>
          <w:rFonts w:ascii="Avenir Next" w:hAnsi="Avenir Next" w:cs="Times New Roman"/>
          <w:color w:val="000000"/>
          <w:lang w:val="es-ES_tradnl"/>
        </w:rPr>
        <w:t>biodiversidad</w:t>
      </w:r>
      <w:r w:rsidR="007943B2" w:rsidRPr="009755A2">
        <w:rPr>
          <w:rFonts w:ascii="Avenir Next" w:hAnsi="Avenir Next" w:cs="Times New Roman"/>
          <w:color w:val="000000"/>
          <w:lang w:val="es-ES_tradnl"/>
        </w:rPr>
        <w:t>.</w:t>
      </w:r>
    </w:p>
    <w:p w14:paraId="0D805906" w14:textId="69FEB9EA" w:rsidR="007943B2" w:rsidRPr="009755A2" w:rsidRDefault="007943B2" w:rsidP="00BF2E19">
      <w:pPr>
        <w:jc w:val="both"/>
        <w:rPr>
          <w:rFonts w:ascii="Avenir Next" w:hAnsi="Avenir Next" w:cs="Times New Roman" w:hint="eastAsia"/>
          <w:color w:val="000000"/>
          <w:lang w:val="es-ES_tradnl"/>
        </w:rPr>
      </w:pPr>
    </w:p>
    <w:p w14:paraId="09D0A560" w14:textId="6842B8E5" w:rsidR="00E870E9" w:rsidRPr="009755A2" w:rsidRDefault="007943B2" w:rsidP="00C7466F">
      <w:pPr>
        <w:jc w:val="both"/>
        <w:rPr>
          <w:rFonts w:ascii="Avenir Next" w:hAnsi="Avenir Next" w:cs="Times New Roman" w:hint="eastAsia"/>
          <w:lang w:val="es-ES_tradnl"/>
        </w:rPr>
      </w:pPr>
      <w:r w:rsidRPr="009755A2">
        <w:rPr>
          <w:rFonts w:ascii="Avenir Next" w:hAnsi="Avenir Next" w:cs="Times New Roman"/>
          <w:color w:val="000000"/>
          <w:lang w:val="es-ES_tradnl"/>
        </w:rPr>
        <w:t>En efecto, por iniciativa de un costarricense, que aparentemente fue</w:t>
      </w:r>
      <w:r w:rsidRPr="009755A2">
        <w:rPr>
          <w:rFonts w:ascii="Avenir Next" w:hAnsi="Avenir Next" w:cs="Times New Roman"/>
          <w:lang w:val="es-ES_tradnl"/>
        </w:rPr>
        <w:t xml:space="preserve"> Felipe Ezequiel Gutiérrez Iglesias </w:t>
      </w:r>
      <w:r w:rsidR="00B04F92" w:rsidRPr="009755A2">
        <w:rPr>
          <w:rFonts w:ascii="Avenir Next" w:hAnsi="Avenir Next" w:cs="Times New Roman"/>
          <w:lang w:val="es-ES_tradnl"/>
        </w:rPr>
        <w:t>—</w:t>
      </w:r>
      <w:r w:rsidRPr="009755A2">
        <w:rPr>
          <w:rFonts w:ascii="Avenir Next" w:hAnsi="Avenir Next" w:cs="Times New Roman"/>
          <w:lang w:val="es-ES_tradnl"/>
        </w:rPr>
        <w:t>hijo de Francisco Gutiérrez Peñamonge, qu</w:t>
      </w:r>
      <w:r w:rsidR="00D5400F" w:rsidRPr="009755A2">
        <w:rPr>
          <w:rFonts w:ascii="Avenir Next" w:hAnsi="Avenir Next" w:cs="Times New Roman"/>
          <w:lang w:val="es-ES_tradnl"/>
        </w:rPr>
        <w:t>e</w:t>
      </w:r>
      <w:r w:rsidRPr="009755A2">
        <w:rPr>
          <w:rFonts w:ascii="Avenir Next" w:hAnsi="Avenir Next" w:cs="Times New Roman"/>
          <w:lang w:val="es-ES_tradnl"/>
        </w:rPr>
        <w:t xml:space="preserve"> había sido cercano amigo del danés Anders Oersted, el primer </w:t>
      </w:r>
      <w:r w:rsidR="00E870E9" w:rsidRPr="009755A2">
        <w:rPr>
          <w:rFonts w:ascii="Avenir Next" w:hAnsi="Avenir Next" w:cs="Times New Roman"/>
          <w:lang w:val="es-ES_tradnl"/>
        </w:rPr>
        <w:t>naturalista que residió en el país</w:t>
      </w:r>
      <w:r w:rsidR="00B04F92" w:rsidRPr="009755A2">
        <w:rPr>
          <w:rFonts w:ascii="Avenir Next" w:hAnsi="Avenir Next" w:cs="Times New Roman"/>
          <w:lang w:val="es-ES_tradnl"/>
        </w:rPr>
        <w:t>—</w:t>
      </w:r>
      <w:r w:rsidRPr="009755A2">
        <w:rPr>
          <w:rFonts w:ascii="Avenir Next" w:hAnsi="Avenir Next" w:cs="Times New Roman"/>
          <w:lang w:val="es-ES_tradnl"/>
        </w:rPr>
        <w:t xml:space="preserve">, quien ocupaba un puesto diplomático en Washington, </w:t>
      </w:r>
      <w:r w:rsidR="00E870E9" w:rsidRPr="009755A2">
        <w:rPr>
          <w:rFonts w:ascii="Avenir Next" w:hAnsi="Avenir Next" w:cs="Times New Roman"/>
          <w:lang w:val="es-ES_tradnl"/>
        </w:rPr>
        <w:t xml:space="preserve">se </w:t>
      </w:r>
      <w:r w:rsidR="00D5400F" w:rsidRPr="009755A2">
        <w:rPr>
          <w:rFonts w:ascii="Avenir Next" w:hAnsi="Avenir Next" w:cs="Times New Roman"/>
          <w:lang w:val="es-ES_tradnl"/>
        </w:rPr>
        <w:t xml:space="preserve">sugirió aprovechar </w:t>
      </w:r>
      <w:r w:rsidR="00E870E9" w:rsidRPr="009755A2">
        <w:rPr>
          <w:rFonts w:ascii="Avenir Next" w:hAnsi="Avenir Next" w:cs="Times New Roman"/>
          <w:lang w:val="es-ES_tradnl"/>
        </w:rPr>
        <w:t>esta oportunidad</w:t>
      </w:r>
      <w:r w:rsidR="00D5400F" w:rsidRPr="009755A2">
        <w:rPr>
          <w:rFonts w:ascii="Avenir Next" w:hAnsi="Avenir Next" w:cs="Times New Roman"/>
          <w:lang w:val="es-ES_tradnl"/>
        </w:rPr>
        <w:t xml:space="preserve"> para efectuar</w:t>
      </w:r>
      <w:r w:rsidR="008252BD" w:rsidRPr="009755A2">
        <w:rPr>
          <w:rFonts w:ascii="Avenir Next" w:hAnsi="Avenir Next" w:cs="Times New Roman"/>
          <w:color w:val="000000"/>
          <w:lang w:val="es-ES_tradnl"/>
        </w:rPr>
        <w:t xml:space="preserve"> una exploración científica a lo largo de la ruta</w:t>
      </w:r>
      <w:r w:rsidR="003037FE" w:rsidRPr="009755A2">
        <w:rPr>
          <w:rFonts w:ascii="Avenir Next" w:hAnsi="Avenir Next" w:cs="Times New Roman"/>
          <w:color w:val="000000"/>
          <w:lang w:val="es-ES_tradnl"/>
        </w:rPr>
        <w:t xml:space="preserve">. </w:t>
      </w:r>
      <w:r w:rsidR="00E870E9" w:rsidRPr="009755A2">
        <w:rPr>
          <w:rFonts w:ascii="Avenir Next" w:hAnsi="Avenir Next" w:cs="Times New Roman"/>
          <w:color w:val="000000"/>
          <w:lang w:val="es-ES_tradnl"/>
        </w:rPr>
        <w:t xml:space="preserve">Cabe suponer </w:t>
      </w:r>
      <w:r w:rsidR="003037FE" w:rsidRPr="009755A2">
        <w:rPr>
          <w:rFonts w:ascii="Avenir Next" w:hAnsi="Avenir Next" w:cs="Times New Roman"/>
          <w:color w:val="000000"/>
          <w:lang w:val="es-ES_tradnl"/>
        </w:rPr>
        <w:t>que la iniciativa fue</w:t>
      </w:r>
      <w:r w:rsidR="00E870E9" w:rsidRPr="009755A2">
        <w:rPr>
          <w:rFonts w:ascii="Avenir Next" w:hAnsi="Avenir Next" w:cs="Times New Roman"/>
          <w:color w:val="000000"/>
          <w:lang w:val="es-ES_tradnl"/>
        </w:rPr>
        <w:t xml:space="preserve"> inspirada </w:t>
      </w:r>
      <w:r w:rsidR="00BB51BD" w:rsidRPr="009755A2">
        <w:rPr>
          <w:rFonts w:ascii="Avenir Next" w:hAnsi="Avenir Next" w:cs="Times New Roman"/>
          <w:color w:val="000000"/>
          <w:lang w:val="es-ES_tradnl"/>
        </w:rPr>
        <w:t>en</w:t>
      </w:r>
      <w:r w:rsidR="003037FE" w:rsidRPr="009755A2">
        <w:rPr>
          <w:rFonts w:ascii="Avenir Next" w:hAnsi="Avenir Next" w:cs="Times New Roman"/>
          <w:color w:val="000000"/>
          <w:lang w:val="es-ES_tradnl"/>
        </w:rPr>
        <w:t xml:space="preserve"> la ya citada E</w:t>
      </w:r>
      <w:r w:rsidR="003037FE" w:rsidRPr="009755A2">
        <w:rPr>
          <w:rFonts w:ascii="Avenir Next" w:hAnsi="Avenir Next" w:cs="Times New Roman"/>
          <w:lang w:val="es-ES_tradnl"/>
        </w:rPr>
        <w:t>xpedición al Río Atrato, puesto que uno de sus participantes, el alemán Luis</w:t>
      </w:r>
      <w:r w:rsidR="003037FE" w:rsidRPr="009755A2">
        <w:rPr>
          <w:rFonts w:ascii="Avenir Next" w:hAnsi="Avenir Next" w:cs="Times New Roman"/>
          <w:kern w:val="0"/>
          <w:lang w:bidi="ar-SA"/>
        </w:rPr>
        <w:t xml:space="preserve"> </w:t>
      </w:r>
      <w:r w:rsidR="003037FE" w:rsidRPr="009755A2">
        <w:rPr>
          <w:rFonts w:ascii="Avenir Next" w:hAnsi="Avenir Next" w:cs="Times New Roman"/>
        </w:rPr>
        <w:t xml:space="preserve">Daser, residió en el país y </w:t>
      </w:r>
      <w:r w:rsidR="00E870E9" w:rsidRPr="009755A2">
        <w:rPr>
          <w:rFonts w:ascii="Avenir Next" w:hAnsi="Avenir Next" w:cs="Times New Roman"/>
        </w:rPr>
        <w:t xml:space="preserve">muy posiblemente relató </w:t>
      </w:r>
      <w:r w:rsidR="00C7466F" w:rsidRPr="009755A2">
        <w:rPr>
          <w:rFonts w:ascii="Avenir Next" w:hAnsi="Avenir Next" w:cs="Times New Roman"/>
        </w:rPr>
        <w:t>su</w:t>
      </w:r>
      <w:r w:rsidR="00E870E9" w:rsidRPr="009755A2">
        <w:rPr>
          <w:rFonts w:ascii="Avenir Next" w:hAnsi="Avenir Next" w:cs="Times New Roman"/>
        </w:rPr>
        <w:t>s</w:t>
      </w:r>
      <w:r w:rsidR="00C7466F" w:rsidRPr="009755A2">
        <w:rPr>
          <w:rFonts w:ascii="Avenir Next" w:hAnsi="Avenir Next" w:cs="Times New Roman"/>
        </w:rPr>
        <w:t xml:space="preserve"> experiencia</w:t>
      </w:r>
      <w:r w:rsidR="00E870E9" w:rsidRPr="009755A2">
        <w:rPr>
          <w:rFonts w:ascii="Avenir Next" w:hAnsi="Avenir Next" w:cs="Times New Roman"/>
        </w:rPr>
        <w:t xml:space="preserve">s </w:t>
      </w:r>
      <w:r w:rsidR="00822EFA" w:rsidRPr="009755A2">
        <w:rPr>
          <w:rFonts w:ascii="Avenir Next" w:hAnsi="Avenir Next" w:cs="Times New Roman"/>
        </w:rPr>
        <w:t>en círculos de personas educadas</w:t>
      </w:r>
      <w:r w:rsidR="00E870E9" w:rsidRPr="009755A2">
        <w:rPr>
          <w:rFonts w:ascii="Avenir Next" w:hAnsi="Avenir Next" w:cs="Times New Roman"/>
        </w:rPr>
        <w:t xml:space="preserve">; cabe acotar que esta expedición, de 12 personas, fue encabezada por </w:t>
      </w:r>
      <w:r w:rsidR="00C7466F" w:rsidRPr="009755A2">
        <w:rPr>
          <w:rFonts w:ascii="Avenir Next" w:hAnsi="Avenir Next" w:cs="Times New Roman"/>
          <w:lang w:val="es-ES_tradnl"/>
        </w:rPr>
        <w:t xml:space="preserve">el teniente </w:t>
      </w:r>
      <w:r w:rsidR="00E870E9" w:rsidRPr="009755A2">
        <w:rPr>
          <w:rFonts w:ascii="Avenir Next" w:hAnsi="Avenir Next" w:cs="Times New Roman"/>
          <w:lang w:val="es-ES_tradnl"/>
        </w:rPr>
        <w:t xml:space="preserve">y topógrafo </w:t>
      </w:r>
      <w:r w:rsidR="00C7466F" w:rsidRPr="009755A2">
        <w:rPr>
          <w:rFonts w:ascii="Avenir Next" w:hAnsi="Avenir Next" w:cs="Times New Roman"/>
          <w:lang w:val="es-ES_tradnl"/>
        </w:rPr>
        <w:t>Nathaniel Michler</w:t>
      </w:r>
      <w:r w:rsidR="00E870E9" w:rsidRPr="009755A2">
        <w:rPr>
          <w:rFonts w:ascii="Avenir Next" w:hAnsi="Avenir Next" w:cs="Times New Roman"/>
          <w:lang w:val="es-ES_tradnl"/>
        </w:rPr>
        <w:t xml:space="preserve"> y que en ella estuvo </w:t>
      </w:r>
      <w:r w:rsidR="00C7466F" w:rsidRPr="009755A2">
        <w:rPr>
          <w:rFonts w:ascii="Avenir Next" w:hAnsi="Avenir Next" w:cs="Times New Roman"/>
          <w:lang w:val="es-ES_tradnl"/>
        </w:rPr>
        <w:t xml:space="preserve">el </w:t>
      </w:r>
      <w:r w:rsidR="00E870E9" w:rsidRPr="009755A2">
        <w:rPr>
          <w:rFonts w:ascii="Avenir Next" w:hAnsi="Avenir Next" w:cs="Times New Roman"/>
          <w:lang w:val="es-ES_tradnl"/>
        </w:rPr>
        <w:t xml:space="preserve">célebre </w:t>
      </w:r>
      <w:r w:rsidR="00C7466F" w:rsidRPr="009755A2">
        <w:rPr>
          <w:rFonts w:ascii="Avenir Next" w:hAnsi="Avenir Next" w:cs="Times New Roman"/>
          <w:lang w:val="es-ES_tradnl"/>
        </w:rPr>
        <w:t xml:space="preserve">naturalista y geólogo Arthur </w:t>
      </w:r>
      <w:r w:rsidR="00E870E9" w:rsidRPr="009755A2">
        <w:rPr>
          <w:rFonts w:ascii="Avenir Next" w:hAnsi="Avenir Next" w:cs="Times New Roman"/>
          <w:lang w:val="es-ES_tradnl"/>
        </w:rPr>
        <w:t xml:space="preserve">C.V. </w:t>
      </w:r>
      <w:r w:rsidR="00C7466F" w:rsidRPr="009755A2">
        <w:rPr>
          <w:rFonts w:ascii="Avenir Next" w:hAnsi="Avenir Next" w:cs="Times New Roman"/>
          <w:lang w:val="es-ES_tradnl"/>
        </w:rPr>
        <w:t>Schott</w:t>
      </w:r>
      <w:r w:rsidR="00E870E9" w:rsidRPr="009755A2">
        <w:rPr>
          <w:rFonts w:ascii="Avenir Next" w:hAnsi="Avenir Next" w:cs="Times New Roman"/>
          <w:lang w:val="es-ES_tradnl"/>
        </w:rPr>
        <w:t>.</w:t>
      </w:r>
      <w:r w:rsidR="00585DE4" w:rsidRPr="009755A2">
        <w:rPr>
          <w:rFonts w:ascii="Avenir Next" w:hAnsi="Avenir Next" w:cs="Times New Roman"/>
          <w:lang w:val="es-ES_tradnl"/>
        </w:rPr>
        <w:t xml:space="preserve"> Todo esto aparece prolijamente detallado en Hilje (2013).</w:t>
      </w:r>
    </w:p>
    <w:p w14:paraId="37AF05F1" w14:textId="77777777" w:rsidR="000D7210" w:rsidRPr="009755A2" w:rsidRDefault="000D7210" w:rsidP="000D7210">
      <w:pPr>
        <w:jc w:val="both"/>
        <w:rPr>
          <w:rFonts w:ascii="Avenir Next" w:hAnsi="Avenir Next" w:cs="Times New Roman" w:hint="eastAsia"/>
          <w:lang w:val="es-ES_tradnl"/>
        </w:rPr>
      </w:pPr>
    </w:p>
    <w:p w14:paraId="5F88CACB" w14:textId="16054A1C" w:rsidR="00496530" w:rsidRPr="009755A2" w:rsidRDefault="000D7210" w:rsidP="00270BDC">
      <w:pPr>
        <w:jc w:val="both"/>
        <w:rPr>
          <w:rFonts w:ascii="Avenir Next" w:hAnsi="Avenir Next" w:cs="Times New Roman" w:hint="eastAsia"/>
          <w:color w:val="000000"/>
          <w:lang w:val="es-ES_tradnl"/>
        </w:rPr>
      </w:pPr>
      <w:r w:rsidRPr="009755A2">
        <w:rPr>
          <w:rFonts w:ascii="Avenir Next" w:hAnsi="Avenir Next" w:cs="Times New Roman"/>
          <w:lang w:val="es-ES_tradnl"/>
        </w:rPr>
        <w:t>Para concretar esta i</w:t>
      </w:r>
      <w:r w:rsidR="00E43403" w:rsidRPr="009755A2">
        <w:rPr>
          <w:rFonts w:ascii="Avenir Next" w:hAnsi="Avenir Next" w:cs="Times New Roman"/>
          <w:lang w:val="es-ES_tradnl"/>
        </w:rPr>
        <w:t>niciativa</w:t>
      </w:r>
      <w:r w:rsidRPr="009755A2">
        <w:rPr>
          <w:rFonts w:ascii="Avenir Next" w:hAnsi="Avenir Next" w:cs="Times New Roman"/>
          <w:lang w:val="es-ES_tradnl"/>
        </w:rPr>
        <w:t xml:space="preserve">, Gutiérrez </w:t>
      </w:r>
      <w:r w:rsidR="00415D80" w:rsidRPr="009755A2">
        <w:rPr>
          <w:rFonts w:ascii="Avenir Next" w:hAnsi="Avenir Next" w:cs="Times New Roman"/>
          <w:lang w:val="es-ES_tradnl"/>
        </w:rPr>
        <w:t>se solicitó a</w:t>
      </w:r>
      <w:r w:rsidRPr="00E00F47">
        <w:rPr>
          <w:rFonts w:ascii="Avenir Next" w:hAnsi="Avenir Next" w:cs="Times New Roman"/>
          <w:color w:val="000000"/>
          <w:lang w:val="es-ES_tradnl"/>
        </w:rPr>
        <w:t xml:space="preserve"> </w:t>
      </w:r>
      <w:r w:rsidR="00415D80" w:rsidRPr="000E3732">
        <w:rPr>
          <w:rFonts w:ascii="Avenir Next" w:hAnsi="Avenir Next" w:cs="Times New Roman"/>
          <w:color w:val="000000"/>
          <w:lang w:val="es-ES_tradnl"/>
        </w:rPr>
        <w:t>Spencer F. Baird, subdirector del Instituto Smithsoniano</w:t>
      </w:r>
      <w:r w:rsidR="00415D80" w:rsidRPr="00920040">
        <w:rPr>
          <w:rFonts w:ascii="Avenir Next" w:hAnsi="Avenir Next" w:cs="Times New Roman"/>
          <w:lang w:val="es-ES_tradnl"/>
        </w:rPr>
        <w:t>, que preparara</w:t>
      </w:r>
      <w:r w:rsidR="00415D80" w:rsidRPr="009755A2">
        <w:rPr>
          <w:rFonts w:ascii="Avenir Next" w:hAnsi="Avenir Next" w:cs="Times New Roman"/>
          <w:lang w:val="es-ES_tradnl"/>
        </w:rPr>
        <w:t xml:space="preserve"> una propuesta</w:t>
      </w:r>
      <w:r w:rsidR="005A5456" w:rsidRPr="009755A2">
        <w:rPr>
          <w:rFonts w:ascii="Avenir Next" w:hAnsi="Avenir Next" w:cs="Times New Roman"/>
          <w:lang w:val="es-ES_tradnl"/>
        </w:rPr>
        <w:t>, a lo cual respondió con prontitud</w:t>
      </w:r>
      <w:r w:rsidR="00415D80" w:rsidRPr="00E00F47">
        <w:rPr>
          <w:rFonts w:ascii="Avenir Next" w:hAnsi="Avenir Next" w:cs="Times New Roman"/>
          <w:lang w:val="es-ES_tradnl"/>
        </w:rPr>
        <w:t>.</w:t>
      </w:r>
      <w:r w:rsidR="005A5456" w:rsidRPr="000E3732">
        <w:rPr>
          <w:rFonts w:ascii="Avenir Next" w:hAnsi="Avenir Next" w:cs="Times New Roman"/>
          <w:lang w:val="es-ES_tradnl"/>
        </w:rPr>
        <w:t xml:space="preserve"> Baird concibió una exploración por tres </w:t>
      </w:r>
      <w:r w:rsidR="00E870E9" w:rsidRPr="00920040">
        <w:rPr>
          <w:rFonts w:ascii="Avenir Next" w:hAnsi="Avenir Next" w:cs="Times New Roman"/>
          <w:color w:val="000000"/>
          <w:lang w:val="es-ES_tradnl"/>
        </w:rPr>
        <w:t>años</w:t>
      </w:r>
      <w:r w:rsidR="005A5456" w:rsidRPr="00920040">
        <w:rPr>
          <w:rFonts w:ascii="Avenir Next" w:hAnsi="Avenir Next" w:cs="Times New Roman"/>
          <w:color w:val="000000"/>
          <w:lang w:val="es-ES_tradnl"/>
        </w:rPr>
        <w:t xml:space="preserve">, </w:t>
      </w:r>
      <w:r w:rsidR="008252BD" w:rsidRPr="009755A2">
        <w:rPr>
          <w:rFonts w:ascii="Avenir Next" w:hAnsi="Avenir Next" w:cs="Times New Roman"/>
          <w:color w:val="000000"/>
          <w:lang w:val="es-ES_tradnl"/>
        </w:rPr>
        <w:t xml:space="preserve">centrada en aspectos botánicos, zoológicos y geológicos, sin ignorar los </w:t>
      </w:r>
      <w:r w:rsidR="00C44C5B" w:rsidRPr="009755A2">
        <w:rPr>
          <w:rFonts w:ascii="Avenir Next" w:hAnsi="Avenir Next" w:cs="Times New Roman"/>
          <w:color w:val="000000"/>
          <w:lang w:val="es-ES_tradnl"/>
        </w:rPr>
        <w:t>elementos</w:t>
      </w:r>
      <w:r w:rsidR="00E85789" w:rsidRPr="009755A2">
        <w:rPr>
          <w:rFonts w:ascii="Avenir Next" w:hAnsi="Avenir Next" w:cs="Times New Roman"/>
          <w:color w:val="000000"/>
          <w:lang w:val="es-ES_tradnl"/>
        </w:rPr>
        <w:t xml:space="preserve"> </w:t>
      </w:r>
      <w:r w:rsidR="008252BD" w:rsidRPr="009755A2">
        <w:rPr>
          <w:rFonts w:ascii="Avenir Next" w:hAnsi="Avenir Next" w:cs="Times New Roman"/>
          <w:color w:val="000000"/>
          <w:lang w:val="es-ES_tradnl"/>
        </w:rPr>
        <w:t>arqueológicos y etnográficos.</w:t>
      </w:r>
      <w:r w:rsidR="003A167E" w:rsidRPr="009755A2">
        <w:rPr>
          <w:rFonts w:ascii="Avenir Next" w:hAnsi="Avenir Next" w:cs="Times New Roman"/>
          <w:color w:val="000000"/>
          <w:lang w:val="es-ES_tradnl"/>
        </w:rPr>
        <w:t xml:space="preserve"> </w:t>
      </w:r>
      <w:r w:rsidR="005A5456" w:rsidRPr="009755A2">
        <w:rPr>
          <w:rFonts w:ascii="Avenir Next" w:hAnsi="Avenir Next" w:cs="Times New Roman"/>
          <w:color w:val="000000"/>
          <w:lang w:val="es-ES_tradnl"/>
        </w:rPr>
        <w:t>C</w:t>
      </w:r>
      <w:r w:rsidR="005A5456" w:rsidRPr="009755A2">
        <w:rPr>
          <w:rFonts w:ascii="Avenir Next" w:hAnsi="Avenir Next" w:cs="Times New Roman"/>
          <w:lang w:val="es-ES_tradnl"/>
        </w:rPr>
        <w:t xml:space="preserve">alculó su costo en </w:t>
      </w:r>
      <w:r w:rsidR="005A5456" w:rsidRPr="009755A2">
        <w:rPr>
          <w:rFonts w:ascii="Avenir Next" w:hAnsi="Avenir Next" w:cs="Times New Roman"/>
          <w:lang w:val="es-ES_tradnl"/>
        </w:rPr>
        <w:lastRenderedPageBreak/>
        <w:t>US$</w:t>
      </w:r>
      <w:r w:rsidR="005A5456" w:rsidRPr="009755A2">
        <w:rPr>
          <w:rFonts w:ascii="Avenir Next" w:hAnsi="Avenir Next" w:cs="Times New Roman"/>
          <w:color w:val="000000"/>
          <w:lang w:val="es-ES_tradnl"/>
        </w:rPr>
        <w:t xml:space="preserve"> 30.000, que sería</w:t>
      </w:r>
      <w:r w:rsidR="005A5456" w:rsidRPr="009755A2">
        <w:rPr>
          <w:rFonts w:ascii="Avenir Next" w:hAnsi="Avenir Next" w:cs="Times New Roman"/>
          <w:lang w:val="es-ES_tradnl"/>
        </w:rPr>
        <w:t xml:space="preserve"> cubierto en partes iguales por </w:t>
      </w:r>
      <w:r w:rsidR="003A167E" w:rsidRPr="009755A2">
        <w:rPr>
          <w:rFonts w:ascii="Avenir Next" w:hAnsi="Avenir Next" w:cs="Times New Roman"/>
          <w:color w:val="000000"/>
          <w:lang w:val="es-ES_tradnl"/>
        </w:rPr>
        <w:t xml:space="preserve">nuestro </w:t>
      </w:r>
      <w:r w:rsidR="00D5400F" w:rsidRPr="009755A2">
        <w:rPr>
          <w:rFonts w:ascii="Avenir Next" w:hAnsi="Avenir Next" w:cs="Times New Roman"/>
          <w:lang w:val="es-ES_tradnl"/>
        </w:rPr>
        <w:t xml:space="preserve">gobierno </w:t>
      </w:r>
      <w:r w:rsidR="003A167E" w:rsidRPr="009755A2">
        <w:rPr>
          <w:rFonts w:ascii="Avenir Next" w:hAnsi="Avenir Next" w:cs="Times New Roman"/>
          <w:lang w:val="es-ES_tradnl"/>
        </w:rPr>
        <w:t xml:space="preserve">y </w:t>
      </w:r>
      <w:r w:rsidR="00D5400F" w:rsidRPr="009755A2">
        <w:rPr>
          <w:rFonts w:ascii="Avenir Next" w:hAnsi="Avenir Next" w:cs="Times New Roman"/>
          <w:color w:val="000000"/>
          <w:lang w:val="es-ES_tradnl"/>
        </w:rPr>
        <w:t xml:space="preserve">la </w:t>
      </w:r>
      <w:r w:rsidR="003A167E" w:rsidRPr="009755A2">
        <w:rPr>
          <w:rFonts w:ascii="Avenir Next" w:hAnsi="Avenir Next" w:cs="Times New Roman"/>
          <w:color w:val="000000"/>
          <w:lang w:val="es-ES_tradnl"/>
        </w:rPr>
        <w:t xml:space="preserve">empresa </w:t>
      </w:r>
      <w:r w:rsidR="00D5400F" w:rsidRPr="009755A2">
        <w:rPr>
          <w:rFonts w:ascii="Avenir Next" w:hAnsi="Avenir Next" w:cs="Times New Roman"/>
          <w:i/>
          <w:iCs/>
          <w:color w:val="000000"/>
          <w:lang w:val="es-ES_tradnl"/>
        </w:rPr>
        <w:t>Costa Rica Railroad</w:t>
      </w:r>
      <w:r w:rsidR="005A5456" w:rsidRPr="009755A2">
        <w:rPr>
          <w:rFonts w:ascii="Avenir Next" w:hAnsi="Avenir Next" w:cs="Times New Roman"/>
          <w:i/>
          <w:iCs/>
          <w:color w:val="000000"/>
          <w:lang w:val="es-ES_tradnl"/>
        </w:rPr>
        <w:t xml:space="preserve"> </w:t>
      </w:r>
      <w:r w:rsidR="00D5400F" w:rsidRPr="009755A2">
        <w:rPr>
          <w:rFonts w:ascii="Avenir Next" w:hAnsi="Avenir Next" w:cs="Times New Roman"/>
          <w:i/>
          <w:iCs/>
          <w:color w:val="000000"/>
          <w:lang w:val="es-ES_tradnl"/>
        </w:rPr>
        <w:t>Company</w:t>
      </w:r>
      <w:r w:rsidR="005A5456" w:rsidRPr="009755A2">
        <w:rPr>
          <w:rFonts w:ascii="Avenir Next" w:hAnsi="Avenir Next" w:cs="Times New Roman"/>
          <w:lang w:val="es-ES_tradnl"/>
        </w:rPr>
        <w:t>.</w:t>
      </w:r>
      <w:r w:rsidR="006869DE" w:rsidRPr="009755A2">
        <w:rPr>
          <w:rFonts w:ascii="Avenir Next" w:hAnsi="Avenir Next" w:cs="Times New Roman"/>
          <w:lang w:val="es-ES_tradnl"/>
        </w:rPr>
        <w:t xml:space="preserve"> </w:t>
      </w:r>
      <w:r w:rsidR="00FA5BAE" w:rsidRPr="009755A2">
        <w:rPr>
          <w:rFonts w:ascii="Avenir Next" w:hAnsi="Avenir Next" w:cs="Times New Roman"/>
          <w:lang w:val="es-ES_tradnl"/>
        </w:rPr>
        <w:t>A</w:t>
      </w:r>
      <w:r w:rsidR="006869DE" w:rsidRPr="009755A2">
        <w:rPr>
          <w:rFonts w:ascii="Avenir Next" w:hAnsi="Avenir Next" w:cs="Times New Roman"/>
          <w:lang w:val="es-ES_tradnl"/>
        </w:rPr>
        <w:t xml:space="preserve">demás, </w:t>
      </w:r>
      <w:r w:rsidR="00614AEF" w:rsidRPr="009755A2">
        <w:rPr>
          <w:rFonts w:ascii="Avenir Next" w:hAnsi="Avenir Next" w:cs="Times New Roman"/>
          <w:lang w:val="es-ES_tradnl"/>
        </w:rPr>
        <w:t xml:space="preserve">ellos propusieron </w:t>
      </w:r>
      <w:r w:rsidR="00D73CE5" w:rsidRPr="009755A2">
        <w:rPr>
          <w:rFonts w:ascii="Avenir Next" w:hAnsi="Avenir Next" w:cs="Times New Roman"/>
          <w:lang w:val="es-ES_tradnl"/>
        </w:rPr>
        <w:t xml:space="preserve">que </w:t>
      </w:r>
      <w:r w:rsidR="00252D4D" w:rsidRPr="009755A2">
        <w:rPr>
          <w:rFonts w:ascii="Avenir Next" w:hAnsi="Avenir Next" w:cs="Times New Roman"/>
          <w:color w:val="000000"/>
          <w:lang w:val="es-ES_tradnl"/>
        </w:rPr>
        <w:t>von Frantzius</w:t>
      </w:r>
      <w:r w:rsidR="006869DE" w:rsidRPr="009755A2">
        <w:rPr>
          <w:rFonts w:ascii="Avenir Next" w:hAnsi="Avenir Next" w:cs="Times New Roman"/>
          <w:color w:val="000000"/>
          <w:lang w:val="es-ES_tradnl"/>
        </w:rPr>
        <w:t xml:space="preserve"> </w:t>
      </w:r>
      <w:r w:rsidR="00B04F92" w:rsidRPr="009755A2">
        <w:rPr>
          <w:rFonts w:ascii="Avenir Next" w:hAnsi="Avenir Next" w:cs="Times New Roman"/>
          <w:color w:val="000000"/>
          <w:lang w:val="es-ES_tradnl"/>
        </w:rPr>
        <w:t>—</w:t>
      </w:r>
      <w:r w:rsidR="00D73CE5" w:rsidRPr="009755A2">
        <w:rPr>
          <w:rFonts w:ascii="Avenir Next" w:hAnsi="Avenir Next" w:cs="Times New Roman"/>
          <w:color w:val="000000"/>
          <w:lang w:val="es-ES_tradnl"/>
        </w:rPr>
        <w:t>con quien mantuvieron correspondencia</w:t>
      </w:r>
      <w:r w:rsidR="00B04F92" w:rsidRPr="009755A2">
        <w:rPr>
          <w:rFonts w:ascii="Avenir Next" w:hAnsi="Avenir Next" w:cs="Times New Roman"/>
          <w:color w:val="000000"/>
          <w:lang w:val="es-ES_tradnl"/>
        </w:rPr>
        <w:t>—</w:t>
      </w:r>
      <w:r w:rsidR="00D73CE5" w:rsidRPr="009755A2">
        <w:rPr>
          <w:rFonts w:ascii="Avenir Next" w:hAnsi="Avenir Next" w:cs="Times New Roman"/>
          <w:color w:val="000000"/>
          <w:lang w:val="es-ES_tradnl"/>
        </w:rPr>
        <w:t>, fu</w:t>
      </w:r>
      <w:r w:rsidR="00396651" w:rsidRPr="009755A2">
        <w:rPr>
          <w:rFonts w:ascii="Avenir Next" w:hAnsi="Avenir Next" w:cs="Times New Roman"/>
          <w:color w:val="000000"/>
          <w:lang w:val="es-ES_tradnl"/>
        </w:rPr>
        <w:t>n</w:t>
      </w:r>
      <w:r w:rsidR="00252D4D" w:rsidRPr="009755A2">
        <w:rPr>
          <w:rFonts w:ascii="Avenir Next" w:hAnsi="Avenir Next" w:cs="Times New Roman"/>
          <w:color w:val="000000"/>
          <w:lang w:val="es-ES_tradnl"/>
        </w:rPr>
        <w:t>giera como coordinador general y zoólogo de la expedición, y que se le sumaran un botánico y un geólogo de</w:t>
      </w:r>
      <w:r w:rsidR="00F11695" w:rsidRPr="009755A2">
        <w:rPr>
          <w:rFonts w:ascii="Avenir Next" w:hAnsi="Avenir Next" w:cs="Times New Roman"/>
          <w:color w:val="000000"/>
          <w:lang w:val="es-ES_tradnl"/>
        </w:rPr>
        <w:t xml:space="preserve"> EE.UU.</w:t>
      </w:r>
      <w:r w:rsidR="00252D4D" w:rsidRPr="009755A2">
        <w:rPr>
          <w:rFonts w:ascii="Avenir Next" w:hAnsi="Avenir Next" w:cs="Times New Roman"/>
          <w:color w:val="000000"/>
          <w:lang w:val="es-ES_tradnl"/>
        </w:rPr>
        <w:t xml:space="preserve">, más Juan José Cooper o </w:t>
      </w:r>
      <w:r w:rsidR="006869DE" w:rsidRPr="009755A2">
        <w:rPr>
          <w:rFonts w:ascii="Avenir Next" w:hAnsi="Avenir Next" w:cs="Times New Roman"/>
          <w:color w:val="000000"/>
          <w:lang w:val="es-ES_tradnl"/>
        </w:rPr>
        <w:t xml:space="preserve">José Cástulo </w:t>
      </w:r>
      <w:r w:rsidR="00252D4D" w:rsidRPr="009755A2">
        <w:rPr>
          <w:rFonts w:ascii="Avenir Next" w:hAnsi="Avenir Next" w:cs="Times New Roman"/>
          <w:color w:val="000000"/>
          <w:lang w:val="es-ES_tradnl"/>
        </w:rPr>
        <w:t>Zeledón como ayudante</w:t>
      </w:r>
      <w:r w:rsidR="006869DE" w:rsidRPr="009755A2">
        <w:rPr>
          <w:rFonts w:ascii="Avenir Next" w:hAnsi="Avenir Next" w:cs="Times New Roman"/>
          <w:color w:val="000000"/>
          <w:lang w:val="es-ES_tradnl"/>
        </w:rPr>
        <w:t xml:space="preserve">s; estos dos últimos eran </w:t>
      </w:r>
      <w:r w:rsidR="00042DBE" w:rsidRPr="009755A2">
        <w:rPr>
          <w:rFonts w:ascii="Avenir Next" w:hAnsi="Avenir Next" w:cs="Times New Roman"/>
          <w:color w:val="000000"/>
          <w:lang w:val="es-ES_tradnl"/>
        </w:rPr>
        <w:t>ayudantes</w:t>
      </w:r>
      <w:r w:rsidR="006869DE" w:rsidRPr="009755A2">
        <w:rPr>
          <w:rFonts w:ascii="Avenir Next" w:hAnsi="Avenir Next" w:cs="Times New Roman"/>
          <w:color w:val="000000"/>
          <w:lang w:val="es-ES_tradnl"/>
        </w:rPr>
        <w:t xml:space="preserve"> de von Frantzius</w:t>
      </w:r>
      <w:r w:rsidR="00252D4D" w:rsidRPr="009755A2">
        <w:rPr>
          <w:rFonts w:ascii="Avenir Next" w:hAnsi="Avenir Next" w:cs="Times New Roman"/>
          <w:color w:val="000000"/>
          <w:lang w:val="es-ES_tradnl"/>
        </w:rPr>
        <w:t>.</w:t>
      </w:r>
      <w:r w:rsidR="00CD1682" w:rsidRPr="009755A2">
        <w:rPr>
          <w:rFonts w:ascii="Avenir Next" w:hAnsi="Avenir Next" w:cs="Times New Roman"/>
          <w:color w:val="000000"/>
          <w:lang w:val="es-ES_tradnl"/>
        </w:rPr>
        <w:t xml:space="preserve"> </w:t>
      </w:r>
    </w:p>
    <w:p w14:paraId="1C6E0DFC" w14:textId="77777777" w:rsidR="00496530" w:rsidRPr="009755A2" w:rsidRDefault="00496530" w:rsidP="00270BDC">
      <w:pPr>
        <w:jc w:val="both"/>
        <w:rPr>
          <w:rFonts w:ascii="Avenir Next" w:hAnsi="Avenir Next" w:cs="Times New Roman" w:hint="eastAsia"/>
          <w:color w:val="000000"/>
          <w:lang w:val="es-ES_tradnl"/>
        </w:rPr>
      </w:pPr>
    </w:p>
    <w:p w14:paraId="6A057EAD" w14:textId="5592D35C" w:rsidR="00C54511" w:rsidRPr="009755A2" w:rsidRDefault="00614AEF" w:rsidP="00C54511">
      <w:pPr>
        <w:jc w:val="both"/>
        <w:rPr>
          <w:rFonts w:ascii="Avenir Next" w:hAnsi="Avenir Next" w:cs="Times New Roman" w:hint="eastAsia"/>
          <w:lang w:val="es-ES_tradnl"/>
        </w:rPr>
      </w:pPr>
      <w:r w:rsidRPr="009755A2">
        <w:rPr>
          <w:rFonts w:ascii="Avenir Next" w:hAnsi="Avenir Next" w:cs="Times New Roman"/>
          <w:color w:val="000000"/>
          <w:lang w:val="es-ES_tradnl"/>
        </w:rPr>
        <w:t xml:space="preserve">Sin embargo, </w:t>
      </w:r>
      <w:r w:rsidR="0067514F" w:rsidRPr="009755A2">
        <w:rPr>
          <w:rFonts w:ascii="Avenir Next" w:hAnsi="Avenir Next" w:cs="Times New Roman"/>
          <w:color w:val="000000"/>
          <w:lang w:val="es-ES_tradnl"/>
        </w:rPr>
        <w:t xml:space="preserve">en una carta fechada </w:t>
      </w:r>
      <w:r w:rsidR="0067514F" w:rsidRPr="009755A2">
        <w:rPr>
          <w:rFonts w:ascii="Avenir Next" w:eastAsia="Times New Roman" w:hAnsi="Avenir Next" w:cs="Times New Roman"/>
          <w:color w:val="000000"/>
          <w:kern w:val="0"/>
          <w:lang w:val="es-ES_tradnl" w:eastAsia="es-ES" w:bidi="ar-SA"/>
        </w:rPr>
        <w:t>en agosto de 1867</w:t>
      </w:r>
      <w:r w:rsidR="003725FD" w:rsidRPr="009755A2">
        <w:rPr>
          <w:rFonts w:ascii="Avenir Next" w:hAnsi="Avenir Next" w:cs="Times New Roman"/>
        </w:rPr>
        <w:t xml:space="preserve">, </w:t>
      </w:r>
      <w:r w:rsidR="0067514F" w:rsidRPr="009755A2">
        <w:rPr>
          <w:rFonts w:ascii="Avenir Next" w:eastAsia="Times New Roman" w:hAnsi="Avenir Next" w:cs="Times New Roman"/>
          <w:color w:val="000000"/>
          <w:kern w:val="0"/>
          <w:lang w:val="es-ES_tradnl" w:eastAsia="es-ES" w:bidi="ar-SA"/>
        </w:rPr>
        <w:t>éste respondió</w:t>
      </w:r>
      <w:r w:rsidR="00252D4D" w:rsidRPr="009755A2">
        <w:rPr>
          <w:rFonts w:ascii="Avenir Next" w:hAnsi="Avenir Next" w:cs="Times New Roman"/>
          <w:lang w:val="es-ES_tradnl"/>
        </w:rPr>
        <w:t xml:space="preserve"> que </w:t>
      </w:r>
      <w:r w:rsidR="00252D4D" w:rsidRPr="009755A2">
        <w:rPr>
          <w:rFonts w:ascii="Avenir Next" w:hAnsi="Avenir Next" w:cs="Times New Roman"/>
          <w:i/>
          <w:iCs/>
          <w:lang w:val="es-ES_tradnl"/>
        </w:rPr>
        <w:t>“tal vez no convendría a los investigadores de los demás ramos, mineralogía y botánica, que yo me haga cargo de la dirección de todo; además, yo mismo, valorando el tamaño de la empresa y la extensión del trabajo, tampoco estoy en situación de someterme a un cometido tan gigantesco”</w:t>
      </w:r>
      <w:r w:rsidR="003725FD" w:rsidRPr="009755A2">
        <w:rPr>
          <w:rFonts w:ascii="Avenir Next" w:hAnsi="Avenir Next" w:cs="Times New Roman"/>
          <w:lang w:val="es-ES_tradnl"/>
        </w:rPr>
        <w:t xml:space="preserve"> </w:t>
      </w:r>
      <w:r w:rsidR="003725FD" w:rsidRPr="009755A2">
        <w:rPr>
          <w:rFonts w:ascii="Avenir Next" w:eastAsia="Times New Roman" w:hAnsi="Avenir Next" w:cs="Times New Roman"/>
          <w:color w:val="000000"/>
          <w:kern w:val="0"/>
          <w:lang w:val="es-ES_tradnl" w:eastAsia="es-ES" w:bidi="ar-SA"/>
        </w:rPr>
        <w:t>(Hilje, 2013</w:t>
      </w:r>
      <w:r w:rsidR="003725FD" w:rsidRPr="009755A2">
        <w:rPr>
          <w:rFonts w:ascii="Avenir Next" w:hAnsi="Avenir Next" w:cs="Times New Roman"/>
        </w:rPr>
        <w:t xml:space="preserve">). </w:t>
      </w:r>
      <w:r w:rsidR="00CE23CC" w:rsidRPr="009755A2">
        <w:rPr>
          <w:rFonts w:ascii="Avenir Next" w:hAnsi="Avenir Next" w:cs="Times New Roman"/>
          <w:lang w:val="es-ES_tradnl"/>
        </w:rPr>
        <w:t xml:space="preserve">En realidad, </w:t>
      </w:r>
      <w:r w:rsidR="00FA5BAE" w:rsidRPr="009755A2">
        <w:rPr>
          <w:rFonts w:ascii="Avenir Next" w:hAnsi="Avenir Next" w:cs="Times New Roman"/>
          <w:lang w:val="es-ES_tradnl"/>
        </w:rPr>
        <w:t xml:space="preserve">hubiera sido una labor descomunal para von Frantzius, no solo porque el asma que </w:t>
      </w:r>
      <w:r w:rsidR="00672847" w:rsidRPr="009755A2">
        <w:rPr>
          <w:rFonts w:ascii="Avenir Next" w:hAnsi="Avenir Next" w:cs="Times New Roman"/>
          <w:lang w:val="es-ES_tradnl"/>
        </w:rPr>
        <w:t>lo aquejaba</w:t>
      </w:r>
      <w:r w:rsidR="00FA5BAE" w:rsidRPr="009755A2">
        <w:rPr>
          <w:rFonts w:ascii="Avenir Next" w:hAnsi="Avenir Next" w:cs="Times New Roman"/>
          <w:lang w:val="es-ES_tradnl"/>
        </w:rPr>
        <w:t xml:space="preserve"> le impedía realizar giras prolongadas, sino que también porque para entonces </w:t>
      </w:r>
      <w:r w:rsidR="00FA5BAE" w:rsidRPr="00E00F47">
        <w:rPr>
          <w:rFonts w:ascii="Avenir Next" w:hAnsi="Avenir Next" w:cs="Times New Roman"/>
          <w:color w:val="000000"/>
          <w:lang w:val="es-ES_tradnl"/>
        </w:rPr>
        <w:t>su esposa estaba muy enferma.</w:t>
      </w:r>
      <w:r w:rsidR="00E80B37" w:rsidRPr="000E3732">
        <w:rPr>
          <w:rFonts w:ascii="Avenir Next" w:hAnsi="Avenir Next" w:cs="Times New Roman"/>
          <w:color w:val="000000"/>
          <w:lang w:val="es-ES_tradnl"/>
        </w:rPr>
        <w:t xml:space="preserve"> Por tanto, él mismo sugirió el nombre del geólogo a</w:t>
      </w:r>
      <w:r w:rsidR="00E80B37" w:rsidRPr="00920040">
        <w:rPr>
          <w:rFonts w:ascii="Avenir Next" w:hAnsi="Avenir Next" w:cs="Times New Roman"/>
          <w:color w:val="000000"/>
          <w:lang w:val="es-ES_tradnl"/>
        </w:rPr>
        <w:t xml:space="preserve">lemán </w:t>
      </w:r>
      <w:r w:rsidR="00252D4D" w:rsidRPr="00920040">
        <w:rPr>
          <w:rFonts w:ascii="Avenir Next" w:hAnsi="Avenir Next" w:cs="Times New Roman"/>
          <w:lang w:val="es-ES_tradnl"/>
        </w:rPr>
        <w:t>Karl von Seebach</w:t>
      </w:r>
      <w:r w:rsidR="00B04F92" w:rsidRPr="009755A2">
        <w:rPr>
          <w:rFonts w:ascii="Avenir Next" w:hAnsi="Avenir Next" w:cs="Times New Roman"/>
          <w:lang w:val="es-ES_tradnl"/>
        </w:rPr>
        <w:t xml:space="preserve"> </w:t>
      </w:r>
      <w:r w:rsidR="00BD7ACE" w:rsidRPr="009755A2">
        <w:rPr>
          <w:rFonts w:ascii="Avenir Next" w:hAnsi="Avenir Next" w:cs="Times New Roman"/>
          <w:color w:val="000000"/>
          <w:lang w:val="es-ES_tradnl"/>
        </w:rPr>
        <w:t>—</w:t>
      </w:r>
      <w:r w:rsidR="00B04F92" w:rsidRPr="009755A2">
        <w:rPr>
          <w:rFonts w:ascii="Avenir Next" w:hAnsi="Avenir Next" w:cs="Times New Roman"/>
          <w:lang w:val="es-ES_tradnl"/>
        </w:rPr>
        <w:t xml:space="preserve">quien en </w:t>
      </w:r>
      <w:r w:rsidR="00BD7ACE" w:rsidRPr="009755A2">
        <w:rPr>
          <w:rFonts w:ascii="Avenir Next" w:hAnsi="Avenir Next" w:cs="Times New Roman"/>
          <w:lang w:val="es-ES_tradnl"/>
        </w:rPr>
        <w:t>1865</w:t>
      </w:r>
      <w:r w:rsidR="00B04F92" w:rsidRPr="009755A2">
        <w:rPr>
          <w:rFonts w:ascii="Avenir Next" w:hAnsi="Avenir Next" w:cs="Times New Roman"/>
          <w:lang w:val="es-ES_tradnl"/>
        </w:rPr>
        <w:t xml:space="preserve"> había visitado Costa Rica</w:t>
      </w:r>
      <w:r w:rsidR="00BD7ACE" w:rsidRPr="009755A2">
        <w:rPr>
          <w:rFonts w:ascii="Avenir Next" w:hAnsi="Avenir Next" w:cs="Times New Roman"/>
          <w:color w:val="000000"/>
          <w:lang w:val="es-ES_tradnl"/>
        </w:rPr>
        <w:t>—</w:t>
      </w:r>
      <w:r w:rsidR="00B04F92" w:rsidRPr="009755A2">
        <w:rPr>
          <w:rFonts w:ascii="Avenir Next" w:hAnsi="Avenir Next" w:cs="Times New Roman"/>
          <w:lang w:val="es-ES_tradnl"/>
        </w:rPr>
        <w:t>,</w:t>
      </w:r>
      <w:r w:rsidR="00C72D30" w:rsidRPr="009755A2">
        <w:rPr>
          <w:rFonts w:ascii="Avenir Next" w:hAnsi="Avenir Next" w:cs="Times New Roman"/>
          <w:lang w:val="es-ES_tradnl"/>
        </w:rPr>
        <w:t xml:space="preserve"> pero </w:t>
      </w:r>
      <w:r w:rsidR="00BC4A29" w:rsidRPr="009755A2">
        <w:rPr>
          <w:rFonts w:ascii="Avenir Next" w:hAnsi="Avenir Next" w:cs="Times New Roman"/>
          <w:lang w:val="es-ES_tradnl"/>
        </w:rPr>
        <w:t xml:space="preserve">éste </w:t>
      </w:r>
      <w:r w:rsidR="00C72D30" w:rsidRPr="009755A2">
        <w:rPr>
          <w:rFonts w:ascii="Avenir Next" w:hAnsi="Avenir Next" w:cs="Times New Roman"/>
          <w:lang w:val="es-ES_tradnl"/>
        </w:rPr>
        <w:t>respondió</w:t>
      </w:r>
      <w:r w:rsidR="00BC4A29" w:rsidRPr="009755A2">
        <w:rPr>
          <w:rFonts w:ascii="Avenir Next" w:hAnsi="Avenir Next" w:cs="Times New Roman"/>
          <w:lang w:val="es-ES_tradnl"/>
        </w:rPr>
        <w:t xml:space="preserve"> </w:t>
      </w:r>
      <w:r w:rsidR="00C72D30" w:rsidRPr="009755A2">
        <w:rPr>
          <w:rFonts w:ascii="Avenir Next" w:hAnsi="Avenir Next" w:cs="Times New Roman"/>
          <w:lang w:val="es-ES_tradnl"/>
        </w:rPr>
        <w:t xml:space="preserve">que no podía, y después </w:t>
      </w:r>
      <w:r w:rsidR="00252D4D" w:rsidRPr="009755A2">
        <w:rPr>
          <w:rFonts w:ascii="Avenir Next" w:hAnsi="Avenir Next" w:cs="Times New Roman"/>
          <w:lang w:val="es-ES_tradnl"/>
        </w:rPr>
        <w:t>Baird</w:t>
      </w:r>
      <w:r w:rsidR="00C72D30" w:rsidRPr="009755A2">
        <w:rPr>
          <w:rFonts w:ascii="Avenir Next" w:hAnsi="Avenir Next" w:cs="Times New Roman"/>
          <w:lang w:val="es-ES_tradnl"/>
        </w:rPr>
        <w:t xml:space="preserve"> propuso al botánico </w:t>
      </w:r>
      <w:r w:rsidR="00252D4D" w:rsidRPr="009755A2">
        <w:rPr>
          <w:rFonts w:ascii="Avenir Next" w:hAnsi="Avenir Next" w:cs="Times New Roman"/>
          <w:lang w:val="es-ES_tradnl"/>
        </w:rPr>
        <w:t>estadounidense Charles Wright</w:t>
      </w:r>
      <w:r w:rsidR="00C72D30" w:rsidRPr="009755A2">
        <w:rPr>
          <w:rFonts w:ascii="Avenir Next" w:hAnsi="Avenir Next" w:cs="Times New Roman"/>
          <w:lang w:val="es-ES_tradnl"/>
        </w:rPr>
        <w:t>, que había efectuado herborizaciones en Nicaragua y Cuba.</w:t>
      </w:r>
    </w:p>
    <w:p w14:paraId="772D0508" w14:textId="77777777" w:rsidR="004A4A91" w:rsidRPr="009755A2" w:rsidRDefault="00BD7ACE" w:rsidP="00C370AE">
      <w:pPr>
        <w:spacing w:before="240"/>
        <w:jc w:val="both"/>
        <w:rPr>
          <w:rFonts w:ascii="Avenir Next" w:hAnsi="Avenir Next" w:cs="Times New Roman" w:hint="eastAsia"/>
          <w:color w:val="000000"/>
          <w:lang w:val="es-ES_tradnl"/>
        </w:rPr>
      </w:pPr>
      <w:r w:rsidRPr="009755A2">
        <w:rPr>
          <w:rFonts w:ascii="Avenir Next" w:hAnsi="Avenir Next" w:cs="Times New Roman"/>
          <w:lang w:val="es-ES_tradnl"/>
        </w:rPr>
        <w:t>Al final, todas las</w:t>
      </w:r>
      <w:r w:rsidR="00252D4D" w:rsidRPr="009755A2">
        <w:rPr>
          <w:rFonts w:ascii="Avenir Next" w:hAnsi="Avenir Next" w:cs="Times New Roman"/>
          <w:color w:val="000000"/>
          <w:lang w:val="es-ES_tradnl"/>
        </w:rPr>
        <w:t xml:space="preserve"> expectativas</w:t>
      </w:r>
      <w:r w:rsidRPr="009755A2">
        <w:rPr>
          <w:rFonts w:ascii="Avenir Next" w:hAnsi="Avenir Next" w:cs="Times New Roman"/>
          <w:color w:val="000000"/>
          <w:lang w:val="es-ES_tradnl"/>
        </w:rPr>
        <w:t xml:space="preserve"> y sueños </w:t>
      </w:r>
      <w:r w:rsidR="00252D4D" w:rsidRPr="009755A2">
        <w:rPr>
          <w:rFonts w:ascii="Avenir Next" w:hAnsi="Avenir Next" w:cs="Times New Roman"/>
          <w:color w:val="000000"/>
          <w:lang w:val="es-ES_tradnl"/>
        </w:rPr>
        <w:t xml:space="preserve">se </w:t>
      </w:r>
      <w:r w:rsidRPr="009755A2">
        <w:rPr>
          <w:rFonts w:ascii="Avenir Next" w:hAnsi="Avenir Next" w:cs="Times New Roman"/>
          <w:color w:val="000000"/>
          <w:lang w:val="es-ES_tradnl"/>
        </w:rPr>
        <w:t>esfumar</w:t>
      </w:r>
      <w:r w:rsidR="005F0EB5" w:rsidRPr="009755A2">
        <w:rPr>
          <w:rFonts w:ascii="Avenir Next" w:hAnsi="Avenir Next" w:cs="Times New Roman"/>
          <w:color w:val="000000"/>
          <w:lang w:val="es-ES_tradnl"/>
        </w:rPr>
        <w:t>o</w:t>
      </w:r>
      <w:r w:rsidRPr="009755A2">
        <w:rPr>
          <w:rFonts w:ascii="Avenir Next" w:hAnsi="Avenir Next" w:cs="Times New Roman"/>
          <w:color w:val="000000"/>
          <w:lang w:val="es-ES_tradnl"/>
        </w:rPr>
        <w:t>n</w:t>
      </w:r>
      <w:r w:rsidR="004A424B" w:rsidRPr="009755A2">
        <w:rPr>
          <w:rFonts w:ascii="Avenir Next" w:hAnsi="Avenir Next" w:cs="Times New Roman"/>
          <w:color w:val="000000"/>
          <w:lang w:val="es-ES_tradnl"/>
        </w:rPr>
        <w:t xml:space="preserve">. No obstante, como lo destaca Hilje (2013), </w:t>
      </w:r>
      <w:r w:rsidR="00173FA1" w:rsidRPr="009755A2">
        <w:rPr>
          <w:rFonts w:ascii="Avenir Next" w:hAnsi="Avenir Next" w:cs="Times New Roman"/>
          <w:color w:val="000000"/>
          <w:lang w:val="es-ES_tradnl"/>
        </w:rPr>
        <w:t xml:space="preserve">no todo fue un fracaso, pues estos </w:t>
      </w:r>
      <w:r w:rsidR="004739BA" w:rsidRPr="009755A2">
        <w:rPr>
          <w:rFonts w:ascii="Avenir Next" w:hAnsi="Avenir Next" w:cs="Times New Roman"/>
          <w:color w:val="000000"/>
          <w:lang w:val="es-ES_tradnl"/>
        </w:rPr>
        <w:t xml:space="preserve">acontecimientos </w:t>
      </w:r>
      <w:r w:rsidR="00252D4D" w:rsidRPr="009755A2">
        <w:rPr>
          <w:rFonts w:ascii="Avenir Next" w:hAnsi="Avenir Next" w:cs="Times New Roman"/>
          <w:color w:val="000000"/>
          <w:lang w:val="es-ES_tradnl"/>
        </w:rPr>
        <w:t>allan</w:t>
      </w:r>
      <w:r w:rsidR="00A83182" w:rsidRPr="009755A2">
        <w:rPr>
          <w:rFonts w:ascii="Avenir Next" w:hAnsi="Avenir Next" w:cs="Times New Roman"/>
          <w:color w:val="000000"/>
          <w:lang w:val="es-ES_tradnl"/>
        </w:rPr>
        <w:t xml:space="preserve">aron </w:t>
      </w:r>
      <w:r w:rsidR="00252D4D" w:rsidRPr="009755A2">
        <w:rPr>
          <w:rFonts w:ascii="Avenir Next" w:hAnsi="Avenir Next" w:cs="Times New Roman"/>
          <w:color w:val="000000"/>
          <w:lang w:val="es-ES_tradnl"/>
        </w:rPr>
        <w:t xml:space="preserve">el camino para que </w:t>
      </w:r>
      <w:r w:rsidR="00A83182" w:rsidRPr="009755A2">
        <w:rPr>
          <w:rFonts w:ascii="Avenir Next" w:hAnsi="Avenir Next" w:cs="Times New Roman"/>
          <w:color w:val="000000"/>
          <w:lang w:val="es-ES_tradnl"/>
        </w:rPr>
        <w:t>Baird le abriera las puertas d</w:t>
      </w:r>
      <w:r w:rsidR="00252D4D" w:rsidRPr="009755A2">
        <w:rPr>
          <w:rFonts w:ascii="Avenir Next" w:hAnsi="Avenir Next" w:cs="Times New Roman"/>
          <w:color w:val="000000"/>
          <w:lang w:val="es-ES_tradnl"/>
        </w:rPr>
        <w:t>el Instituto Smithsoniano</w:t>
      </w:r>
      <w:r w:rsidR="00C54511" w:rsidRPr="009755A2">
        <w:rPr>
          <w:rFonts w:ascii="Avenir Next" w:hAnsi="Avenir Next" w:cs="Times New Roman"/>
          <w:color w:val="000000"/>
          <w:lang w:val="es-ES_tradnl"/>
        </w:rPr>
        <w:t xml:space="preserve"> al joven José Cástulo Zeledón, </w:t>
      </w:r>
      <w:r w:rsidR="00E40175" w:rsidRPr="009755A2">
        <w:rPr>
          <w:rFonts w:ascii="Avenir Next" w:hAnsi="Avenir Next" w:cs="Times New Roman"/>
          <w:color w:val="000000"/>
          <w:lang w:val="es-ES_tradnl"/>
        </w:rPr>
        <w:t xml:space="preserve">y se </w:t>
      </w:r>
      <w:r w:rsidR="00C54511" w:rsidRPr="009755A2">
        <w:rPr>
          <w:rFonts w:ascii="Avenir Next" w:hAnsi="Avenir Next" w:cs="Times New Roman"/>
          <w:color w:val="000000"/>
          <w:lang w:val="es-ES_tradnl"/>
        </w:rPr>
        <w:t>formar</w:t>
      </w:r>
      <w:r w:rsidR="00E40175" w:rsidRPr="009755A2">
        <w:rPr>
          <w:rFonts w:ascii="Avenir Next" w:hAnsi="Avenir Next" w:cs="Times New Roman"/>
          <w:color w:val="000000"/>
          <w:lang w:val="es-ES_tradnl"/>
        </w:rPr>
        <w:t>a</w:t>
      </w:r>
      <w:r w:rsidR="00C54511" w:rsidRPr="009755A2">
        <w:rPr>
          <w:rFonts w:ascii="Avenir Next" w:hAnsi="Avenir Next" w:cs="Times New Roman"/>
          <w:color w:val="000000"/>
          <w:lang w:val="es-ES_tradnl"/>
        </w:rPr>
        <w:t xml:space="preserve"> como ornitólogo y mastozoólogo. </w:t>
      </w:r>
    </w:p>
    <w:p w14:paraId="60DC3710" w14:textId="0ADD33F8" w:rsidR="00BA3A4D" w:rsidRPr="008C2260" w:rsidRDefault="00C54511" w:rsidP="00C370AE">
      <w:pPr>
        <w:spacing w:before="240"/>
        <w:jc w:val="both"/>
        <w:rPr>
          <w:rFonts w:ascii="Avenir Next" w:hAnsi="Avenir Next" w:cs="Times New Roman" w:hint="eastAsia"/>
          <w:color w:val="000000"/>
          <w:lang w:val="es-ES_tradnl"/>
        </w:rPr>
      </w:pPr>
      <w:r w:rsidRPr="009755A2">
        <w:rPr>
          <w:rFonts w:ascii="Avenir Next" w:hAnsi="Avenir Next" w:cs="Times New Roman"/>
          <w:color w:val="000000"/>
          <w:lang w:val="es-ES_tradnl"/>
        </w:rPr>
        <w:t xml:space="preserve">Y fue así como, </w:t>
      </w:r>
      <w:r w:rsidR="004739BA" w:rsidRPr="009755A2">
        <w:rPr>
          <w:rFonts w:ascii="Avenir Next" w:hAnsi="Avenir Next" w:cs="Times New Roman"/>
          <w:color w:val="000000"/>
          <w:lang w:val="es-ES_tradnl"/>
        </w:rPr>
        <w:t xml:space="preserve">tras una pasantía de </w:t>
      </w:r>
      <w:r w:rsidRPr="009755A2">
        <w:rPr>
          <w:rFonts w:ascii="Avenir Next" w:hAnsi="Avenir Next" w:cs="Times New Roman"/>
          <w:color w:val="000000"/>
          <w:lang w:val="es-ES_tradnl"/>
        </w:rPr>
        <w:t>cuatro años, éste retorn</w:t>
      </w:r>
      <w:r w:rsidR="004739BA" w:rsidRPr="009755A2">
        <w:rPr>
          <w:rFonts w:ascii="Avenir Next" w:hAnsi="Avenir Next" w:cs="Times New Roman"/>
          <w:color w:val="000000"/>
          <w:lang w:val="es-ES_tradnl"/>
        </w:rPr>
        <w:t xml:space="preserve">ó </w:t>
      </w:r>
      <w:r w:rsidRPr="009755A2">
        <w:rPr>
          <w:rFonts w:ascii="Avenir Next" w:hAnsi="Avenir Next" w:cs="Times New Roman"/>
          <w:color w:val="000000"/>
          <w:lang w:val="es-ES_tradnl"/>
        </w:rPr>
        <w:t xml:space="preserve">al país para incorporarse a una comitiva que, encabezada por el </w:t>
      </w:r>
      <w:r w:rsidRPr="009755A2">
        <w:rPr>
          <w:rFonts w:ascii="Avenir Next" w:hAnsi="Avenir Next" w:cs="Times New Roman"/>
          <w:lang w:val="es-ES_tradnl"/>
        </w:rPr>
        <w:t>geólogo y paleontólogo estadounidense William M. Gabb</w:t>
      </w:r>
      <w:r w:rsidR="004739BA" w:rsidRPr="009755A2">
        <w:rPr>
          <w:rFonts w:ascii="Avenir Next" w:hAnsi="Avenir Next" w:cs="Times New Roman"/>
          <w:lang w:val="es-ES_tradnl"/>
        </w:rPr>
        <w:t xml:space="preserve">, </w:t>
      </w:r>
      <w:r w:rsidR="00E40175" w:rsidRPr="009755A2">
        <w:rPr>
          <w:rFonts w:ascii="Avenir Next" w:hAnsi="Avenir Next" w:cs="Times New Roman"/>
          <w:lang w:val="es-ES_tradnl"/>
        </w:rPr>
        <w:t xml:space="preserve">en 1873-1874 </w:t>
      </w:r>
      <w:r w:rsidR="004739BA" w:rsidRPr="009755A2">
        <w:rPr>
          <w:rFonts w:ascii="Avenir Next" w:hAnsi="Avenir Next" w:cs="Times New Roman"/>
          <w:lang w:val="es-ES_tradnl"/>
        </w:rPr>
        <w:t>exploraría la región de Talamanca. Dicha expedición</w:t>
      </w:r>
      <w:r w:rsidR="00911351" w:rsidRPr="009755A2">
        <w:rPr>
          <w:rFonts w:ascii="Avenir Next" w:hAnsi="Avenir Next" w:cs="Times New Roman"/>
          <w:lang w:val="es-ES_tradnl"/>
        </w:rPr>
        <w:t xml:space="preserve">, que contó </w:t>
      </w:r>
      <w:r w:rsidR="00911351" w:rsidRPr="009755A2">
        <w:rPr>
          <w:rFonts w:ascii="Avenir Next" w:hAnsi="Avenir Next" w:cs="Times New Roman"/>
          <w:color w:val="000000"/>
          <w:lang w:val="es-ES_tradnl"/>
        </w:rPr>
        <w:t>con el pleno respaldo económico del presidente Tomás Guardia,</w:t>
      </w:r>
      <w:r w:rsidR="00911351" w:rsidRPr="009755A2">
        <w:rPr>
          <w:rFonts w:ascii="Avenir Next" w:hAnsi="Avenir Next" w:cs="Times New Roman"/>
          <w:lang w:val="es-ES_tradnl"/>
        </w:rPr>
        <w:t xml:space="preserve"> </w:t>
      </w:r>
      <w:r w:rsidR="004739BA" w:rsidRPr="009755A2">
        <w:rPr>
          <w:rFonts w:ascii="Avenir Next" w:hAnsi="Avenir Next" w:cs="Times New Roman"/>
          <w:lang w:val="es-ES_tradnl"/>
        </w:rPr>
        <w:t xml:space="preserve">fue gestada por el diplomático Ezequiel Gutiérrez, y apadrinada </w:t>
      </w:r>
      <w:r w:rsidR="00E47553" w:rsidRPr="009755A2">
        <w:rPr>
          <w:rFonts w:ascii="Avenir Next" w:hAnsi="Avenir Next" w:cs="Times New Roman"/>
          <w:lang w:val="es-ES_tradnl"/>
        </w:rPr>
        <w:t xml:space="preserve">científicamente </w:t>
      </w:r>
      <w:r w:rsidR="004739BA" w:rsidRPr="009755A2">
        <w:rPr>
          <w:rFonts w:ascii="Avenir Next" w:hAnsi="Avenir Next" w:cs="Times New Roman"/>
          <w:lang w:val="es-ES_tradnl"/>
        </w:rPr>
        <w:t xml:space="preserve">por </w:t>
      </w:r>
      <w:r w:rsidR="004739BA" w:rsidRPr="009755A2">
        <w:rPr>
          <w:rFonts w:ascii="Avenir Next" w:hAnsi="Avenir Next" w:cs="Times New Roman"/>
          <w:color w:val="000000"/>
          <w:lang w:val="es-ES_tradnl"/>
        </w:rPr>
        <w:t>Baird, desde el Instituto</w:t>
      </w:r>
      <w:r w:rsidR="00E47553" w:rsidRPr="009755A2">
        <w:rPr>
          <w:rFonts w:ascii="Avenir Next" w:hAnsi="Avenir Next" w:cs="Times New Roman"/>
          <w:color w:val="000000"/>
          <w:lang w:val="es-ES_tradnl"/>
        </w:rPr>
        <w:t xml:space="preserve"> Smithsoniano</w:t>
      </w:r>
      <w:r w:rsidR="004901D1" w:rsidRPr="009755A2">
        <w:rPr>
          <w:rFonts w:ascii="Avenir Next" w:hAnsi="Avenir Next" w:cs="Times New Roman"/>
          <w:color w:val="000000"/>
          <w:lang w:val="es-ES_tradnl"/>
        </w:rPr>
        <w:t xml:space="preserve">, </w:t>
      </w:r>
      <w:r w:rsidR="00B14DF2" w:rsidRPr="009755A2">
        <w:rPr>
          <w:rFonts w:ascii="Avenir Next" w:hAnsi="Avenir Next" w:cs="Times New Roman"/>
          <w:color w:val="000000"/>
          <w:lang w:val="es-ES_tradnl"/>
        </w:rPr>
        <w:t xml:space="preserve">justamente a raíz de la apertura del </w:t>
      </w:r>
      <w:r w:rsidR="008F661B" w:rsidRPr="009755A2">
        <w:rPr>
          <w:rFonts w:ascii="Avenir Next" w:hAnsi="Avenir Next" w:cs="Times New Roman"/>
          <w:color w:val="000000"/>
          <w:lang w:val="es-ES_tradnl"/>
        </w:rPr>
        <w:t xml:space="preserve">anhelado </w:t>
      </w:r>
      <w:r w:rsidR="00B14DF2" w:rsidRPr="009755A2">
        <w:rPr>
          <w:rFonts w:ascii="Avenir Next" w:hAnsi="Avenir Next" w:cs="Times New Roman"/>
          <w:color w:val="000000"/>
          <w:lang w:val="es-ES_tradnl"/>
        </w:rPr>
        <w:t>ferrocarril al Caribe</w:t>
      </w:r>
      <w:r w:rsidR="00BA3A4D" w:rsidRPr="009755A2">
        <w:rPr>
          <w:rFonts w:ascii="Avenir Next" w:hAnsi="Avenir Next" w:cs="Times New Roman"/>
          <w:color w:val="000000"/>
          <w:lang w:val="es-ES_tradnl"/>
        </w:rPr>
        <w:t xml:space="preserve">, que tanto entusiasmara a von </w:t>
      </w:r>
      <w:r w:rsidR="00BA3A4D" w:rsidRPr="008C2260">
        <w:rPr>
          <w:rFonts w:ascii="Avenir Next" w:hAnsi="Avenir Next" w:cs="Times New Roman"/>
          <w:color w:val="000000"/>
          <w:lang w:val="es-ES_tradnl"/>
        </w:rPr>
        <w:t>Frantzius.</w:t>
      </w:r>
    </w:p>
    <w:p w14:paraId="2EF240C0" w14:textId="77777777" w:rsidR="00A55F0D" w:rsidRDefault="00A55F0D" w:rsidP="00254D2D">
      <w:pPr>
        <w:jc w:val="both"/>
        <w:rPr>
          <w:rFonts w:ascii="Avenir Next" w:hAnsi="Avenir Next" w:cs="Times New Roman" w:hint="eastAsia"/>
          <w:color w:val="000000"/>
          <w:lang w:val="es-ES_tradnl"/>
        </w:rPr>
      </w:pPr>
    </w:p>
    <w:p w14:paraId="1EAACFA2" w14:textId="77777777" w:rsidR="00A55F0D" w:rsidRPr="009755A2" w:rsidRDefault="00A55F0D" w:rsidP="00254D2D">
      <w:pPr>
        <w:jc w:val="both"/>
        <w:rPr>
          <w:rFonts w:ascii="Avenir Next" w:hAnsi="Avenir Next" w:cs="Times New Roman" w:hint="eastAsia"/>
          <w:color w:val="000000"/>
          <w:lang w:val="es-ES_tradnl"/>
        </w:rPr>
      </w:pPr>
    </w:p>
    <w:p w14:paraId="223540DF" w14:textId="2F3C2FB2" w:rsidR="00F13885" w:rsidRPr="00BC5C00" w:rsidRDefault="00F90E41" w:rsidP="003A2675">
      <w:pPr>
        <w:spacing w:line="480" w:lineRule="auto"/>
        <w:jc w:val="center"/>
        <w:rPr>
          <w:rFonts w:ascii="Avenir Next" w:hAnsi="Avenir Next" w:cs="Times New Roman" w:hint="eastAsia"/>
          <w:b/>
          <w:bCs/>
        </w:rPr>
      </w:pPr>
      <w:r w:rsidRPr="00BC5C00">
        <w:rPr>
          <w:rFonts w:ascii="Avenir Next" w:hAnsi="Avenir Next" w:cs="Times New Roman"/>
          <w:b/>
          <w:bCs/>
        </w:rPr>
        <w:t xml:space="preserve">Referencias </w:t>
      </w:r>
      <w:bookmarkStart w:id="2" w:name="_Hlk101879142"/>
    </w:p>
    <w:p w14:paraId="4894E6F3" w14:textId="57E1A3B4" w:rsidR="00CB5485" w:rsidRPr="008C2260" w:rsidRDefault="00F1179B" w:rsidP="003A2675">
      <w:pPr>
        <w:autoSpaceDE w:val="0"/>
        <w:autoSpaceDN w:val="0"/>
        <w:adjustRightInd w:val="0"/>
        <w:spacing w:line="480" w:lineRule="auto"/>
        <w:ind w:left="851" w:hanging="425"/>
        <w:jc w:val="both"/>
        <w:rPr>
          <w:rFonts w:ascii="Avenir Next" w:eastAsia="MS Mincho" w:hAnsi="Avenir Next" w:cs="Times New Roman" w:hint="eastAsia"/>
          <w:color w:val="000000"/>
          <w:lang w:val="es-ES_tradnl"/>
        </w:rPr>
      </w:pPr>
      <w:r w:rsidRPr="00BC5C00">
        <w:rPr>
          <w:rFonts w:ascii="Avenir Next" w:hAnsi="Avenir Next" w:cs="Times New Roman"/>
        </w:rPr>
        <w:t>A</w:t>
      </w:r>
      <w:r w:rsidR="00BB51BD" w:rsidRPr="00BC5C00">
        <w:rPr>
          <w:rFonts w:ascii="Avenir Next" w:hAnsi="Avenir Next" w:cs="Times New Roman"/>
        </w:rPr>
        <w:t>nón</w:t>
      </w:r>
      <w:r w:rsidRPr="00BC5C00">
        <w:rPr>
          <w:rFonts w:ascii="Avenir Next" w:hAnsi="Avenir Next" w:cs="Times New Roman"/>
        </w:rPr>
        <w:t>imo</w:t>
      </w:r>
      <w:r w:rsidR="003A2675" w:rsidRPr="00BC5C00">
        <w:rPr>
          <w:rFonts w:ascii="Avenir Next" w:hAnsi="Avenir Next" w:cs="Times New Roman"/>
        </w:rPr>
        <w:t>.</w:t>
      </w:r>
      <w:r w:rsidRPr="00BC5C00">
        <w:rPr>
          <w:rFonts w:ascii="Avenir Next" w:hAnsi="Avenir Next" w:cs="Times New Roman"/>
        </w:rPr>
        <w:t xml:space="preserve"> </w:t>
      </w:r>
      <w:r w:rsidR="004B1E01" w:rsidRPr="00BC5C00">
        <w:rPr>
          <w:rFonts w:ascii="Avenir Next" w:hAnsi="Avenir Next" w:cs="Times New Roman"/>
        </w:rPr>
        <w:t>(</w:t>
      </w:r>
      <w:r w:rsidRPr="00BC5C00">
        <w:rPr>
          <w:rFonts w:ascii="Avenir Next" w:hAnsi="Avenir Next" w:cs="Times New Roman"/>
        </w:rPr>
        <w:t>1953</w:t>
      </w:r>
      <w:r w:rsidR="004B1E01" w:rsidRPr="00BC5C00">
        <w:rPr>
          <w:rFonts w:ascii="Avenir Next" w:hAnsi="Avenir Next" w:cs="Times New Roman"/>
        </w:rPr>
        <w:t>)</w:t>
      </w:r>
      <w:r w:rsidRPr="00BC5C00">
        <w:rPr>
          <w:rFonts w:ascii="Avenir Next" w:hAnsi="Avenir Next" w:cs="Times New Roman"/>
        </w:rPr>
        <w:t xml:space="preserve">. </w:t>
      </w:r>
      <w:r w:rsidRPr="00BC5C00">
        <w:rPr>
          <w:rFonts w:ascii="Avenir Next" w:hAnsi="Avenir Next" w:cs="Times New Roman"/>
          <w:i/>
          <w:iCs/>
        </w:rPr>
        <w:t>Costa Rica Railway Company Ltd. and Northern Railway Company</w:t>
      </w:r>
      <w:r w:rsidRPr="00BC5C00">
        <w:rPr>
          <w:rFonts w:ascii="Avenir Next" w:hAnsi="Avenir Next" w:cs="Times New Roman"/>
        </w:rPr>
        <w:t xml:space="preserve">. </w:t>
      </w:r>
      <w:r w:rsidRPr="008C2260">
        <w:rPr>
          <w:rFonts w:ascii="Avenir Next" w:eastAsia="MS Mincho" w:hAnsi="Avenir Next" w:cs="Times New Roman"/>
          <w:color w:val="000000"/>
          <w:lang w:val="es-ES_tradnl"/>
        </w:rPr>
        <w:t xml:space="preserve">San José, Costa Rica. </w:t>
      </w:r>
    </w:p>
    <w:p w14:paraId="1543F5D7" w14:textId="376EDC04" w:rsidR="004B01B2" w:rsidRPr="008C2260" w:rsidRDefault="00CB5485" w:rsidP="003A2675">
      <w:pPr>
        <w:autoSpaceDE w:val="0"/>
        <w:autoSpaceDN w:val="0"/>
        <w:adjustRightInd w:val="0"/>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 xml:space="preserve">Biolley, P. </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1902</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Obras publicadas en el extranjero acerca de la República de Costa Rica durante el siglo XIX. </w:t>
      </w:r>
      <w:r w:rsidRPr="008C2260">
        <w:rPr>
          <w:rFonts w:ascii="Avenir Next" w:hAnsi="Avenir Next" w:cs="Times New Roman"/>
          <w:i/>
          <w:iCs/>
          <w:color w:val="000000"/>
          <w:lang w:val="es-ES_tradnl"/>
        </w:rPr>
        <w:t>Revista de Costa Rica en el siglo XIX</w:t>
      </w:r>
      <w:r w:rsidRPr="008C2260">
        <w:rPr>
          <w:rFonts w:ascii="Avenir Next" w:hAnsi="Avenir Next" w:cs="Times New Roman"/>
          <w:color w:val="000000"/>
          <w:lang w:val="es-ES_tradnl"/>
        </w:rPr>
        <w:t>. p. 365-404.</w:t>
      </w:r>
    </w:p>
    <w:p w14:paraId="6A4CC174" w14:textId="1BD57A33" w:rsidR="00B737AD" w:rsidRPr="003A2675" w:rsidRDefault="002959DA" w:rsidP="003A2675">
      <w:pPr>
        <w:autoSpaceDE w:val="0"/>
        <w:autoSpaceDN w:val="0"/>
        <w:adjustRightInd w:val="0"/>
        <w:spacing w:line="480" w:lineRule="auto"/>
        <w:ind w:left="851" w:hanging="425"/>
        <w:jc w:val="both"/>
        <w:rPr>
          <w:rFonts w:ascii="Avenir Next" w:hAnsi="Avenir Next" w:cs="Times New Roman" w:hint="eastAsia"/>
          <w:color w:val="000000" w:themeColor="text1"/>
        </w:rPr>
      </w:pPr>
      <w:r w:rsidRPr="008C2260">
        <w:rPr>
          <w:rFonts w:ascii="Avenir Next" w:hAnsi="Avenir Next" w:cs="Times New Roman"/>
        </w:rPr>
        <w:t xml:space="preserve">Cooper, E. </w:t>
      </w:r>
      <w:r w:rsidR="00713977" w:rsidRPr="008C2260">
        <w:rPr>
          <w:rFonts w:ascii="Avenir Next" w:hAnsi="Avenir Next" w:cs="Times New Roman"/>
        </w:rPr>
        <w:t>(</w:t>
      </w:r>
      <w:r w:rsidRPr="008C2260">
        <w:rPr>
          <w:rFonts w:ascii="Avenir Next" w:hAnsi="Avenir Next" w:cs="Times New Roman"/>
        </w:rPr>
        <w:t>1896</w:t>
      </w:r>
      <w:r w:rsidR="00713977" w:rsidRPr="008C2260">
        <w:rPr>
          <w:rFonts w:ascii="Avenir Next" w:hAnsi="Avenir Next" w:cs="Times New Roman"/>
        </w:rPr>
        <w:t>)</w:t>
      </w:r>
      <w:r w:rsidRPr="008C2260">
        <w:rPr>
          <w:rFonts w:ascii="Avenir Next" w:hAnsi="Avenir Next" w:cs="Times New Roman"/>
        </w:rPr>
        <w:t xml:space="preserve">. </w:t>
      </w:r>
      <w:r w:rsidRPr="008C2260">
        <w:rPr>
          <w:rFonts w:ascii="Avenir Next" w:hAnsi="Avenir Next" w:cs="Times New Roman"/>
          <w:i/>
          <w:iCs/>
        </w:rPr>
        <w:t>Informe sobre el camino a Matina y la costa del norte</w:t>
      </w:r>
      <w:r w:rsidR="004B01B2">
        <w:rPr>
          <w:rFonts w:ascii="Avenir Next" w:hAnsi="Avenir Next" w:cs="Times New Roman"/>
        </w:rPr>
        <w:t xml:space="preserve"> (</w:t>
      </w:r>
      <w:r w:rsidRPr="00BF664C">
        <w:rPr>
          <w:rFonts w:ascii="Avenir Next" w:hAnsi="Avenir Next" w:cs="Times New Roman"/>
        </w:rPr>
        <w:t>2</w:t>
      </w:r>
      <w:r w:rsidR="00A27834">
        <w:rPr>
          <w:rFonts w:ascii="Avenir Next" w:hAnsi="Avenir Next" w:cs="Times New Roman"/>
        </w:rPr>
        <w:t>a</w:t>
      </w:r>
      <w:r w:rsidRPr="008C2260">
        <w:rPr>
          <w:rFonts w:ascii="Avenir Next" w:hAnsi="Avenir Next" w:cs="Times New Roman"/>
        </w:rPr>
        <w:t xml:space="preserve"> ed.</w:t>
      </w:r>
      <w:r w:rsidR="004B01B2">
        <w:rPr>
          <w:rFonts w:ascii="Avenir Next" w:hAnsi="Avenir Next" w:cs="Times New Roman"/>
        </w:rPr>
        <w:t xml:space="preserve">). </w:t>
      </w:r>
      <w:r w:rsidRPr="00E76A87">
        <w:rPr>
          <w:rFonts w:ascii="Avenir Next" w:hAnsi="Avenir Next" w:cs="Times New Roman"/>
        </w:rPr>
        <w:t>Tipografía Nacio</w:t>
      </w:r>
      <w:r w:rsidRPr="004B01B2">
        <w:rPr>
          <w:rFonts w:ascii="Avenir Next" w:hAnsi="Avenir Next" w:cs="Times New Roman"/>
        </w:rPr>
        <w:t xml:space="preserve">nal. </w:t>
      </w:r>
    </w:p>
    <w:p w14:paraId="413F7AF7" w14:textId="1008F2E9" w:rsidR="00D8665F" w:rsidRPr="008C2260" w:rsidRDefault="00D90562" w:rsidP="003A2675">
      <w:pPr>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rPr>
        <w:lastRenderedPageBreak/>
        <w:t xml:space="preserve">Fernández Montúfar, </w:t>
      </w:r>
      <w:r w:rsidR="00E85281" w:rsidRPr="008C2260">
        <w:rPr>
          <w:rFonts w:ascii="Avenir Next" w:hAnsi="Avenir Next" w:cs="Times New Roman"/>
        </w:rPr>
        <w:t xml:space="preserve">J. </w:t>
      </w:r>
      <w:r w:rsidR="00713977" w:rsidRPr="008C2260">
        <w:rPr>
          <w:rFonts w:ascii="Avenir Next" w:hAnsi="Avenir Next" w:cs="Times New Roman"/>
        </w:rPr>
        <w:t>(</w:t>
      </w:r>
      <w:r w:rsidRPr="008C2260">
        <w:rPr>
          <w:rFonts w:ascii="Avenir Next" w:hAnsi="Avenir Next" w:cs="Times New Roman"/>
        </w:rPr>
        <w:t>2008</w:t>
      </w:r>
      <w:r w:rsidR="00713977" w:rsidRPr="008C2260">
        <w:rPr>
          <w:rFonts w:ascii="Avenir Next" w:hAnsi="Avenir Next" w:cs="Times New Roman"/>
        </w:rPr>
        <w:t>)</w:t>
      </w:r>
      <w:r w:rsidR="00E85281" w:rsidRPr="008C2260">
        <w:rPr>
          <w:rFonts w:ascii="Avenir Next" w:hAnsi="Avenir Next" w:cs="Times New Roman"/>
        </w:rPr>
        <w:t xml:space="preserve">. </w:t>
      </w:r>
      <w:r w:rsidR="00E85281" w:rsidRPr="008C2260">
        <w:rPr>
          <w:rFonts w:ascii="Avenir Next" w:hAnsi="Avenir Next" w:cs="Times New Roman"/>
          <w:i/>
          <w:iCs/>
        </w:rPr>
        <w:t>Boceto histórico del ferrocarril nacional</w:t>
      </w:r>
      <w:r w:rsidR="00E85281" w:rsidRPr="008C2260">
        <w:rPr>
          <w:rFonts w:ascii="Avenir Next" w:hAnsi="Avenir Next" w:cs="Times New Roman"/>
          <w:color w:val="000000"/>
        </w:rPr>
        <w:t xml:space="preserve">. </w:t>
      </w:r>
      <w:r w:rsidR="00D8665F" w:rsidRPr="008C2260">
        <w:rPr>
          <w:rFonts w:ascii="Avenir Next" w:hAnsi="Avenir Next" w:cs="Times New Roman"/>
          <w:color w:val="000000"/>
          <w:lang w:val="es-ES_tradnl"/>
        </w:rPr>
        <w:t xml:space="preserve">Biblioteca de Clásicos de la Historia Costarricense, No. 4. EUNED. </w:t>
      </w:r>
    </w:p>
    <w:p w14:paraId="467A3D0F" w14:textId="2FD2F322" w:rsidR="00B737AD" w:rsidRPr="00BF664C" w:rsidRDefault="00B737AD" w:rsidP="003A2675">
      <w:pPr>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rPr>
        <w:t xml:space="preserve">Hartl, D. L. (1980). </w:t>
      </w:r>
      <w:r w:rsidRPr="00E76A87">
        <w:rPr>
          <w:rFonts w:ascii="Avenir Next" w:hAnsi="Avenir Next" w:cs="Times New Roman"/>
          <w:i/>
          <w:iCs/>
          <w:color w:val="000000"/>
          <w:lang w:val="en-US"/>
        </w:rPr>
        <w:t>Principles of population genetics</w:t>
      </w:r>
      <w:r w:rsidRPr="00E76A87">
        <w:rPr>
          <w:rFonts w:ascii="Avenir Next" w:hAnsi="Avenir Next" w:cs="Times New Roman"/>
          <w:color w:val="000000"/>
          <w:lang w:val="en-US"/>
        </w:rPr>
        <w:t xml:space="preserve">. </w:t>
      </w:r>
      <w:r w:rsidRPr="008C2260">
        <w:rPr>
          <w:rFonts w:ascii="Avenir Next" w:hAnsi="Avenir Next" w:cs="Times New Roman"/>
          <w:color w:val="000000"/>
          <w:lang w:val="en-US"/>
        </w:rPr>
        <w:t xml:space="preserve">Sinauer. </w:t>
      </w:r>
      <w:r w:rsidRPr="00E76A87">
        <w:rPr>
          <w:rFonts w:ascii="Avenir Next" w:hAnsi="Avenir Next" w:cs="Times New Roman"/>
          <w:color w:val="000000"/>
          <w:lang w:val="es-ES_tradnl"/>
        </w:rPr>
        <w:t>Massachusetts</w:t>
      </w:r>
      <w:r w:rsidR="008B28B6" w:rsidRPr="00E76A87">
        <w:rPr>
          <w:rFonts w:ascii="Avenir Next" w:hAnsi="Avenir Next" w:cs="Times New Roman"/>
          <w:color w:val="000000"/>
          <w:lang w:val="es-ES_tradnl"/>
        </w:rPr>
        <w:t>.</w:t>
      </w:r>
    </w:p>
    <w:p w14:paraId="7FA6967A" w14:textId="4C28C2F1" w:rsidR="00757A48" w:rsidRPr="008C2260" w:rsidRDefault="00757A48" w:rsidP="003A2675">
      <w:pPr>
        <w:tabs>
          <w:tab w:val="left" w:pos="300"/>
        </w:tab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 xml:space="preserve">Hilje, L. </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2007</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w:t>
      </w:r>
      <w:r w:rsidRPr="008C2260">
        <w:rPr>
          <w:rFonts w:ascii="Avenir Next" w:hAnsi="Avenir Next" w:cs="Times New Roman"/>
          <w:i/>
          <w:iCs/>
          <w:color w:val="000000"/>
          <w:lang w:val="es-ES_tradnl"/>
        </w:rPr>
        <w:t>Karl Hoffmann:</w:t>
      </w:r>
      <w:r w:rsidRPr="008C2260">
        <w:rPr>
          <w:rFonts w:ascii="Avenir Next" w:hAnsi="Avenir Next" w:cs="Times New Roman"/>
          <w:i/>
          <w:iCs/>
          <w:color w:val="000000"/>
        </w:rPr>
        <w:t xml:space="preserve"> Cirujano Mayor del Ejército Expedicionario</w:t>
      </w:r>
      <w:r w:rsidRPr="008C2260">
        <w:rPr>
          <w:rFonts w:ascii="Avenir Next" w:hAnsi="Avenir Next" w:cs="Times New Roman"/>
          <w:color w:val="000000"/>
        </w:rPr>
        <w:t xml:space="preserve">. </w:t>
      </w:r>
      <w:r w:rsidRPr="008C2260">
        <w:rPr>
          <w:rFonts w:ascii="Avenir Next" w:hAnsi="Avenir Next" w:cs="Times New Roman"/>
          <w:color w:val="000000"/>
          <w:lang w:val="es-ES_tradnl"/>
        </w:rPr>
        <w:t>Colegio Universitario de Alajuela (CUNA).</w:t>
      </w:r>
      <w:r w:rsidRPr="008C2260">
        <w:rPr>
          <w:rFonts w:ascii="Avenir Next" w:hAnsi="Avenir Next" w:cs="Times New Roman"/>
          <w:color w:val="000000"/>
        </w:rPr>
        <w:t xml:space="preserve"> </w:t>
      </w:r>
    </w:p>
    <w:p w14:paraId="25BD3B7F" w14:textId="639E65EB" w:rsidR="00A16EE2" w:rsidRPr="008C2260" w:rsidRDefault="00A16EE2" w:rsidP="003A2675">
      <w:pPr>
        <w:tabs>
          <w:tab w:val="left" w:pos="300"/>
        </w:tabs>
        <w:spacing w:line="480" w:lineRule="auto"/>
        <w:ind w:left="851" w:hanging="425"/>
        <w:jc w:val="both"/>
        <w:rPr>
          <w:rFonts w:ascii="Avenir Next" w:hAnsi="Avenir Next" w:cs="Times New Roman" w:hint="eastAsia"/>
        </w:rPr>
      </w:pPr>
      <w:r w:rsidRPr="008C2260">
        <w:rPr>
          <w:rFonts w:ascii="Avenir Next" w:hAnsi="Avenir Next" w:cs="Times New Roman"/>
          <w:color w:val="000000"/>
          <w:lang w:val="es-ES_tradnl"/>
        </w:rPr>
        <w:t xml:space="preserve">Hilje, L. </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2011</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w:t>
      </w:r>
      <w:r w:rsidRPr="008C2260">
        <w:rPr>
          <w:rFonts w:ascii="Avenir Next" w:hAnsi="Avenir Next"/>
        </w:rPr>
        <w:t>Luctuoso setiembre: el informe del Dr. Alexander von Frantzius sobre los sucesos de 1860 en Puntarenas</w:t>
      </w:r>
      <w:r w:rsidRPr="008C2260">
        <w:rPr>
          <w:rFonts w:ascii="Avenir Next" w:hAnsi="Avenir Next" w:cs="Times New Roman"/>
          <w:lang w:val="es-MX"/>
        </w:rPr>
        <w:t xml:space="preserve">. </w:t>
      </w:r>
      <w:r w:rsidRPr="008C2260">
        <w:rPr>
          <w:rFonts w:ascii="Avenir Next" w:hAnsi="Avenir Next" w:cs="Times New Roman"/>
          <w:i/>
          <w:iCs/>
          <w:lang w:val="es-MX"/>
        </w:rPr>
        <w:t>Revista Herencia</w:t>
      </w:r>
      <w:r w:rsidR="003618E3" w:rsidRPr="008C2260">
        <w:rPr>
          <w:rFonts w:ascii="Avenir Next" w:hAnsi="Avenir Next" w:cs="Times New Roman"/>
          <w:i/>
          <w:iCs/>
          <w:lang w:val="es-MX"/>
        </w:rPr>
        <w:t>,</w:t>
      </w:r>
      <w:r w:rsidRPr="008C2260">
        <w:rPr>
          <w:rFonts w:ascii="Avenir Next" w:hAnsi="Avenir Next" w:cs="Times New Roman"/>
          <w:i/>
          <w:iCs/>
          <w:lang w:val="es-MX"/>
        </w:rPr>
        <w:t xml:space="preserve"> </w:t>
      </w:r>
      <w:r w:rsidRPr="008C2260">
        <w:rPr>
          <w:rFonts w:ascii="Avenir Next" w:hAnsi="Avenir Next" w:cs="Times New Roman"/>
          <w:i/>
          <w:color w:val="000000"/>
          <w:lang w:val="es-ES_tradnl"/>
        </w:rPr>
        <w:t>24</w:t>
      </w:r>
      <w:r w:rsidRPr="008C2260">
        <w:rPr>
          <w:rFonts w:ascii="Avenir Next" w:hAnsi="Avenir Next" w:cs="Times New Roman"/>
          <w:color w:val="000000"/>
          <w:lang w:val="es-ES_tradnl"/>
        </w:rPr>
        <w:t>(1-2)</w:t>
      </w:r>
      <w:r w:rsidR="00713977"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79-97.</w:t>
      </w:r>
    </w:p>
    <w:p w14:paraId="4DF9BA74" w14:textId="23BFA39B" w:rsidR="00757A48" w:rsidRPr="008C2260" w:rsidRDefault="00757A48" w:rsidP="003A2675">
      <w:pPr>
        <w:tabs>
          <w:tab w:val="left" w:pos="300"/>
        </w:tab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rPr>
        <w:t xml:space="preserve">Hilje, L. </w:t>
      </w:r>
      <w:r w:rsidR="00713977" w:rsidRPr="008C2260">
        <w:rPr>
          <w:rFonts w:ascii="Avenir Next" w:hAnsi="Avenir Next" w:cs="Times New Roman"/>
          <w:color w:val="000000"/>
        </w:rPr>
        <w:t>(</w:t>
      </w:r>
      <w:r w:rsidRPr="008C2260">
        <w:rPr>
          <w:rFonts w:ascii="Avenir Next" w:hAnsi="Avenir Next" w:cs="Times New Roman"/>
          <w:color w:val="000000"/>
        </w:rPr>
        <w:t>2013</w:t>
      </w:r>
      <w:r w:rsidR="00713977" w:rsidRPr="008C2260">
        <w:rPr>
          <w:rFonts w:ascii="Avenir Next" w:hAnsi="Avenir Next" w:cs="Times New Roman"/>
          <w:color w:val="000000"/>
        </w:rPr>
        <w:t>)</w:t>
      </w:r>
      <w:r w:rsidRPr="008C2260">
        <w:rPr>
          <w:rFonts w:ascii="Avenir Next" w:hAnsi="Avenir Next" w:cs="Times New Roman"/>
          <w:color w:val="000000"/>
        </w:rPr>
        <w:t xml:space="preserve">. </w:t>
      </w:r>
      <w:r w:rsidRPr="008C2260">
        <w:rPr>
          <w:rFonts w:ascii="Avenir Next" w:hAnsi="Avenir Next" w:cs="Times New Roman"/>
          <w:i/>
          <w:iCs/>
        </w:rPr>
        <w:t>Trópico agreste; la huella de los naturalistas alemanes en la Costa Rica del siglo XIX</w:t>
      </w:r>
      <w:r w:rsidRPr="008C2260">
        <w:rPr>
          <w:rFonts w:ascii="Avenir Next" w:hAnsi="Avenir Next" w:cs="Times New Roman"/>
          <w:bCs/>
        </w:rPr>
        <w:t xml:space="preserve">. </w:t>
      </w:r>
      <w:r w:rsidRPr="008C2260">
        <w:rPr>
          <w:rFonts w:ascii="Avenir Next" w:hAnsi="Avenir Next" w:cs="Times New Roman"/>
          <w:color w:val="000000"/>
          <w:lang w:val="es-ES_tradnl"/>
        </w:rPr>
        <w:t xml:space="preserve">Editorial Tecnológica de Costa Rica. </w:t>
      </w:r>
    </w:p>
    <w:p w14:paraId="50A258DA" w14:textId="0EC030D7" w:rsidR="00757A48" w:rsidRPr="008C2260" w:rsidRDefault="00757A48" w:rsidP="003A2675">
      <w:pPr>
        <w:spacing w:line="480" w:lineRule="auto"/>
        <w:ind w:left="851" w:hanging="425"/>
        <w:jc w:val="both"/>
        <w:rPr>
          <w:rFonts w:ascii="Avenir Next" w:hAnsi="Avenir Next" w:cs="Times New Roman" w:hint="eastAsia"/>
        </w:rPr>
      </w:pPr>
      <w:r w:rsidRPr="008C2260">
        <w:rPr>
          <w:rFonts w:ascii="Avenir Next" w:hAnsi="Avenir Next" w:cs="Times New Roman"/>
          <w:color w:val="000000"/>
        </w:rPr>
        <w:t xml:space="preserve">Hilje, L. </w:t>
      </w:r>
      <w:r w:rsidR="000763AA" w:rsidRPr="008C2260">
        <w:rPr>
          <w:rFonts w:ascii="Avenir Next" w:hAnsi="Avenir Next" w:cs="Times New Roman"/>
          <w:color w:val="000000"/>
        </w:rPr>
        <w:t>(</w:t>
      </w:r>
      <w:r w:rsidRPr="008C2260">
        <w:rPr>
          <w:rFonts w:ascii="Avenir Next" w:hAnsi="Avenir Next" w:cs="Times New Roman"/>
          <w:color w:val="000000"/>
        </w:rPr>
        <w:t>2017</w:t>
      </w:r>
      <w:r w:rsidR="000763AA" w:rsidRPr="008C2260">
        <w:rPr>
          <w:rFonts w:ascii="Avenir Next" w:hAnsi="Avenir Next" w:cs="Times New Roman"/>
          <w:color w:val="000000"/>
        </w:rPr>
        <w:t>)</w:t>
      </w:r>
      <w:r w:rsidRPr="008C2260">
        <w:rPr>
          <w:rFonts w:ascii="Avenir Next" w:hAnsi="Avenir Next" w:cs="Times New Roman"/>
          <w:color w:val="000000"/>
        </w:rPr>
        <w:t xml:space="preserve">. </w:t>
      </w:r>
      <w:r w:rsidRPr="008C2260">
        <w:rPr>
          <w:rFonts w:ascii="Avenir Next" w:hAnsi="Avenir Next" w:cs="Times New Roman"/>
        </w:rPr>
        <w:t xml:space="preserve">Los puentes en Angostura, Turrialba. </w:t>
      </w:r>
      <w:r w:rsidRPr="008C2260">
        <w:rPr>
          <w:rFonts w:ascii="Avenir Next" w:hAnsi="Avenir Next" w:cs="Times New Roman"/>
          <w:i/>
          <w:iCs/>
        </w:rPr>
        <w:t>Revista Comunicación</w:t>
      </w:r>
      <w:r w:rsidR="004B01B2">
        <w:rPr>
          <w:rFonts w:ascii="Avenir Next" w:hAnsi="Avenir Next" w:cs="Times New Roman"/>
          <w:i/>
          <w:iCs/>
        </w:rPr>
        <w:t>,</w:t>
      </w:r>
      <w:r w:rsidRPr="00E76A87">
        <w:rPr>
          <w:rFonts w:ascii="Avenir Next" w:hAnsi="Avenir Next" w:cs="Times New Roman"/>
        </w:rPr>
        <w:t xml:space="preserve"> </w:t>
      </w:r>
      <w:r w:rsidRPr="00E76A87">
        <w:rPr>
          <w:rFonts w:ascii="Avenir Next" w:hAnsi="Avenir Next" w:cs="Times New Roman"/>
          <w:i/>
        </w:rPr>
        <w:t>26</w:t>
      </w:r>
      <w:r w:rsidRPr="00E76A87">
        <w:rPr>
          <w:rFonts w:ascii="Avenir Next" w:hAnsi="Avenir Next" w:cs="Times New Roman"/>
        </w:rPr>
        <w:t>(2)</w:t>
      </w:r>
      <w:r w:rsidR="000763AA" w:rsidRPr="00BF664C">
        <w:rPr>
          <w:rFonts w:ascii="Avenir Next" w:hAnsi="Avenir Next" w:cs="Times New Roman"/>
        </w:rPr>
        <w:t>,</w:t>
      </w:r>
      <w:r w:rsidRPr="00BF664C">
        <w:rPr>
          <w:rFonts w:ascii="Avenir Next" w:hAnsi="Avenir Next" w:cs="Times New Roman"/>
        </w:rPr>
        <w:t xml:space="preserve"> 97-127.</w:t>
      </w:r>
    </w:p>
    <w:p w14:paraId="386325DC" w14:textId="7A0DF854" w:rsidR="00A15DF6" w:rsidRPr="008C2260" w:rsidRDefault="00757A48" w:rsidP="003A2675">
      <w:pPr>
        <w:tabs>
          <w:tab w:val="left" w:pos="300"/>
        </w:tab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rPr>
        <w:t xml:space="preserve">Hilje, L. </w:t>
      </w:r>
      <w:r w:rsidR="00950184" w:rsidRPr="008C2260">
        <w:rPr>
          <w:rFonts w:ascii="Avenir Next" w:hAnsi="Avenir Next" w:cs="Times New Roman"/>
          <w:color w:val="000000"/>
        </w:rPr>
        <w:t>(</w:t>
      </w:r>
      <w:r w:rsidRPr="008C2260">
        <w:rPr>
          <w:rFonts w:ascii="Avenir Next" w:hAnsi="Avenir Next" w:cs="Times New Roman"/>
          <w:color w:val="000000"/>
        </w:rPr>
        <w:t>2018</w:t>
      </w:r>
      <w:r w:rsidR="00950184" w:rsidRPr="008C2260">
        <w:rPr>
          <w:rFonts w:ascii="Avenir Next" w:hAnsi="Avenir Next" w:cs="Times New Roman"/>
          <w:color w:val="000000"/>
        </w:rPr>
        <w:t>a)</w:t>
      </w:r>
      <w:r w:rsidRPr="008C2260">
        <w:rPr>
          <w:rFonts w:ascii="Avenir Next" w:hAnsi="Avenir Next" w:cs="Times New Roman"/>
          <w:color w:val="000000"/>
        </w:rPr>
        <w:t xml:space="preserve">. </w:t>
      </w:r>
      <w:r w:rsidRPr="008C2260">
        <w:rPr>
          <w:rFonts w:ascii="Avenir Next" w:hAnsi="Avenir Next" w:cs="Times New Roman"/>
          <w:i/>
          <w:iCs/>
        </w:rPr>
        <w:t>Turrialba en la mirada de los viajeros</w:t>
      </w:r>
      <w:r w:rsidRPr="008C2260">
        <w:rPr>
          <w:rFonts w:ascii="Avenir Next" w:hAnsi="Avenir Next" w:cs="Times New Roman"/>
          <w:bCs/>
        </w:rPr>
        <w:t xml:space="preserve">. </w:t>
      </w:r>
      <w:r w:rsidRPr="008C2260">
        <w:rPr>
          <w:rFonts w:ascii="Avenir Next" w:hAnsi="Avenir Next" w:cs="Times New Roman"/>
          <w:color w:val="000000"/>
          <w:lang w:val="es-ES_tradnl"/>
        </w:rPr>
        <w:t xml:space="preserve">Editorial Tecnológica de Costa Rica. </w:t>
      </w:r>
    </w:p>
    <w:p w14:paraId="4AB9A396" w14:textId="6D997113" w:rsidR="00A15DF6" w:rsidRPr="008C2260" w:rsidRDefault="00A82C58" w:rsidP="003A2675">
      <w:pPr>
        <w:tabs>
          <w:tab w:val="left" w:pos="300"/>
        </w:tabs>
        <w:spacing w:line="480" w:lineRule="auto"/>
        <w:ind w:left="851" w:hanging="425"/>
        <w:jc w:val="both"/>
        <w:rPr>
          <w:rFonts w:ascii="Avenir Next" w:hAnsi="Avenir Next" w:cs="Times New Roman" w:hint="eastAsia"/>
        </w:rPr>
      </w:pPr>
      <w:r w:rsidRPr="008C2260">
        <w:rPr>
          <w:rFonts w:ascii="Avenir Next" w:hAnsi="Avenir Next" w:cs="Times New Roman"/>
        </w:rPr>
        <w:t xml:space="preserve">Hilje, L. </w:t>
      </w:r>
      <w:r w:rsidR="00950184" w:rsidRPr="008C2260">
        <w:rPr>
          <w:rFonts w:ascii="Avenir Next" w:hAnsi="Avenir Next" w:cs="Times New Roman"/>
        </w:rPr>
        <w:t>(</w:t>
      </w:r>
      <w:r w:rsidRPr="008C2260">
        <w:rPr>
          <w:rFonts w:ascii="Avenir Next" w:hAnsi="Avenir Next" w:cs="Times New Roman"/>
        </w:rPr>
        <w:t>2018</w:t>
      </w:r>
      <w:r w:rsidR="00A16EE2" w:rsidRPr="008C2260">
        <w:rPr>
          <w:rFonts w:ascii="Avenir Next" w:hAnsi="Avenir Next" w:cs="Times New Roman"/>
        </w:rPr>
        <w:t>b</w:t>
      </w:r>
      <w:r w:rsidR="00950184" w:rsidRPr="008C2260">
        <w:rPr>
          <w:rFonts w:ascii="Avenir Next" w:hAnsi="Avenir Next" w:cs="Times New Roman"/>
        </w:rPr>
        <w:t>)</w:t>
      </w:r>
      <w:r w:rsidRPr="008C2260">
        <w:rPr>
          <w:rFonts w:ascii="Avenir Next" w:hAnsi="Avenir Next" w:cs="Times New Roman"/>
        </w:rPr>
        <w:t xml:space="preserve">. </w:t>
      </w:r>
      <w:r w:rsidRPr="008C2260">
        <w:rPr>
          <w:rFonts w:ascii="Avenir Next" w:hAnsi="Avenir Next" w:cs="Times New Roman"/>
          <w:i/>
          <w:iCs/>
        </w:rPr>
        <w:t>La bandera prusiana ondeó en Angostura</w:t>
      </w:r>
      <w:r w:rsidRPr="008C2260">
        <w:rPr>
          <w:rFonts w:ascii="Avenir Next" w:hAnsi="Avenir Next" w:cs="Times New Roman"/>
        </w:rPr>
        <w:t xml:space="preserve">. Instituto Costarricense de Electricidad (ICE). </w:t>
      </w:r>
    </w:p>
    <w:p w14:paraId="5186BA80" w14:textId="33CE2498" w:rsidR="00AD26F7" w:rsidRPr="008C2260" w:rsidRDefault="00A82C58" w:rsidP="003A2675">
      <w:pPr>
        <w:tabs>
          <w:tab w:val="left" w:pos="300"/>
        </w:tab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 xml:space="preserve">Ibarra, E. </w:t>
      </w:r>
      <w:r w:rsidR="00950184" w:rsidRPr="008C2260">
        <w:rPr>
          <w:rFonts w:ascii="Avenir Next" w:hAnsi="Avenir Next" w:cs="Times New Roman"/>
          <w:color w:val="000000"/>
          <w:lang w:val="es-ES_tradnl"/>
        </w:rPr>
        <w:t>(</w:t>
      </w:r>
      <w:r w:rsidRPr="008C2260">
        <w:rPr>
          <w:rFonts w:ascii="Avenir Next" w:hAnsi="Avenir Next" w:cs="Times New Roman"/>
          <w:color w:val="000000"/>
          <w:lang w:val="es-ES_tradnl"/>
        </w:rPr>
        <w:t>1985</w:t>
      </w:r>
      <w:r w:rsidR="00950184"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Al encuentro de Turrialba la grande y Turrialba la chica: pueblos juntos del siglo XVI (1569-1600). </w:t>
      </w:r>
      <w:r w:rsidRPr="008C2260">
        <w:rPr>
          <w:rFonts w:ascii="Avenir Next" w:hAnsi="Avenir Next" w:cs="Times New Roman"/>
          <w:i/>
          <w:iCs/>
          <w:color w:val="000000"/>
          <w:lang w:val="es-ES_tradnl"/>
        </w:rPr>
        <w:t>Revista de Ciencias Sociales</w:t>
      </w:r>
      <w:r w:rsidR="00763817" w:rsidRPr="008C2260">
        <w:rPr>
          <w:rFonts w:ascii="Avenir Next" w:hAnsi="Avenir Next" w:cs="Times New Roman"/>
          <w:i/>
          <w:iCs/>
          <w:color w:val="000000"/>
          <w:lang w:val="es-ES_tradnl"/>
        </w:rPr>
        <w:t>,</w:t>
      </w:r>
      <w:r w:rsidRPr="008C2260">
        <w:rPr>
          <w:rFonts w:ascii="Avenir Next" w:hAnsi="Avenir Next" w:cs="Times New Roman"/>
          <w:i/>
          <w:iCs/>
          <w:color w:val="000000"/>
          <w:lang w:val="es-ES_tradnl"/>
        </w:rPr>
        <w:t xml:space="preserve"> Edición Especial</w:t>
      </w:r>
      <w:r w:rsidRPr="008C2260">
        <w:rPr>
          <w:rFonts w:ascii="Avenir Next" w:hAnsi="Avenir Next" w:cs="Times New Roman"/>
          <w:color w:val="000000"/>
          <w:lang w:val="es-ES_tradnl"/>
        </w:rPr>
        <w:t xml:space="preserve"> 2</w:t>
      </w:r>
      <w:r w:rsidR="00763817"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77-85.</w:t>
      </w:r>
    </w:p>
    <w:p w14:paraId="0ED6FCF6" w14:textId="58FE9367" w:rsidR="003618E3" w:rsidRPr="008C2260" w:rsidRDefault="00AD26F7" w:rsidP="003A2675">
      <w:pPr>
        <w:tabs>
          <w:tab w:val="left" w:pos="300"/>
        </w:tab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 xml:space="preserve">Kurtze, F. </w:t>
      </w:r>
      <w:r w:rsidR="00950184" w:rsidRPr="008C2260">
        <w:rPr>
          <w:rFonts w:ascii="Avenir Next" w:hAnsi="Avenir Next" w:cs="Times New Roman"/>
          <w:color w:val="000000"/>
          <w:lang w:val="es-ES_tradnl"/>
        </w:rPr>
        <w:t>(</w:t>
      </w:r>
      <w:r w:rsidRPr="008C2260">
        <w:rPr>
          <w:rFonts w:ascii="Avenir Next" w:hAnsi="Avenir Next" w:cs="Times New Roman"/>
          <w:color w:val="000000"/>
          <w:lang w:val="es-ES_tradnl"/>
        </w:rPr>
        <w:t>1990</w:t>
      </w:r>
      <w:r w:rsidR="00950184"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La ruta ferroviaria interoceánica a través de la República de Costa Rica. 2 ed. ampliada. Imprenta Nacional. </w:t>
      </w:r>
    </w:p>
    <w:p w14:paraId="4242952E" w14:textId="67BDAC79" w:rsidR="00F925A2" w:rsidRPr="008C2260" w:rsidRDefault="00F925A2" w:rsidP="003A2675">
      <w:pPr>
        <w:tabs>
          <w:tab w:val="left" w:pos="300"/>
        </w:tab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 xml:space="preserve">León, J. (1997). </w:t>
      </w:r>
      <w:r w:rsidRPr="008C2260">
        <w:rPr>
          <w:rFonts w:ascii="Avenir Next" w:hAnsi="Avenir Next" w:cs="Times New Roman"/>
          <w:i/>
          <w:iCs/>
          <w:color w:val="000000"/>
          <w:lang w:val="es-ES_tradnl"/>
        </w:rPr>
        <w:t>Evolución del comercio exterior y del transporte marítimo de Costa Rica: 1821-1900</w:t>
      </w:r>
      <w:r w:rsidRPr="008C2260">
        <w:rPr>
          <w:rFonts w:ascii="Avenir Next" w:hAnsi="Avenir Next" w:cs="Times New Roman"/>
          <w:color w:val="000000"/>
          <w:lang w:val="es-ES_tradnl"/>
        </w:rPr>
        <w:t xml:space="preserve">. Editorial de la Universidad de Costa Rica. </w:t>
      </w:r>
    </w:p>
    <w:p w14:paraId="2E38F400" w14:textId="53494173" w:rsidR="00D8665F" w:rsidRPr="008C2260" w:rsidRDefault="00D8665F" w:rsidP="003A2675">
      <w:pPr>
        <w:tabs>
          <w:tab w:val="left" w:pos="-720"/>
        </w:tabs>
        <w:suppressAutoHyphen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lastRenderedPageBreak/>
        <w:t xml:space="preserve">Molina Bedoya, F. </w:t>
      </w:r>
      <w:r w:rsidR="00950184" w:rsidRPr="008C2260">
        <w:rPr>
          <w:rFonts w:ascii="Avenir Next" w:hAnsi="Avenir Next" w:cs="Times New Roman"/>
          <w:color w:val="000000"/>
          <w:lang w:val="es-ES_tradnl"/>
        </w:rPr>
        <w:t>(</w:t>
      </w:r>
      <w:r w:rsidRPr="008C2260">
        <w:rPr>
          <w:rFonts w:ascii="Avenir Next" w:hAnsi="Avenir Next" w:cs="Times New Roman"/>
          <w:color w:val="000000"/>
          <w:lang w:val="es-ES_tradnl"/>
        </w:rPr>
        <w:t>2007</w:t>
      </w:r>
      <w:r w:rsidR="00950184"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w:t>
      </w:r>
      <w:r w:rsidRPr="008C2260">
        <w:rPr>
          <w:rFonts w:ascii="Avenir Next" w:hAnsi="Avenir Next" w:cs="Times New Roman"/>
          <w:i/>
          <w:iCs/>
          <w:color w:val="000000"/>
          <w:lang w:val="es-ES_tradnl"/>
        </w:rPr>
        <w:t>Bosquejo de la República de Costa Rica; seguido de apuntamientos para su historia, con varios mapas, vistas y retratos</w:t>
      </w:r>
      <w:r w:rsidRPr="008C2260">
        <w:rPr>
          <w:rFonts w:ascii="Avenir Next" w:hAnsi="Avenir Next" w:cs="Times New Roman"/>
          <w:color w:val="000000"/>
          <w:lang w:val="es-ES_tradnl"/>
        </w:rPr>
        <w:t xml:space="preserve">. Biblioteca de Clásicos de la Historia Costarricense, No. 5. EUNED. </w:t>
      </w:r>
    </w:p>
    <w:p w14:paraId="0F162BF8" w14:textId="65498237" w:rsidR="00AB4EA7" w:rsidRPr="008C2260" w:rsidRDefault="00AB4EA7" w:rsidP="003A2675">
      <w:pPr>
        <w:tabs>
          <w:tab w:val="left" w:pos="-720"/>
        </w:tabs>
        <w:suppressAutoHyphens/>
        <w:spacing w:line="480" w:lineRule="auto"/>
        <w:ind w:left="851" w:hanging="425"/>
        <w:jc w:val="both"/>
        <w:rPr>
          <w:rFonts w:ascii="Avenir Next" w:eastAsia="MS Mincho" w:hAnsi="Avenir Next" w:cs="Times New Roman" w:hint="eastAsia"/>
          <w:color w:val="000000"/>
          <w:lang w:val="es-ES_tradnl"/>
        </w:rPr>
      </w:pPr>
      <w:r w:rsidRPr="008C2260">
        <w:rPr>
          <w:rFonts w:ascii="Avenir Next" w:eastAsia="MS Mincho" w:hAnsi="Avenir Next" w:cs="Times New Roman"/>
          <w:color w:val="000000"/>
          <w:lang w:val="es-ES_tradnl"/>
        </w:rPr>
        <w:t xml:space="preserve">Monge, C. (1976). </w:t>
      </w:r>
      <w:r w:rsidRPr="008C2260">
        <w:rPr>
          <w:rFonts w:ascii="Avenir Next" w:eastAsia="MS Mincho" w:hAnsi="Avenir Next" w:cs="Times New Roman"/>
          <w:i/>
          <w:iCs/>
          <w:color w:val="000000"/>
          <w:lang w:val="es-ES_tradnl"/>
        </w:rPr>
        <w:t>Historia de Costa Rica</w:t>
      </w:r>
      <w:r w:rsidRPr="008C2260">
        <w:rPr>
          <w:rFonts w:ascii="Avenir Next" w:eastAsia="MS Mincho" w:hAnsi="Avenir Next" w:cs="Times New Roman"/>
          <w:color w:val="000000"/>
          <w:lang w:val="es-ES_tradnl"/>
        </w:rPr>
        <w:t xml:space="preserve">. Librería Trejos Hnos. </w:t>
      </w:r>
    </w:p>
    <w:p w14:paraId="3C88C2DA" w14:textId="5EA2C36E" w:rsidR="009D0340" w:rsidRPr="008C2260" w:rsidRDefault="00A82C58" w:rsidP="003A2675">
      <w:pPr>
        <w:tabs>
          <w:tab w:val="left" w:pos="-720"/>
        </w:tabs>
        <w:suppressAutoHyphens/>
        <w:spacing w:line="480" w:lineRule="auto"/>
        <w:ind w:left="851" w:hanging="425"/>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 xml:space="preserve">Obregón, C. </w:t>
      </w:r>
      <w:r w:rsidR="00950184" w:rsidRPr="008C2260">
        <w:rPr>
          <w:rFonts w:ascii="Avenir Next" w:hAnsi="Avenir Next" w:cs="Times New Roman"/>
          <w:color w:val="000000"/>
          <w:lang w:val="es-ES_tradnl"/>
        </w:rPr>
        <w:t>(</w:t>
      </w:r>
      <w:r w:rsidRPr="008C2260">
        <w:rPr>
          <w:rFonts w:ascii="Avenir Next" w:hAnsi="Avenir Next" w:cs="Times New Roman"/>
          <w:color w:val="000000"/>
        </w:rPr>
        <w:t>1989</w:t>
      </w:r>
      <w:r w:rsidR="00950184" w:rsidRPr="008C2260">
        <w:rPr>
          <w:rFonts w:ascii="Avenir Next" w:hAnsi="Avenir Next" w:cs="Times New Roman"/>
          <w:color w:val="000000"/>
        </w:rPr>
        <w:t>)</w:t>
      </w:r>
      <w:r w:rsidRPr="008C2260">
        <w:rPr>
          <w:rFonts w:ascii="Avenir Next" w:hAnsi="Avenir Next" w:cs="Times New Roman"/>
          <w:color w:val="000000"/>
        </w:rPr>
        <w:t xml:space="preserve">. </w:t>
      </w:r>
      <w:r w:rsidRPr="008C2260">
        <w:rPr>
          <w:rFonts w:ascii="Avenir Next" w:hAnsi="Avenir Next" w:cs="Times New Roman"/>
          <w:i/>
          <w:iCs/>
          <w:color w:val="000000"/>
          <w:lang w:val="es-ES_tradnl"/>
        </w:rPr>
        <w:t>Carrillo: una época y un hombre (1835-1842)</w:t>
      </w:r>
      <w:r w:rsidRPr="008C2260">
        <w:rPr>
          <w:rFonts w:ascii="Avenir Next" w:hAnsi="Avenir Next" w:cs="Times New Roman"/>
          <w:color w:val="000000"/>
          <w:lang w:val="es-ES_tradnl"/>
        </w:rPr>
        <w:t xml:space="preserve">. Editorial Costa Rica. </w:t>
      </w:r>
    </w:p>
    <w:p w14:paraId="3D51C779" w14:textId="489D3352" w:rsidR="00E3438B" w:rsidRPr="008C2260" w:rsidRDefault="00E3438B" w:rsidP="003A2675">
      <w:pPr>
        <w:tabs>
          <w:tab w:val="left" w:pos="-720"/>
        </w:tabs>
        <w:suppressAutoHyphens/>
        <w:spacing w:line="480" w:lineRule="auto"/>
        <w:ind w:left="709" w:hanging="283"/>
        <w:jc w:val="both"/>
        <w:rPr>
          <w:rFonts w:ascii="Avenir Next" w:eastAsia="MS Mincho" w:hAnsi="Avenir Next" w:cs="Times New Roman" w:hint="eastAsia"/>
          <w:color w:val="000000"/>
          <w:lang w:val="es-ES_tradnl"/>
        </w:rPr>
      </w:pPr>
      <w:r w:rsidRPr="008C2260">
        <w:rPr>
          <w:rFonts w:ascii="Avenir Next" w:hAnsi="Avenir Next" w:cs="Times New Roman"/>
          <w:color w:val="000000"/>
          <w:lang w:val="es-ES_tradnl"/>
        </w:rPr>
        <w:t>Obregón, C. (2001</w:t>
      </w:r>
      <w:r w:rsidRPr="008C2260">
        <w:rPr>
          <w:rFonts w:ascii="Avenir Next" w:hAnsi="Avenir Next" w:cs="Times New Roman"/>
          <w:color w:val="000000"/>
        </w:rPr>
        <w:t>).</w:t>
      </w:r>
      <w:r w:rsidRPr="008C2260">
        <w:rPr>
          <w:rFonts w:ascii="Avenir Next" w:hAnsi="Avenir Next" w:cs="Times New Roman"/>
          <w:color w:val="000000"/>
          <w:lang w:val="es-ES_tradnl"/>
        </w:rPr>
        <w:t xml:space="preserve"> </w:t>
      </w:r>
      <w:r w:rsidRPr="008C2260">
        <w:rPr>
          <w:rFonts w:ascii="Avenir Next" w:hAnsi="Avenir Next" w:cs="Times New Roman"/>
          <w:i/>
          <w:iCs/>
          <w:color w:val="000000"/>
          <w:lang w:val="es-ES_tradnl"/>
        </w:rPr>
        <w:t>El río San Juan en la lucha de las potencias (1821-1860)</w:t>
      </w:r>
      <w:r w:rsidRPr="008C2260">
        <w:rPr>
          <w:rFonts w:ascii="Avenir Next" w:hAnsi="Avenir Next" w:cs="Times New Roman"/>
          <w:color w:val="000000"/>
          <w:lang w:val="es-ES_tradnl"/>
        </w:rPr>
        <w:t xml:space="preserve">. EUNED. </w:t>
      </w:r>
    </w:p>
    <w:p w14:paraId="3A00196C" w14:textId="4C3C634A" w:rsidR="0047152F" w:rsidRPr="008C2260" w:rsidRDefault="009D0340" w:rsidP="003A2675">
      <w:pPr>
        <w:tabs>
          <w:tab w:val="left" w:pos="-720"/>
        </w:tabs>
        <w:suppressAutoHyphens/>
        <w:spacing w:line="480" w:lineRule="auto"/>
        <w:ind w:left="709" w:hanging="283"/>
        <w:jc w:val="both"/>
        <w:rPr>
          <w:rFonts w:ascii="Avenir Next" w:hAnsi="Avenir Next" w:cs="Times New Roman" w:hint="eastAsia"/>
          <w:color w:val="000000"/>
          <w:lang w:val="es-ES_tradnl"/>
        </w:rPr>
      </w:pPr>
      <w:r w:rsidRPr="008C2260">
        <w:rPr>
          <w:rFonts w:ascii="Avenir Next" w:hAnsi="Avenir Next" w:cs="Times New Roman"/>
          <w:color w:val="000000"/>
          <w:lang w:val="es-ES_tradnl"/>
        </w:rPr>
        <w:t>Polakowsky, H</w:t>
      </w:r>
      <w:r w:rsidRPr="008C2260">
        <w:rPr>
          <w:rFonts w:ascii="Avenir Next" w:hAnsi="Avenir Next" w:cs="Times New Roman"/>
          <w:lang w:val="es-ES_tradnl"/>
        </w:rPr>
        <w:t xml:space="preserve">. </w:t>
      </w:r>
      <w:r w:rsidR="00950184" w:rsidRPr="008C2260">
        <w:rPr>
          <w:rFonts w:ascii="Avenir Next" w:hAnsi="Avenir Next" w:cs="Times New Roman"/>
          <w:lang w:val="es-ES_tradnl"/>
        </w:rPr>
        <w:t>(</w:t>
      </w:r>
      <w:r w:rsidR="0047152F" w:rsidRPr="008C2260">
        <w:rPr>
          <w:rFonts w:ascii="Avenir Next" w:hAnsi="Avenir Next" w:cs="Times New Roman"/>
          <w:lang w:val="es-ES_tradnl"/>
        </w:rPr>
        <w:t>2014</w:t>
      </w:r>
      <w:r w:rsidR="00950184" w:rsidRPr="008C2260">
        <w:rPr>
          <w:rFonts w:ascii="Avenir Next" w:hAnsi="Avenir Next" w:cs="Times New Roman"/>
          <w:lang w:val="es-ES_tradnl"/>
        </w:rPr>
        <w:t>)</w:t>
      </w:r>
      <w:r w:rsidRPr="008C2260">
        <w:rPr>
          <w:rFonts w:ascii="Avenir Next" w:hAnsi="Avenir Next" w:cs="Times New Roman"/>
          <w:lang w:val="es-ES_tradnl"/>
        </w:rPr>
        <w:t xml:space="preserve">. </w:t>
      </w:r>
      <w:r w:rsidRPr="008C2260">
        <w:rPr>
          <w:rFonts w:ascii="Avenir Next" w:hAnsi="Avenir Next" w:cs="Times New Roman"/>
          <w:i/>
          <w:iCs/>
          <w:color w:val="000000"/>
          <w:lang w:val="es-ES_tradnl"/>
        </w:rPr>
        <w:t>Estación naval alemana en Costa Rica</w:t>
      </w:r>
      <w:r w:rsidRPr="008C2260">
        <w:rPr>
          <w:rFonts w:ascii="Avenir Next" w:hAnsi="Avenir Next" w:cs="Times New Roman"/>
          <w:color w:val="000000"/>
          <w:lang w:val="es-ES_tradnl"/>
        </w:rPr>
        <w:t>.</w:t>
      </w:r>
      <w:r w:rsidR="0047152F" w:rsidRPr="008C2260">
        <w:rPr>
          <w:rFonts w:ascii="Avenir Next" w:hAnsi="Avenir Next" w:cs="Times New Roman"/>
          <w:color w:val="000000"/>
          <w:lang w:val="es-ES_tradnl"/>
        </w:rPr>
        <w:t xml:space="preserve"> Colección Por los Caminos de Costa Rica, No. 1. Tomo 2. Elías Zeledón Cartín (ed.). EUNED. p. 97-114. </w:t>
      </w:r>
    </w:p>
    <w:p w14:paraId="5273D6AB" w14:textId="0749F4F8" w:rsidR="007106B3" w:rsidRPr="008C2260" w:rsidRDefault="00EE7A29" w:rsidP="003A2675">
      <w:pPr>
        <w:tabs>
          <w:tab w:val="left" w:pos="-720"/>
        </w:tabs>
        <w:suppressAutoHyphens/>
        <w:spacing w:line="480" w:lineRule="auto"/>
        <w:ind w:left="709" w:hanging="283"/>
        <w:jc w:val="both"/>
        <w:rPr>
          <w:rFonts w:ascii="Avenir Next" w:hAnsi="Avenir Next" w:cs="Times New Roman" w:hint="eastAsia"/>
          <w:color w:val="000000"/>
          <w:lang w:val="es-ES_tradnl"/>
        </w:rPr>
      </w:pPr>
      <w:r w:rsidRPr="008C2260">
        <w:rPr>
          <w:rFonts w:ascii="Avenir Next" w:hAnsi="Avenir Next" w:cs="Times New Roman"/>
          <w:lang w:val="es-ES_tradnl"/>
        </w:rPr>
        <w:t xml:space="preserve">Quesada, M.A. (ed.). </w:t>
      </w:r>
      <w:r w:rsidR="00950184" w:rsidRPr="008C2260">
        <w:rPr>
          <w:rFonts w:ascii="Avenir Next" w:hAnsi="Avenir Next" w:cs="Times New Roman"/>
          <w:lang w:val="es-ES_tradnl"/>
        </w:rPr>
        <w:t>(</w:t>
      </w:r>
      <w:r w:rsidRPr="008C2260">
        <w:rPr>
          <w:rFonts w:ascii="Avenir Next" w:hAnsi="Avenir Next" w:cs="Times New Roman"/>
          <w:lang w:val="es-ES_tradnl"/>
        </w:rPr>
        <w:t>2001</w:t>
      </w:r>
      <w:r w:rsidR="00950184" w:rsidRPr="008C2260">
        <w:rPr>
          <w:rFonts w:ascii="Avenir Next" w:hAnsi="Avenir Next" w:cs="Times New Roman"/>
          <w:lang w:val="es-ES_tradnl"/>
        </w:rPr>
        <w:t>)</w:t>
      </w:r>
      <w:r w:rsidRPr="008C2260">
        <w:rPr>
          <w:rFonts w:ascii="Avenir Next" w:hAnsi="Avenir Next" w:cs="Times New Roman"/>
          <w:lang w:val="es-ES_tradnl"/>
        </w:rPr>
        <w:t xml:space="preserve">. </w:t>
      </w:r>
      <w:r w:rsidRPr="008C2260">
        <w:rPr>
          <w:rFonts w:ascii="Avenir Next" w:hAnsi="Avenir Next" w:cs="Times New Roman"/>
          <w:i/>
          <w:iCs/>
          <w:lang w:val="es-ES_tradnl"/>
        </w:rPr>
        <w:t>Entre silladas y rejoyas; viajeros por Costa Rica de 1850 a 1950</w:t>
      </w:r>
      <w:r w:rsidRPr="008C2260">
        <w:rPr>
          <w:rFonts w:ascii="Avenir Next" w:hAnsi="Avenir Next" w:cs="Times New Roman"/>
          <w:color w:val="000000"/>
          <w:lang w:val="es-ES_tradnl"/>
        </w:rPr>
        <w:t>. Editorial Tecnológica de Costa Rica.</w:t>
      </w:r>
      <w:r w:rsidRPr="008C2260">
        <w:rPr>
          <w:rFonts w:ascii="Avenir Next" w:hAnsi="Avenir Next" w:cs="Times New Roman"/>
          <w:color w:val="000000"/>
          <w:spacing w:val="-3"/>
          <w:lang w:val="es-ES_tradnl"/>
        </w:rPr>
        <w:t xml:space="preserve"> </w:t>
      </w:r>
    </w:p>
    <w:p w14:paraId="49320D68" w14:textId="3B479401" w:rsidR="000C4220" w:rsidRPr="008C2260" w:rsidRDefault="006C345E" w:rsidP="003A2675">
      <w:pPr>
        <w:tabs>
          <w:tab w:val="left" w:pos="-720"/>
        </w:tabs>
        <w:suppressAutoHyphens/>
        <w:spacing w:line="480" w:lineRule="auto"/>
        <w:ind w:left="851" w:hanging="425"/>
        <w:jc w:val="both"/>
        <w:rPr>
          <w:rFonts w:ascii="Avenir Next" w:hAnsi="Avenir Next" w:cs="Times New Roman" w:hint="eastAsia"/>
          <w:kern w:val="0"/>
          <w:lang w:bidi="ar-SA"/>
        </w:rPr>
      </w:pPr>
      <w:r w:rsidRPr="008C2260">
        <w:rPr>
          <w:rFonts w:ascii="Avenir Next" w:hAnsi="Avenir Next" w:cs="Times New Roman"/>
          <w:kern w:val="0"/>
          <w:lang w:bidi="ar-SA"/>
        </w:rPr>
        <w:t>Soto-Quir</w:t>
      </w:r>
      <w:r w:rsidR="00D90562" w:rsidRPr="008C2260">
        <w:rPr>
          <w:rFonts w:ascii="Avenir Next" w:hAnsi="Avenir Next" w:cs="Times New Roman"/>
          <w:kern w:val="0"/>
          <w:lang w:bidi="ar-SA"/>
        </w:rPr>
        <w:t>ó</w:t>
      </w:r>
      <w:r w:rsidRPr="008C2260">
        <w:rPr>
          <w:rFonts w:ascii="Avenir Next" w:hAnsi="Avenir Next" w:cs="Times New Roman"/>
          <w:kern w:val="0"/>
          <w:lang w:bidi="ar-SA"/>
        </w:rPr>
        <w:t>s</w:t>
      </w:r>
      <w:r w:rsidR="00D90562" w:rsidRPr="008C2260">
        <w:rPr>
          <w:rFonts w:ascii="Avenir Next" w:hAnsi="Avenir Next" w:cs="Times New Roman"/>
          <w:kern w:val="0"/>
          <w:lang w:bidi="ar-SA"/>
        </w:rPr>
        <w:t xml:space="preserve">, R. </w:t>
      </w:r>
      <w:r w:rsidR="00950184" w:rsidRPr="008C2260">
        <w:rPr>
          <w:rFonts w:ascii="Avenir Next" w:hAnsi="Avenir Next" w:cs="Times New Roman"/>
          <w:kern w:val="0"/>
          <w:lang w:bidi="ar-SA"/>
        </w:rPr>
        <w:t>(</w:t>
      </w:r>
      <w:r w:rsidR="00D90562" w:rsidRPr="008C2260">
        <w:rPr>
          <w:rFonts w:ascii="Avenir Next" w:hAnsi="Avenir Next" w:cs="Times New Roman"/>
          <w:kern w:val="0"/>
          <w:lang w:bidi="ar-SA"/>
        </w:rPr>
        <w:t>2016</w:t>
      </w:r>
      <w:r w:rsidR="00950184" w:rsidRPr="008C2260">
        <w:rPr>
          <w:rFonts w:ascii="Avenir Next" w:hAnsi="Avenir Next" w:cs="Times New Roman"/>
          <w:kern w:val="0"/>
          <w:lang w:bidi="ar-SA"/>
        </w:rPr>
        <w:t>)</w:t>
      </w:r>
      <w:r w:rsidR="00D90562" w:rsidRPr="008C2260">
        <w:rPr>
          <w:rFonts w:ascii="Avenir Next" w:hAnsi="Avenir Next" w:cs="Times New Roman"/>
          <w:kern w:val="0"/>
          <w:lang w:bidi="ar-SA"/>
        </w:rPr>
        <w:t xml:space="preserve">. </w:t>
      </w:r>
      <w:r w:rsidRPr="008C2260">
        <w:rPr>
          <w:rFonts w:ascii="Avenir Next" w:hAnsi="Avenir Next" w:cs="Times New Roman"/>
          <w:kern w:val="0"/>
          <w:lang w:bidi="ar-SA"/>
        </w:rPr>
        <w:t xml:space="preserve">Edmond Pougin: un belga en la Centroamérica de los años 1860. </w:t>
      </w:r>
      <w:r w:rsidRPr="008C2260">
        <w:rPr>
          <w:rFonts w:ascii="Avenir Next" w:hAnsi="Avenir Next" w:cs="Times New Roman"/>
          <w:i/>
          <w:iCs/>
          <w:kern w:val="0"/>
          <w:lang w:bidi="ar-SA"/>
        </w:rPr>
        <w:t xml:space="preserve">Boletín de la </w:t>
      </w:r>
      <w:r w:rsidR="007106B3" w:rsidRPr="008C2260">
        <w:rPr>
          <w:rFonts w:ascii="Avenir Next" w:hAnsi="Avenir Next" w:cs="Times New Roman"/>
          <w:i/>
          <w:iCs/>
          <w:color w:val="000000" w:themeColor="text1"/>
          <w:shd w:val="clear" w:color="auto" w:fill="FFFFFF"/>
        </w:rPr>
        <w:t xml:space="preserve">Asociación para el Fomento de los Estudios Históricos en Centroamérica </w:t>
      </w:r>
      <w:r w:rsidR="007106B3" w:rsidRPr="008C2260">
        <w:rPr>
          <w:rFonts w:ascii="Avenir Next" w:hAnsi="Avenir Next" w:cs="Times New Roman"/>
          <w:i/>
          <w:iCs/>
          <w:kern w:val="0"/>
          <w:lang w:bidi="ar-SA"/>
        </w:rPr>
        <w:t>(</w:t>
      </w:r>
      <w:r w:rsidRPr="008C2260">
        <w:rPr>
          <w:rFonts w:ascii="Avenir Next" w:hAnsi="Avenir Next" w:cs="Times New Roman"/>
          <w:i/>
          <w:iCs/>
          <w:kern w:val="0"/>
          <w:lang w:bidi="ar-SA"/>
        </w:rPr>
        <w:t>AFEHC</w:t>
      </w:r>
      <w:r w:rsidR="007106B3" w:rsidRPr="008C2260">
        <w:rPr>
          <w:rFonts w:ascii="Avenir Next" w:hAnsi="Avenir Next" w:cs="Times New Roman"/>
          <w:i/>
          <w:iCs/>
          <w:kern w:val="0"/>
          <w:lang w:bidi="ar-SA"/>
        </w:rPr>
        <w:t>)</w:t>
      </w:r>
      <w:r w:rsidR="00D90562" w:rsidRPr="008C2260">
        <w:rPr>
          <w:rFonts w:ascii="Avenir Next" w:hAnsi="Avenir Next" w:cs="Times New Roman"/>
          <w:kern w:val="0"/>
          <w:lang w:bidi="ar-SA"/>
        </w:rPr>
        <w:t>.</w:t>
      </w:r>
      <w:r w:rsidR="00950184" w:rsidRPr="008C2260">
        <w:rPr>
          <w:rFonts w:ascii="Avenir Next" w:hAnsi="Avenir Next" w:cs="Times New Roman"/>
          <w:kern w:val="0"/>
          <w:lang w:bidi="ar-SA"/>
        </w:rPr>
        <w:t xml:space="preserve"> s.p.</w:t>
      </w:r>
    </w:p>
    <w:p w14:paraId="59BDD7E2" w14:textId="4405AFE6" w:rsidR="000C4220" w:rsidRPr="008C2260" w:rsidRDefault="000C4220" w:rsidP="003A2675">
      <w:pPr>
        <w:autoSpaceDE w:val="0"/>
        <w:autoSpaceDN w:val="0"/>
        <w:adjustRightInd w:val="0"/>
        <w:spacing w:line="480" w:lineRule="auto"/>
        <w:ind w:left="851" w:hanging="425"/>
        <w:jc w:val="both"/>
        <w:rPr>
          <w:rFonts w:ascii="Avenir Next" w:hAnsi="Avenir Next" w:cs="Times New Roman" w:hint="eastAsia"/>
          <w:lang w:val="es-ES_tradnl"/>
        </w:rPr>
      </w:pPr>
      <w:r w:rsidRPr="008C2260">
        <w:rPr>
          <w:rFonts w:ascii="Avenir Next" w:hAnsi="Avenir Next" w:cs="Times New Roman"/>
        </w:rPr>
        <w:t xml:space="preserve">Stewart, W. </w:t>
      </w:r>
      <w:r w:rsidR="00950184" w:rsidRPr="008C2260">
        <w:rPr>
          <w:rFonts w:ascii="Avenir Next" w:hAnsi="Avenir Next" w:cs="Times New Roman"/>
        </w:rPr>
        <w:t>(</w:t>
      </w:r>
      <w:r w:rsidRPr="008C2260">
        <w:rPr>
          <w:rFonts w:ascii="Avenir Next" w:hAnsi="Avenir Next" w:cs="Times New Roman"/>
        </w:rPr>
        <w:t>1976</w:t>
      </w:r>
      <w:r w:rsidR="00950184" w:rsidRPr="008C2260">
        <w:rPr>
          <w:rFonts w:ascii="Avenir Next" w:hAnsi="Avenir Next" w:cs="Times New Roman"/>
        </w:rPr>
        <w:t>)</w:t>
      </w:r>
      <w:r w:rsidRPr="008C2260">
        <w:rPr>
          <w:rFonts w:ascii="Avenir Next" w:hAnsi="Avenir Next" w:cs="Times New Roman"/>
        </w:rPr>
        <w:t xml:space="preserve">. </w:t>
      </w:r>
      <w:r w:rsidRPr="008C2260">
        <w:rPr>
          <w:rFonts w:ascii="Avenir Next" w:hAnsi="Avenir Next" w:cs="Times New Roman"/>
          <w:i/>
          <w:iCs/>
        </w:rPr>
        <w:t>Keith y Costa Rica</w:t>
      </w:r>
      <w:r w:rsidRPr="008C2260">
        <w:rPr>
          <w:rFonts w:ascii="Avenir Next" w:hAnsi="Avenir Next" w:cs="Times New Roman"/>
        </w:rPr>
        <w:t xml:space="preserve">. </w:t>
      </w:r>
      <w:r w:rsidRPr="008C2260">
        <w:rPr>
          <w:rFonts w:ascii="Avenir Next" w:hAnsi="Avenir Next" w:cs="Times New Roman"/>
          <w:lang w:val="es-ES_tradnl"/>
        </w:rPr>
        <w:t xml:space="preserve">Editorial Costa Rica. </w:t>
      </w:r>
    </w:p>
    <w:p w14:paraId="67733881" w14:textId="2939D39D" w:rsidR="00D45050" w:rsidRPr="008C2260" w:rsidRDefault="00E870AD" w:rsidP="003A2675">
      <w:pPr>
        <w:tabs>
          <w:tab w:val="left" w:pos="-720"/>
        </w:tabs>
        <w:suppressAutoHyphens/>
        <w:spacing w:line="480" w:lineRule="auto"/>
        <w:ind w:left="851" w:hanging="425"/>
        <w:jc w:val="both"/>
        <w:rPr>
          <w:rFonts w:ascii="Avenir Next" w:hAnsi="Avenir Next" w:cs="Times New Roman" w:hint="eastAsia"/>
          <w:lang w:val="es-ES_tradnl"/>
        </w:rPr>
      </w:pPr>
      <w:r w:rsidRPr="008C2260">
        <w:rPr>
          <w:rFonts w:ascii="Avenir Next" w:hAnsi="Avenir Next" w:cs="Times New Roman"/>
          <w:color w:val="000000"/>
          <w:lang w:val="es-ES_tradnl"/>
        </w:rPr>
        <w:t xml:space="preserve">von Frantzius, A. </w:t>
      </w:r>
      <w:r w:rsidR="0061467C" w:rsidRPr="008C2260">
        <w:rPr>
          <w:rFonts w:ascii="Avenir Next" w:hAnsi="Avenir Next" w:cs="Times New Roman"/>
          <w:color w:val="000000"/>
          <w:lang w:val="es-ES_tradnl"/>
        </w:rPr>
        <w:t>(</w:t>
      </w:r>
      <w:r w:rsidRPr="008C2260">
        <w:rPr>
          <w:rFonts w:ascii="Avenir Next" w:hAnsi="Avenir Next" w:cs="Times New Roman"/>
          <w:color w:val="000000"/>
          <w:lang w:val="es-ES_tradnl"/>
        </w:rPr>
        <w:t>1890</w:t>
      </w:r>
      <w:r w:rsidR="0061467C"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w:t>
      </w:r>
      <w:r w:rsidRPr="008C2260">
        <w:rPr>
          <w:rFonts w:ascii="Avenir Next" w:hAnsi="Avenir Next" w:cs="Times New Roman"/>
          <w:lang w:val="es-ES_tradnl"/>
        </w:rPr>
        <w:t xml:space="preserve">La parte sureste de la República de Costa Rica. </w:t>
      </w:r>
      <w:r w:rsidRPr="008C2260">
        <w:rPr>
          <w:rFonts w:ascii="Avenir Next" w:hAnsi="Avenir Next" w:cs="Times New Roman"/>
          <w:i/>
          <w:iCs/>
          <w:lang w:val="es-ES_tradnl"/>
        </w:rPr>
        <w:t>Anales del Instituto Físico-Geográfico Nacional</w:t>
      </w:r>
      <w:r w:rsidRPr="008C2260">
        <w:rPr>
          <w:rFonts w:ascii="Avenir Next" w:hAnsi="Avenir Next" w:cs="Times New Roman"/>
          <w:lang w:val="es-ES_tradnl"/>
        </w:rPr>
        <w:t>. Tomo III. p. 107-113.</w:t>
      </w:r>
    </w:p>
    <w:p w14:paraId="4259CA68" w14:textId="728E95C4" w:rsidR="00D45050" w:rsidRPr="003A2675" w:rsidRDefault="00E870AD" w:rsidP="003A2675">
      <w:pPr>
        <w:tabs>
          <w:tab w:val="left" w:pos="-720"/>
        </w:tabs>
        <w:suppressAutoHyphens/>
        <w:spacing w:line="480" w:lineRule="auto"/>
        <w:ind w:left="851" w:hanging="425"/>
        <w:jc w:val="both"/>
        <w:rPr>
          <w:rFonts w:ascii="Avenir Next" w:hAnsi="Avenir Next" w:cs="Times New Roman" w:hint="eastAsia"/>
          <w:iCs/>
          <w:lang w:val="es-ES_tradnl"/>
        </w:rPr>
      </w:pPr>
      <w:r w:rsidRPr="008C2260">
        <w:rPr>
          <w:rFonts w:ascii="Avenir Next" w:hAnsi="Avenir Next" w:cs="Times New Roman"/>
          <w:color w:val="000000"/>
          <w:lang w:val="es-ES_tradnl"/>
        </w:rPr>
        <w:t xml:space="preserve">von Frantzius, A. </w:t>
      </w:r>
      <w:r w:rsidR="0061467C" w:rsidRPr="008C2260">
        <w:rPr>
          <w:rFonts w:ascii="Avenir Next" w:hAnsi="Avenir Next" w:cs="Times New Roman"/>
          <w:color w:val="000000"/>
          <w:lang w:val="es-ES_tradnl"/>
        </w:rPr>
        <w:t>(</w:t>
      </w:r>
      <w:r w:rsidRPr="008C2260">
        <w:rPr>
          <w:rFonts w:ascii="Avenir Next" w:hAnsi="Avenir Next" w:cs="Times New Roman"/>
          <w:color w:val="000000"/>
          <w:lang w:val="es-ES_tradnl"/>
        </w:rPr>
        <w:t>1999</w:t>
      </w:r>
      <w:r w:rsidR="0061467C"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w:t>
      </w:r>
      <w:r w:rsidRPr="008C2260">
        <w:rPr>
          <w:rFonts w:ascii="Avenir Next" w:hAnsi="Avenir Next" w:cs="Times New Roman"/>
          <w:i/>
          <w:iCs/>
          <w:lang w:val="es-ES_tradnl"/>
        </w:rPr>
        <w:t>La ribera derecha del río San Juan; una parte casi completamente desconocida de Costa Rica</w:t>
      </w:r>
      <w:r w:rsidRPr="008C2260">
        <w:rPr>
          <w:rFonts w:ascii="Avenir Next" w:hAnsi="Avenir Next" w:cs="Times New Roman"/>
          <w:lang w:val="es-ES_tradnl"/>
        </w:rPr>
        <w:t xml:space="preserve">. Colección Ruta de los Héroes No. 1. </w:t>
      </w:r>
      <w:r w:rsidRPr="008C2260">
        <w:rPr>
          <w:rFonts w:ascii="Avenir Next" w:hAnsi="Avenir Next" w:cs="Times New Roman"/>
          <w:iCs/>
          <w:lang w:val="es-ES_tradnl"/>
        </w:rPr>
        <w:t xml:space="preserve">Museo Histórico Cultural Juan Santamaría. </w:t>
      </w:r>
    </w:p>
    <w:p w14:paraId="0FAAE3AA" w14:textId="13DA078B" w:rsidR="00D45050" w:rsidRPr="008C2260" w:rsidRDefault="00E870AD" w:rsidP="003A2675">
      <w:pPr>
        <w:tabs>
          <w:tab w:val="left" w:pos="-720"/>
        </w:tabs>
        <w:suppressAutoHyphens/>
        <w:spacing w:line="480" w:lineRule="auto"/>
        <w:ind w:left="851" w:hanging="425"/>
        <w:jc w:val="both"/>
        <w:rPr>
          <w:rFonts w:ascii="Avenir Next" w:hAnsi="Avenir Next" w:cs="Times New Roman" w:hint="eastAsia"/>
          <w:lang w:val="es-ES_tradnl"/>
        </w:rPr>
      </w:pPr>
      <w:r w:rsidRPr="008C2260">
        <w:rPr>
          <w:rFonts w:ascii="Avenir Next" w:hAnsi="Avenir Next" w:cs="Times New Roman"/>
          <w:color w:val="000000"/>
          <w:lang w:val="es-ES_tradnl"/>
        </w:rPr>
        <w:lastRenderedPageBreak/>
        <w:t xml:space="preserve">von Frantzius, A. </w:t>
      </w:r>
      <w:r w:rsidR="0061467C" w:rsidRPr="008C2260">
        <w:rPr>
          <w:rFonts w:ascii="Avenir Next" w:hAnsi="Avenir Next" w:cs="Times New Roman"/>
          <w:color w:val="000000"/>
          <w:lang w:val="es-ES_tradnl"/>
        </w:rPr>
        <w:t>(</w:t>
      </w:r>
      <w:r w:rsidRPr="008C2260">
        <w:rPr>
          <w:rFonts w:ascii="Avenir Next" w:hAnsi="Avenir Next" w:cs="Times New Roman"/>
          <w:color w:val="000000"/>
          <w:lang w:val="es-ES_tradnl"/>
        </w:rPr>
        <w:t>2009</w:t>
      </w:r>
      <w:r w:rsidR="0061467C" w:rsidRPr="008C2260">
        <w:rPr>
          <w:rFonts w:ascii="Avenir Next" w:hAnsi="Avenir Next" w:cs="Times New Roman"/>
          <w:color w:val="000000"/>
          <w:lang w:val="es-ES_tradnl"/>
        </w:rPr>
        <w:t>)</w:t>
      </w:r>
      <w:r w:rsidRPr="008C2260">
        <w:rPr>
          <w:rFonts w:ascii="Avenir Next" w:hAnsi="Avenir Next" w:cs="Times New Roman"/>
          <w:color w:val="000000"/>
          <w:lang w:val="es-ES_tradnl"/>
        </w:rPr>
        <w:t xml:space="preserve">. </w:t>
      </w:r>
      <w:r w:rsidRPr="008C2260">
        <w:rPr>
          <w:rFonts w:ascii="Avenir Next" w:eastAsia="MS Mincho" w:hAnsi="Avenir Next" w:cs="Times New Roman"/>
          <w:lang w:val="es-ES_tradnl" w:eastAsia="ja-JP"/>
        </w:rPr>
        <w:t xml:space="preserve">Sobre la dispersión de la malaria en Costa Rica. </w:t>
      </w:r>
      <w:r w:rsidRPr="008C2260">
        <w:rPr>
          <w:rFonts w:ascii="Avenir Next" w:eastAsia="MS Mincho" w:hAnsi="Avenir Next" w:cs="Times New Roman"/>
          <w:i/>
          <w:iCs/>
          <w:lang w:val="es-ES_tradnl" w:eastAsia="ja-JP"/>
        </w:rPr>
        <w:t>Revista Costarricense de Salud Pública</w:t>
      </w:r>
      <w:r w:rsidR="003618E3" w:rsidRPr="008C2260">
        <w:rPr>
          <w:rFonts w:ascii="Avenir Next" w:eastAsia="MS Mincho" w:hAnsi="Avenir Next" w:cs="Times New Roman"/>
          <w:i/>
          <w:iCs/>
          <w:lang w:val="es-ES_tradnl" w:eastAsia="ja-JP"/>
        </w:rPr>
        <w:t xml:space="preserve">, </w:t>
      </w:r>
      <w:r w:rsidRPr="008C2260">
        <w:rPr>
          <w:rFonts w:ascii="Avenir Next" w:eastAsia="MS Mincho" w:hAnsi="Avenir Next" w:cs="Times New Roman"/>
          <w:i/>
          <w:lang w:val="es-ES_tradnl" w:eastAsia="ja-JP"/>
        </w:rPr>
        <w:t>18</w:t>
      </w:r>
      <w:r w:rsidR="003618E3" w:rsidRPr="008C2260">
        <w:rPr>
          <w:rFonts w:ascii="Avenir Next" w:eastAsia="MS Mincho" w:hAnsi="Avenir Next" w:cs="Times New Roman"/>
          <w:lang w:val="es-ES_tradnl" w:eastAsia="ja-JP"/>
        </w:rPr>
        <w:t xml:space="preserve">, </w:t>
      </w:r>
      <w:r w:rsidRPr="008C2260">
        <w:rPr>
          <w:rFonts w:ascii="Avenir Next" w:eastAsia="MS Mincho" w:hAnsi="Avenir Next" w:cs="Times New Roman"/>
          <w:lang w:val="es-ES_tradnl" w:eastAsia="ja-JP"/>
        </w:rPr>
        <w:t>48-55.</w:t>
      </w:r>
      <w:r w:rsidRPr="008C2260">
        <w:rPr>
          <w:rFonts w:ascii="Avenir Next" w:hAnsi="Avenir Next" w:cs="Times New Roman"/>
          <w:lang w:val="es-ES_tradnl"/>
        </w:rPr>
        <w:t xml:space="preserve"> </w:t>
      </w:r>
    </w:p>
    <w:p w14:paraId="2F912B4F" w14:textId="60FD46C0" w:rsidR="00B8722B" w:rsidRPr="009755A2" w:rsidRDefault="00E870AD" w:rsidP="00B21963">
      <w:pPr>
        <w:tabs>
          <w:tab w:val="left" w:pos="-720"/>
        </w:tabs>
        <w:suppressAutoHyphens/>
        <w:spacing w:line="480" w:lineRule="auto"/>
        <w:ind w:left="851" w:hanging="425"/>
        <w:jc w:val="both"/>
        <w:rPr>
          <w:rFonts w:ascii="Avenir Next" w:eastAsia="MS Mincho" w:hAnsi="Avenir Next" w:cs="Times New Roman" w:hint="eastAsia"/>
          <w:color w:val="000000"/>
          <w:lang w:val="es-ES_tradnl"/>
        </w:rPr>
      </w:pPr>
      <w:r w:rsidRPr="00AA20BB">
        <w:rPr>
          <w:rFonts w:ascii="Avenir Next" w:hAnsi="Avenir Next" w:cs="Times New Roman"/>
          <w:color w:val="000000"/>
        </w:rPr>
        <w:t>Wagner, M</w:t>
      </w:r>
      <w:r w:rsidR="00D211EE" w:rsidRPr="00AA20BB">
        <w:rPr>
          <w:rFonts w:ascii="Avenir Next" w:hAnsi="Avenir Next" w:cs="Times New Roman"/>
          <w:color w:val="000000"/>
        </w:rPr>
        <w:t>.</w:t>
      </w:r>
      <w:r w:rsidRPr="00AA20BB">
        <w:rPr>
          <w:rFonts w:ascii="Avenir Next" w:hAnsi="Avenir Next" w:cs="Times New Roman"/>
          <w:color w:val="000000"/>
        </w:rPr>
        <w:t xml:space="preserve"> </w:t>
      </w:r>
      <w:r w:rsidR="003618E3" w:rsidRPr="00AA20BB">
        <w:rPr>
          <w:rFonts w:ascii="Avenir Next" w:hAnsi="Avenir Next" w:cs="Times New Roman"/>
          <w:color w:val="000000"/>
        </w:rPr>
        <w:t>y</w:t>
      </w:r>
      <w:r w:rsidRPr="00AA20BB">
        <w:rPr>
          <w:rFonts w:ascii="Avenir Next" w:hAnsi="Avenir Next" w:cs="Times New Roman"/>
          <w:color w:val="000000"/>
        </w:rPr>
        <w:t xml:space="preserve"> Scherzer</w:t>
      </w:r>
      <w:r w:rsidR="009841F2" w:rsidRPr="00AA20BB">
        <w:rPr>
          <w:rFonts w:ascii="Avenir Next" w:hAnsi="Avenir Next" w:cs="Times New Roman"/>
          <w:color w:val="000000"/>
        </w:rPr>
        <w:t>, C</w:t>
      </w:r>
      <w:r w:rsidRPr="00AA20BB">
        <w:rPr>
          <w:rFonts w:ascii="Avenir Next" w:hAnsi="Avenir Next" w:cs="Times New Roman"/>
          <w:color w:val="000000"/>
        </w:rPr>
        <w:t xml:space="preserve">. </w:t>
      </w:r>
      <w:r w:rsidR="008642CD" w:rsidRPr="00AA20BB">
        <w:rPr>
          <w:rFonts w:ascii="Avenir Next" w:hAnsi="Avenir Next" w:cs="Times New Roman"/>
          <w:color w:val="000000"/>
        </w:rPr>
        <w:t>(</w:t>
      </w:r>
      <w:r w:rsidRPr="00AA20BB">
        <w:rPr>
          <w:rFonts w:ascii="Avenir Next" w:hAnsi="Avenir Next" w:cs="Times New Roman"/>
          <w:color w:val="000000"/>
        </w:rPr>
        <w:t>1974</w:t>
      </w:r>
      <w:r w:rsidR="008642CD" w:rsidRPr="00AA20BB">
        <w:rPr>
          <w:rFonts w:ascii="Avenir Next" w:hAnsi="Avenir Next" w:cs="Times New Roman"/>
          <w:color w:val="000000"/>
        </w:rPr>
        <w:t>)</w:t>
      </w:r>
      <w:r w:rsidRPr="00AA20BB">
        <w:rPr>
          <w:rFonts w:ascii="Avenir Next" w:hAnsi="Avenir Next" w:cs="Times New Roman"/>
          <w:color w:val="000000"/>
        </w:rPr>
        <w:t xml:space="preserve">. </w:t>
      </w:r>
      <w:r w:rsidRPr="008C2260">
        <w:rPr>
          <w:rFonts w:ascii="Avenir Next" w:hAnsi="Avenir Next" w:cs="Times New Roman"/>
          <w:i/>
          <w:iCs/>
          <w:color w:val="000000"/>
          <w:lang w:val="es-ES_tradnl"/>
        </w:rPr>
        <w:t>La República de Costa Rica en Centro América</w:t>
      </w:r>
      <w:r w:rsidRPr="008C2260">
        <w:rPr>
          <w:rFonts w:ascii="Avenir Next" w:hAnsi="Avenir Next" w:cs="Times New Roman"/>
          <w:color w:val="000000"/>
          <w:lang w:val="es-ES_tradnl"/>
        </w:rPr>
        <w:t xml:space="preserve">. </w:t>
      </w:r>
      <w:r w:rsidRPr="008C2260">
        <w:rPr>
          <w:rFonts w:ascii="Avenir Next" w:hAnsi="Avenir Next" w:cs="Times New Roman"/>
          <w:iCs/>
          <w:color w:val="000000"/>
          <w:spacing w:val="-3"/>
          <w:lang w:val="es-ES_tradnl"/>
        </w:rPr>
        <w:t xml:space="preserve">Serie Nos Ven No. 2. 2 vol. </w:t>
      </w:r>
      <w:r w:rsidRPr="008C2260">
        <w:rPr>
          <w:rFonts w:ascii="Avenir Next" w:eastAsia="MS Mincho" w:hAnsi="Avenir Next" w:cs="Times New Roman"/>
          <w:color w:val="000000"/>
          <w:lang w:val="es-ES_tradnl"/>
        </w:rPr>
        <w:t>Ministerio de Cultura, Juventud y Deportes.</w:t>
      </w:r>
      <w:r w:rsidRPr="009755A2">
        <w:rPr>
          <w:rFonts w:ascii="Avenir Next" w:eastAsia="MS Mincho" w:hAnsi="Avenir Next" w:cs="Times New Roman"/>
          <w:color w:val="000000"/>
          <w:lang w:val="es-ES_tradnl"/>
        </w:rPr>
        <w:t xml:space="preserve"> </w:t>
      </w:r>
      <w:bookmarkEnd w:id="2"/>
    </w:p>
    <w:sectPr w:rsidR="00B8722B" w:rsidRPr="009755A2" w:rsidSect="00CF7923">
      <w:headerReference w:type="default" r:id="rId18"/>
      <w:footerReference w:type="default" r:id="rId19"/>
      <w:headerReference w:type="first" r:id="rId20"/>
      <w:pgSz w:w="12240" w:h="15840"/>
      <w:pgMar w:top="1417" w:right="1701" w:bottom="1417" w:left="1701" w:header="709" w:footer="709" w:gutter="0"/>
      <w:pgNumType w:start="181"/>
      <w:cols w:space="720"/>
      <w:formProt w:val="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3F363" w14:textId="77777777" w:rsidR="00255132" w:rsidRDefault="00255132">
      <w:pPr>
        <w:rPr>
          <w:rFonts w:hint="eastAsia"/>
        </w:rPr>
      </w:pPr>
      <w:r>
        <w:separator/>
      </w:r>
    </w:p>
  </w:endnote>
  <w:endnote w:type="continuationSeparator" w:id="0">
    <w:p w14:paraId="5527B250" w14:textId="77777777" w:rsidR="00255132" w:rsidRDefault="0025513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merican Typewriter Light">
    <w:charset w:val="00"/>
    <w:family w:val="auto"/>
    <w:pitch w:val="variable"/>
    <w:sig w:usb0="A000006F" w:usb1="00000019" w:usb2="00000000" w:usb3="00000000" w:csb0="0000011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APGSM+ArialMT">
    <w:altName w:val="SAPGSM+ArialM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Avenir Next">
    <w:altName w:val="Times New Roman"/>
    <w:panose1 w:val="00000000000000000000"/>
    <w:charset w:val="00"/>
    <w:family w:val="roman"/>
    <w:notTrueType/>
    <w:pitch w:val="default"/>
  </w:font>
  <w:font w:name="TimesNewRomanPS">
    <w:altName w:val="Hiragino Mincho ProN W3"/>
    <w:panose1 w:val="00000000000000000000"/>
    <w:charset w:val="80"/>
    <w:family w:val="roman"/>
    <w:notTrueType/>
    <w:pitch w:val="default"/>
    <w:sig w:usb0="00002A87" w:usb1="08070000" w:usb2="00000010" w:usb3="00000000" w:csb0="000201FF" w:csb1="00000000"/>
  </w:font>
  <w:font w:name="Avenir Next Regular">
    <w:altName w:val="Calibri"/>
    <w:charset w:val="00"/>
    <w:family w:val="swiss"/>
    <w:pitch w:val="variable"/>
    <w:sig w:usb0="8000002F" w:usb1="5000204A" w:usb2="00000000" w:usb3="00000000" w:csb0="0000009B" w:csb1="00000000"/>
  </w:font>
  <w:font w:name="Avenir Next LT Pro Light">
    <w:altName w:val="Arial"/>
    <w:charset w:val="00"/>
    <w:family w:val="swiss"/>
    <w:pitch w:val="variable"/>
    <w:sig w:usb0="00000001"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826518"/>
      <w:docPartObj>
        <w:docPartGallery w:val="Page Numbers (Bottom of Page)"/>
        <w:docPartUnique/>
      </w:docPartObj>
    </w:sdtPr>
    <w:sdtEndPr/>
    <w:sdtContent>
      <w:p w14:paraId="70810BBA" w14:textId="3AD49FED" w:rsidR="00CF7923" w:rsidRDefault="00CF7923" w:rsidP="00CF7923">
        <w:pPr>
          <w:pStyle w:val="Piedepgina"/>
          <w:rPr>
            <w:rFonts w:hint="eastAsia"/>
          </w:rPr>
        </w:pPr>
      </w:p>
      <w:p w14:paraId="2A7D0B9D" w14:textId="0A0826EF" w:rsidR="00CF7923" w:rsidRDefault="00255132" w:rsidP="00CF7923">
        <w:pPr>
          <w:pStyle w:val="Piedepgina"/>
          <w:jc w:val="center"/>
          <w:rPr>
            <w:rFonts w:hint="eastAsia"/>
          </w:rPr>
        </w:pPr>
        <w:r>
          <w:rPr>
            <w:rFonts w:ascii="Avenir Next" w:hAnsi="Avenir Next" w:hint="eastAsia"/>
            <w:noProof/>
            <w:sz w:val="22"/>
            <w:lang w:eastAsia="es-CR" w:bidi="ar-SA"/>
          </w:rPr>
          <w:pict w14:anchorId="5767CB2D">
            <v:shapetype id="_x0000_t202" coordsize="21600,21600" o:spt="202" path="m,l,21600r21600,l21600,xe">
              <v:stroke joinstyle="miter"/>
              <v:path gradientshapeok="t" o:connecttype="rect"/>
            </v:shapetype>
            <v:shape id="_x0000_s2052" type="#_x0000_t202" style="position:absolute;left:0;text-align:left;margin-left:348.45pt;margin-top:.75pt;width:93.75pt;height:21.75pt;z-index:251660288" filled="f" stroked="f">
              <v:textbox>
                <w:txbxContent>
                  <w:p w14:paraId="1161F0B3" w14:textId="77777777" w:rsidR="00CF7923" w:rsidRDefault="00CF7923" w:rsidP="00CF7923">
                    <w:pPr>
                      <w:rPr>
                        <w:rFonts w:hint="eastAsia"/>
                      </w:rPr>
                    </w:pPr>
                    <w:r w:rsidRPr="0083506B">
                      <w:rPr>
                        <w:rFonts w:ascii="Avenir Next" w:hAnsi="Avenir Next"/>
                        <w:sz w:val="20"/>
                        <w:szCs w:val="20"/>
                      </w:rPr>
                      <w:t>ISSN: 1659-0066</w:t>
                    </w:r>
                  </w:p>
                  <w:p w14:paraId="43EA54CA" w14:textId="77777777" w:rsidR="00CF7923" w:rsidRDefault="00CF7923">
                    <w:pPr>
                      <w:rPr>
                        <w:rFonts w:hint="eastAsia"/>
                      </w:rPr>
                    </w:pPr>
                  </w:p>
                </w:txbxContent>
              </v:textbox>
            </v:shape>
          </w:pict>
        </w:r>
        <w:r w:rsidR="00CF7923" w:rsidRPr="00CF7923">
          <w:rPr>
            <w:rFonts w:ascii="Avenir Next" w:hAnsi="Avenir Next"/>
            <w:noProof/>
            <w:sz w:val="22"/>
            <w:lang w:eastAsia="es-CR" w:bidi="ar-SA"/>
          </w:rPr>
          <w:drawing>
            <wp:anchor distT="0" distB="0" distL="114300" distR="114300" simplePos="0" relativeHeight="251667968" behindDoc="0" locked="0" layoutInCell="1" allowOverlap="1" wp14:anchorId="6779465F" wp14:editId="64CEEB8D">
              <wp:simplePos x="0" y="0"/>
              <wp:positionH relativeFrom="column">
                <wp:posOffset>-3810</wp:posOffset>
              </wp:positionH>
              <wp:positionV relativeFrom="paragraph">
                <wp:posOffset>7620</wp:posOffset>
              </wp:positionV>
              <wp:extent cx="841375" cy="292735"/>
              <wp:effectExtent l="0" t="0" r="0" b="0"/>
              <wp:wrapSquare wrapText="bothSides"/>
              <wp:docPr id="3" name="Imagen 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anchor>
          </w:drawing>
        </w:r>
        <w:r w:rsidR="00CF7923" w:rsidRPr="00CF7923">
          <w:rPr>
            <w:rFonts w:ascii="Avenir Next" w:hAnsi="Avenir Next"/>
            <w:sz w:val="22"/>
          </w:rPr>
          <w:fldChar w:fldCharType="begin"/>
        </w:r>
        <w:r w:rsidR="00CF7923" w:rsidRPr="00CF7923">
          <w:rPr>
            <w:rFonts w:ascii="Avenir Next" w:hAnsi="Avenir Next"/>
            <w:sz w:val="22"/>
          </w:rPr>
          <w:instrText>PAGE   \* MERGEFORMAT</w:instrText>
        </w:r>
        <w:r w:rsidR="00CF7923" w:rsidRPr="00CF7923">
          <w:rPr>
            <w:rFonts w:ascii="Avenir Next" w:hAnsi="Avenir Next"/>
            <w:sz w:val="22"/>
          </w:rPr>
          <w:fldChar w:fldCharType="separate"/>
        </w:r>
        <w:r w:rsidR="00BC5C00" w:rsidRPr="00BC5C00">
          <w:rPr>
            <w:rFonts w:ascii="Avenir Next" w:hAnsi="Avenir Next" w:hint="eastAsia"/>
            <w:noProof/>
            <w:sz w:val="22"/>
            <w:lang w:val="es-ES"/>
          </w:rPr>
          <w:t>211</w:t>
        </w:r>
        <w:r w:rsidR="00CF7923" w:rsidRPr="00CF7923">
          <w:rPr>
            <w:rFonts w:ascii="Avenir Next" w:hAnsi="Avenir Next"/>
            <w:sz w:val="22"/>
          </w:rPr>
          <w:fldChar w:fldCharType="end"/>
        </w:r>
      </w:p>
    </w:sdtContent>
  </w:sdt>
  <w:p w14:paraId="382096E0" w14:textId="03EA23DA" w:rsidR="009C17AF" w:rsidRPr="00F90E41" w:rsidRDefault="00CF7923" w:rsidP="003A2675">
    <w:pPr>
      <w:pStyle w:val="Piedepgina"/>
      <w:rPr>
        <w:rFonts w:ascii="Avenir Next" w:hAnsi="Avenir Next" w:hint="eastAsia"/>
        <w:sz w:val="20"/>
        <w:szCs w:val="20"/>
      </w:rPr>
    </w:pPr>
    <w:r>
      <w:rPr>
        <w:rFonts w:ascii="Avenir Next" w:hAnsi="Avenir Next"/>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5D070" w14:textId="77777777" w:rsidR="00255132" w:rsidRDefault="00255132">
      <w:pPr>
        <w:rPr>
          <w:rFonts w:hint="eastAsia"/>
        </w:rPr>
      </w:pPr>
      <w:r>
        <w:separator/>
      </w:r>
    </w:p>
  </w:footnote>
  <w:footnote w:type="continuationSeparator" w:id="0">
    <w:p w14:paraId="59DFC7BA" w14:textId="77777777" w:rsidR="00255132" w:rsidRDefault="00255132">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EB794" w14:textId="71B00F12" w:rsidR="009C17AF" w:rsidRPr="00F90E41" w:rsidRDefault="009C17AF">
    <w:pPr>
      <w:pStyle w:val="Encabezado"/>
      <w:rPr>
        <w:rFonts w:ascii="Avenir Next" w:hAnsi="Avenir Next" w:cs="Arial"/>
      </w:rPr>
    </w:pPr>
    <w:r w:rsidRPr="00FE2E3D">
      <w:rPr>
        <w:rFonts w:ascii="Avenir Next" w:hAnsi="Avenir Next" w:cs="Arial"/>
      </w:rPr>
      <w:t xml:space="preserve">Revista </w:t>
    </w:r>
    <w:r w:rsidRPr="009755A2">
      <w:rPr>
        <w:rFonts w:ascii="Avenir Next" w:hAnsi="Avenir Next" w:cs="Arial"/>
        <w:i/>
      </w:rPr>
      <w:t>Herencia</w:t>
    </w:r>
    <w:r>
      <w:rPr>
        <w:rFonts w:ascii="Avenir Next" w:hAnsi="Avenir Next" w:cs="Arial"/>
      </w:rPr>
      <w:t>, Vol. 35(2</w:t>
    </w:r>
    <w:r w:rsidRPr="00FE2E3D">
      <w:rPr>
        <w:rFonts w:ascii="Avenir Next" w:hAnsi="Avenir Next" w:cs="Arial"/>
      </w:rPr>
      <w:t xml:space="preserve">), </w:t>
    </w:r>
    <w:r>
      <w:rPr>
        <w:rFonts w:ascii="Avenir Next" w:hAnsi="Avenir Next" w:cs="Arial"/>
      </w:rPr>
      <w:t>julio-diciembre, 2022</w:t>
    </w:r>
    <w:r w:rsidRPr="00FE2E3D">
      <w:rPr>
        <w:rFonts w:ascii="Avenir Next" w:hAnsi="Avenir Next" w:cs="Aria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5A7E1" w14:textId="7B465356" w:rsidR="009C17AF" w:rsidRPr="002E122F" w:rsidRDefault="009C17AF" w:rsidP="002E122F">
    <w:pPr>
      <w:pStyle w:val="Encabezado"/>
      <w:jc w:val="both"/>
      <w:rPr>
        <w:rFonts w:ascii="Avenir Next" w:hAnsi="Avenir Next"/>
        <w:sz w:val="18"/>
        <w:szCs w:val="18"/>
      </w:rPr>
    </w:pPr>
    <w:r w:rsidRPr="002E5A3C">
      <w:rPr>
        <w:rFonts w:ascii="Avenir Next" w:hAnsi="Avenir Next" w:hint="eastAsia"/>
        <w:sz w:val="18"/>
        <w:szCs w:val="18"/>
        <w:lang w:val="en-US"/>
      </w:rPr>
      <w:t>Hilje,</w:t>
    </w:r>
    <w:r w:rsidRPr="002E5A3C">
      <w:rPr>
        <w:rFonts w:ascii="Avenir Next" w:hAnsi="Avenir Next"/>
        <w:sz w:val="18"/>
        <w:szCs w:val="18"/>
        <w:lang w:val="en-US"/>
      </w:rPr>
      <w:t xml:space="preserve"> L.,</w:t>
    </w:r>
    <w:r>
      <w:rPr>
        <w:rFonts w:ascii="Avenir Next" w:hAnsi="Avenir Next" w:hint="eastAsia"/>
        <w:sz w:val="18"/>
        <w:szCs w:val="18"/>
        <w:lang w:val="en-US"/>
      </w:rPr>
      <w:t xml:space="preserve"> </w:t>
    </w:r>
    <w:r w:rsidRPr="002E5A3C">
      <w:rPr>
        <w:rFonts w:ascii="Avenir Next" w:hAnsi="Avenir Next" w:hint="eastAsia"/>
        <w:sz w:val="18"/>
        <w:szCs w:val="18"/>
        <w:lang w:val="en-US"/>
      </w:rPr>
      <w:t>Kruse</w:t>
    </w:r>
    <w:r>
      <w:rPr>
        <w:rFonts w:ascii="Avenir Next" w:hAnsi="Avenir Next"/>
        <w:sz w:val="18"/>
        <w:szCs w:val="18"/>
        <w:lang w:val="en-US"/>
      </w:rPr>
      <w:t>, S.</w:t>
    </w:r>
    <w:r>
      <w:rPr>
        <w:rFonts w:ascii="Avenir Next" w:hAnsi="Avenir Next" w:hint="eastAsia"/>
        <w:sz w:val="18"/>
        <w:szCs w:val="18"/>
        <w:lang w:val="en-US"/>
      </w:rPr>
      <w:t xml:space="preserve"> y Kobe</w:t>
    </w:r>
    <w:r>
      <w:rPr>
        <w:rFonts w:ascii="Avenir Next" w:hAnsi="Avenir Next"/>
        <w:sz w:val="18"/>
        <w:szCs w:val="18"/>
        <w:lang w:val="en-US"/>
      </w:rPr>
      <w:t>, W.O</w:t>
    </w:r>
    <w:r w:rsidRPr="002E5A3C">
      <w:rPr>
        <w:rFonts w:ascii="Avenir Next" w:hAnsi="Avenir Next"/>
        <w:sz w:val="18"/>
        <w:szCs w:val="18"/>
        <w:lang w:val="en-US"/>
      </w:rPr>
      <w:t xml:space="preserve">. (2022). </w:t>
    </w:r>
    <w:r w:rsidRPr="002E122F">
      <w:rPr>
        <w:rFonts w:ascii="Avenir Next" w:hAnsi="Avenir Next" w:hint="eastAsia"/>
        <w:sz w:val="18"/>
        <w:szCs w:val="18"/>
      </w:rPr>
      <w:t>Un ferrocarril interoceánico para Costa Rica, en la opinión de Alexander von Frantzius</w:t>
    </w:r>
    <w:r>
      <w:rPr>
        <w:rFonts w:ascii="Avenir Next" w:hAnsi="Avenir Next"/>
        <w:sz w:val="18"/>
        <w:szCs w:val="18"/>
      </w:rPr>
      <w:t xml:space="preserve">. </w:t>
    </w:r>
    <w:r w:rsidRPr="002E122F">
      <w:rPr>
        <w:rFonts w:ascii="Avenir Next" w:hAnsi="Avenir Next"/>
        <w:i/>
        <w:sz w:val="18"/>
        <w:szCs w:val="18"/>
      </w:rPr>
      <w:t>Revista Herencia, 35</w:t>
    </w:r>
    <w:r>
      <w:rPr>
        <w:rFonts w:ascii="Avenir Next" w:hAnsi="Avenir Next"/>
        <w:sz w:val="18"/>
        <w:szCs w:val="18"/>
      </w:rPr>
      <w:t>(2</w:t>
    </w:r>
    <w:r w:rsidRPr="002E122F">
      <w:rPr>
        <w:rFonts w:ascii="Avenir Next" w:hAnsi="Avenir Next"/>
        <w:sz w:val="18"/>
        <w:szCs w:val="18"/>
      </w:rPr>
      <w:t xml:space="preserve">), </w:t>
    </w:r>
    <w:r>
      <w:rPr>
        <w:rFonts w:ascii="Avenir Next" w:hAnsi="Avenir Next"/>
        <w:sz w:val="18"/>
        <w:szCs w:val="18"/>
      </w:rPr>
      <w:t>julio-diciembre</w:t>
    </w:r>
    <w:r w:rsidRPr="002E122F">
      <w:rPr>
        <w:rFonts w:ascii="Avenir Next" w:hAnsi="Avenir Next"/>
        <w:sz w:val="18"/>
        <w:szCs w:val="18"/>
      </w:rPr>
      <w:t xml:space="preserve">, </w:t>
    </w:r>
    <w:r w:rsidR="00CF7923">
      <w:rPr>
        <w:rFonts w:ascii="Avenir Next" w:hAnsi="Avenir Next"/>
        <w:sz w:val="18"/>
        <w:szCs w:val="18"/>
      </w:rPr>
      <w:t>p. 181-</w:t>
    </w:r>
    <w:r w:rsidR="0030517B">
      <w:rPr>
        <w:rFonts w:ascii="Avenir Next" w:hAnsi="Avenir Next"/>
        <w:sz w:val="18"/>
        <w:szCs w:val="18"/>
      </w:rPr>
      <w:t>211.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9ECF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031EEA"/>
    <w:multiLevelType w:val="hybridMultilevel"/>
    <w:tmpl w:val="747E9BA2"/>
    <w:lvl w:ilvl="0" w:tplc="FF4247DC">
      <w:start w:val="1"/>
      <w:numFmt w:val="bullet"/>
      <w:lvlText w:val="•"/>
      <w:lvlJc w:val="left"/>
      <w:pPr>
        <w:tabs>
          <w:tab w:val="num" w:pos="720"/>
        </w:tabs>
        <w:ind w:left="720" w:hanging="360"/>
      </w:pPr>
      <w:rPr>
        <w:rFonts w:ascii="Times New Roman" w:hAnsi="Times New Roman" w:hint="default"/>
      </w:rPr>
    </w:lvl>
    <w:lvl w:ilvl="1" w:tplc="3C808808" w:tentative="1">
      <w:start w:val="1"/>
      <w:numFmt w:val="bullet"/>
      <w:lvlText w:val="•"/>
      <w:lvlJc w:val="left"/>
      <w:pPr>
        <w:tabs>
          <w:tab w:val="num" w:pos="1440"/>
        </w:tabs>
        <w:ind w:left="1440" w:hanging="360"/>
      </w:pPr>
      <w:rPr>
        <w:rFonts w:ascii="Times New Roman" w:hAnsi="Times New Roman" w:hint="default"/>
      </w:rPr>
    </w:lvl>
    <w:lvl w:ilvl="2" w:tplc="0896DBA2" w:tentative="1">
      <w:start w:val="1"/>
      <w:numFmt w:val="bullet"/>
      <w:lvlText w:val="•"/>
      <w:lvlJc w:val="left"/>
      <w:pPr>
        <w:tabs>
          <w:tab w:val="num" w:pos="2160"/>
        </w:tabs>
        <w:ind w:left="2160" w:hanging="360"/>
      </w:pPr>
      <w:rPr>
        <w:rFonts w:ascii="Times New Roman" w:hAnsi="Times New Roman" w:hint="default"/>
      </w:rPr>
    </w:lvl>
    <w:lvl w:ilvl="3" w:tplc="888A92C4" w:tentative="1">
      <w:start w:val="1"/>
      <w:numFmt w:val="bullet"/>
      <w:lvlText w:val="•"/>
      <w:lvlJc w:val="left"/>
      <w:pPr>
        <w:tabs>
          <w:tab w:val="num" w:pos="2880"/>
        </w:tabs>
        <w:ind w:left="2880" w:hanging="360"/>
      </w:pPr>
      <w:rPr>
        <w:rFonts w:ascii="Times New Roman" w:hAnsi="Times New Roman" w:hint="default"/>
      </w:rPr>
    </w:lvl>
    <w:lvl w:ilvl="4" w:tplc="CBBC60E4" w:tentative="1">
      <w:start w:val="1"/>
      <w:numFmt w:val="bullet"/>
      <w:lvlText w:val="•"/>
      <w:lvlJc w:val="left"/>
      <w:pPr>
        <w:tabs>
          <w:tab w:val="num" w:pos="3600"/>
        </w:tabs>
        <w:ind w:left="3600" w:hanging="360"/>
      </w:pPr>
      <w:rPr>
        <w:rFonts w:ascii="Times New Roman" w:hAnsi="Times New Roman" w:hint="default"/>
      </w:rPr>
    </w:lvl>
    <w:lvl w:ilvl="5" w:tplc="6CFA1F3C" w:tentative="1">
      <w:start w:val="1"/>
      <w:numFmt w:val="bullet"/>
      <w:lvlText w:val="•"/>
      <w:lvlJc w:val="left"/>
      <w:pPr>
        <w:tabs>
          <w:tab w:val="num" w:pos="4320"/>
        </w:tabs>
        <w:ind w:left="4320" w:hanging="360"/>
      </w:pPr>
      <w:rPr>
        <w:rFonts w:ascii="Times New Roman" w:hAnsi="Times New Roman" w:hint="default"/>
      </w:rPr>
    </w:lvl>
    <w:lvl w:ilvl="6" w:tplc="CB9E1C4A" w:tentative="1">
      <w:start w:val="1"/>
      <w:numFmt w:val="bullet"/>
      <w:lvlText w:val="•"/>
      <w:lvlJc w:val="left"/>
      <w:pPr>
        <w:tabs>
          <w:tab w:val="num" w:pos="5040"/>
        </w:tabs>
        <w:ind w:left="5040" w:hanging="360"/>
      </w:pPr>
      <w:rPr>
        <w:rFonts w:ascii="Times New Roman" w:hAnsi="Times New Roman" w:hint="default"/>
      </w:rPr>
    </w:lvl>
    <w:lvl w:ilvl="7" w:tplc="B6BAA198" w:tentative="1">
      <w:start w:val="1"/>
      <w:numFmt w:val="bullet"/>
      <w:lvlText w:val="•"/>
      <w:lvlJc w:val="left"/>
      <w:pPr>
        <w:tabs>
          <w:tab w:val="num" w:pos="5760"/>
        </w:tabs>
        <w:ind w:left="5760" w:hanging="360"/>
      </w:pPr>
      <w:rPr>
        <w:rFonts w:ascii="Times New Roman" w:hAnsi="Times New Roman" w:hint="default"/>
      </w:rPr>
    </w:lvl>
    <w:lvl w:ilvl="8" w:tplc="C50AC77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6B6FC2"/>
    <w:multiLevelType w:val="multilevel"/>
    <w:tmpl w:val="8066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93B83"/>
    <w:multiLevelType w:val="hybridMultilevel"/>
    <w:tmpl w:val="55C0181C"/>
    <w:lvl w:ilvl="0" w:tplc="FD6254CA">
      <w:start w:val="1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936AA"/>
    <w:multiLevelType w:val="hybridMultilevel"/>
    <w:tmpl w:val="BB42462C"/>
    <w:lvl w:ilvl="0" w:tplc="62A85A18">
      <w:start w:val="1"/>
      <w:numFmt w:val="bullet"/>
      <w:lvlText w:val="•"/>
      <w:lvlJc w:val="left"/>
      <w:pPr>
        <w:tabs>
          <w:tab w:val="num" w:pos="720"/>
        </w:tabs>
        <w:ind w:left="720" w:hanging="360"/>
      </w:pPr>
      <w:rPr>
        <w:rFonts w:ascii="Times New Roman" w:hAnsi="Times New Roman" w:hint="default"/>
      </w:rPr>
    </w:lvl>
    <w:lvl w:ilvl="1" w:tplc="B34622D4" w:tentative="1">
      <w:start w:val="1"/>
      <w:numFmt w:val="bullet"/>
      <w:lvlText w:val="•"/>
      <w:lvlJc w:val="left"/>
      <w:pPr>
        <w:tabs>
          <w:tab w:val="num" w:pos="1440"/>
        </w:tabs>
        <w:ind w:left="1440" w:hanging="360"/>
      </w:pPr>
      <w:rPr>
        <w:rFonts w:ascii="Times New Roman" w:hAnsi="Times New Roman" w:hint="default"/>
      </w:rPr>
    </w:lvl>
    <w:lvl w:ilvl="2" w:tplc="9B384936" w:tentative="1">
      <w:start w:val="1"/>
      <w:numFmt w:val="bullet"/>
      <w:lvlText w:val="•"/>
      <w:lvlJc w:val="left"/>
      <w:pPr>
        <w:tabs>
          <w:tab w:val="num" w:pos="2160"/>
        </w:tabs>
        <w:ind w:left="2160" w:hanging="360"/>
      </w:pPr>
      <w:rPr>
        <w:rFonts w:ascii="Times New Roman" w:hAnsi="Times New Roman" w:hint="default"/>
      </w:rPr>
    </w:lvl>
    <w:lvl w:ilvl="3" w:tplc="1DB63906" w:tentative="1">
      <w:start w:val="1"/>
      <w:numFmt w:val="bullet"/>
      <w:lvlText w:val="•"/>
      <w:lvlJc w:val="left"/>
      <w:pPr>
        <w:tabs>
          <w:tab w:val="num" w:pos="2880"/>
        </w:tabs>
        <w:ind w:left="2880" w:hanging="360"/>
      </w:pPr>
      <w:rPr>
        <w:rFonts w:ascii="Times New Roman" w:hAnsi="Times New Roman" w:hint="default"/>
      </w:rPr>
    </w:lvl>
    <w:lvl w:ilvl="4" w:tplc="E3F28050" w:tentative="1">
      <w:start w:val="1"/>
      <w:numFmt w:val="bullet"/>
      <w:lvlText w:val="•"/>
      <w:lvlJc w:val="left"/>
      <w:pPr>
        <w:tabs>
          <w:tab w:val="num" w:pos="3600"/>
        </w:tabs>
        <w:ind w:left="3600" w:hanging="360"/>
      </w:pPr>
      <w:rPr>
        <w:rFonts w:ascii="Times New Roman" w:hAnsi="Times New Roman" w:hint="default"/>
      </w:rPr>
    </w:lvl>
    <w:lvl w:ilvl="5" w:tplc="1B9C908A" w:tentative="1">
      <w:start w:val="1"/>
      <w:numFmt w:val="bullet"/>
      <w:lvlText w:val="•"/>
      <w:lvlJc w:val="left"/>
      <w:pPr>
        <w:tabs>
          <w:tab w:val="num" w:pos="4320"/>
        </w:tabs>
        <w:ind w:left="4320" w:hanging="360"/>
      </w:pPr>
      <w:rPr>
        <w:rFonts w:ascii="Times New Roman" w:hAnsi="Times New Roman" w:hint="default"/>
      </w:rPr>
    </w:lvl>
    <w:lvl w:ilvl="6" w:tplc="7318CD76" w:tentative="1">
      <w:start w:val="1"/>
      <w:numFmt w:val="bullet"/>
      <w:lvlText w:val="•"/>
      <w:lvlJc w:val="left"/>
      <w:pPr>
        <w:tabs>
          <w:tab w:val="num" w:pos="5040"/>
        </w:tabs>
        <w:ind w:left="5040" w:hanging="360"/>
      </w:pPr>
      <w:rPr>
        <w:rFonts w:ascii="Times New Roman" w:hAnsi="Times New Roman" w:hint="default"/>
      </w:rPr>
    </w:lvl>
    <w:lvl w:ilvl="7" w:tplc="E46EF354" w:tentative="1">
      <w:start w:val="1"/>
      <w:numFmt w:val="bullet"/>
      <w:lvlText w:val="•"/>
      <w:lvlJc w:val="left"/>
      <w:pPr>
        <w:tabs>
          <w:tab w:val="num" w:pos="5760"/>
        </w:tabs>
        <w:ind w:left="5760" w:hanging="360"/>
      </w:pPr>
      <w:rPr>
        <w:rFonts w:ascii="Times New Roman" w:hAnsi="Times New Roman" w:hint="default"/>
      </w:rPr>
    </w:lvl>
    <w:lvl w:ilvl="8" w:tplc="8A7A03B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AE55D1"/>
    <w:multiLevelType w:val="hybridMultilevel"/>
    <w:tmpl w:val="174414E8"/>
    <w:lvl w:ilvl="0" w:tplc="82264C32">
      <w:start w:val="1"/>
      <w:numFmt w:val="bullet"/>
      <w:lvlText w:val="•"/>
      <w:lvlJc w:val="left"/>
      <w:pPr>
        <w:tabs>
          <w:tab w:val="num" w:pos="720"/>
        </w:tabs>
        <w:ind w:left="720" w:hanging="360"/>
      </w:pPr>
      <w:rPr>
        <w:rFonts w:ascii="Times New Roman" w:hAnsi="Times New Roman" w:hint="default"/>
      </w:rPr>
    </w:lvl>
    <w:lvl w:ilvl="1" w:tplc="6D4687CC" w:tentative="1">
      <w:start w:val="1"/>
      <w:numFmt w:val="bullet"/>
      <w:lvlText w:val="•"/>
      <w:lvlJc w:val="left"/>
      <w:pPr>
        <w:tabs>
          <w:tab w:val="num" w:pos="1440"/>
        </w:tabs>
        <w:ind w:left="1440" w:hanging="360"/>
      </w:pPr>
      <w:rPr>
        <w:rFonts w:ascii="Times New Roman" w:hAnsi="Times New Roman" w:hint="default"/>
      </w:rPr>
    </w:lvl>
    <w:lvl w:ilvl="2" w:tplc="3F4CD562" w:tentative="1">
      <w:start w:val="1"/>
      <w:numFmt w:val="bullet"/>
      <w:lvlText w:val="•"/>
      <w:lvlJc w:val="left"/>
      <w:pPr>
        <w:tabs>
          <w:tab w:val="num" w:pos="2160"/>
        </w:tabs>
        <w:ind w:left="2160" w:hanging="360"/>
      </w:pPr>
      <w:rPr>
        <w:rFonts w:ascii="Times New Roman" w:hAnsi="Times New Roman" w:hint="default"/>
      </w:rPr>
    </w:lvl>
    <w:lvl w:ilvl="3" w:tplc="915613FC" w:tentative="1">
      <w:start w:val="1"/>
      <w:numFmt w:val="bullet"/>
      <w:lvlText w:val="•"/>
      <w:lvlJc w:val="left"/>
      <w:pPr>
        <w:tabs>
          <w:tab w:val="num" w:pos="2880"/>
        </w:tabs>
        <w:ind w:left="2880" w:hanging="360"/>
      </w:pPr>
      <w:rPr>
        <w:rFonts w:ascii="Times New Roman" w:hAnsi="Times New Roman" w:hint="default"/>
      </w:rPr>
    </w:lvl>
    <w:lvl w:ilvl="4" w:tplc="150CBFA8" w:tentative="1">
      <w:start w:val="1"/>
      <w:numFmt w:val="bullet"/>
      <w:lvlText w:val="•"/>
      <w:lvlJc w:val="left"/>
      <w:pPr>
        <w:tabs>
          <w:tab w:val="num" w:pos="3600"/>
        </w:tabs>
        <w:ind w:left="3600" w:hanging="360"/>
      </w:pPr>
      <w:rPr>
        <w:rFonts w:ascii="Times New Roman" w:hAnsi="Times New Roman" w:hint="default"/>
      </w:rPr>
    </w:lvl>
    <w:lvl w:ilvl="5" w:tplc="4AB0CF66" w:tentative="1">
      <w:start w:val="1"/>
      <w:numFmt w:val="bullet"/>
      <w:lvlText w:val="•"/>
      <w:lvlJc w:val="left"/>
      <w:pPr>
        <w:tabs>
          <w:tab w:val="num" w:pos="4320"/>
        </w:tabs>
        <w:ind w:left="4320" w:hanging="360"/>
      </w:pPr>
      <w:rPr>
        <w:rFonts w:ascii="Times New Roman" w:hAnsi="Times New Roman" w:hint="default"/>
      </w:rPr>
    </w:lvl>
    <w:lvl w:ilvl="6" w:tplc="20408E76" w:tentative="1">
      <w:start w:val="1"/>
      <w:numFmt w:val="bullet"/>
      <w:lvlText w:val="•"/>
      <w:lvlJc w:val="left"/>
      <w:pPr>
        <w:tabs>
          <w:tab w:val="num" w:pos="5040"/>
        </w:tabs>
        <w:ind w:left="5040" w:hanging="360"/>
      </w:pPr>
      <w:rPr>
        <w:rFonts w:ascii="Times New Roman" w:hAnsi="Times New Roman" w:hint="default"/>
      </w:rPr>
    </w:lvl>
    <w:lvl w:ilvl="7" w:tplc="AC38588E" w:tentative="1">
      <w:start w:val="1"/>
      <w:numFmt w:val="bullet"/>
      <w:lvlText w:val="•"/>
      <w:lvlJc w:val="left"/>
      <w:pPr>
        <w:tabs>
          <w:tab w:val="num" w:pos="5760"/>
        </w:tabs>
        <w:ind w:left="5760" w:hanging="360"/>
      </w:pPr>
      <w:rPr>
        <w:rFonts w:ascii="Times New Roman" w:hAnsi="Times New Roman" w:hint="default"/>
      </w:rPr>
    </w:lvl>
    <w:lvl w:ilvl="8" w:tplc="AB7AE2E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6036AB"/>
    <w:multiLevelType w:val="hybridMultilevel"/>
    <w:tmpl w:val="1BD06B68"/>
    <w:lvl w:ilvl="0" w:tplc="D9427066">
      <w:start w:val="1"/>
      <w:numFmt w:val="bullet"/>
      <w:lvlText w:val="•"/>
      <w:lvlJc w:val="left"/>
      <w:pPr>
        <w:tabs>
          <w:tab w:val="num" w:pos="720"/>
        </w:tabs>
        <w:ind w:left="720" w:hanging="360"/>
      </w:pPr>
      <w:rPr>
        <w:rFonts w:ascii="Times New Roman" w:hAnsi="Times New Roman" w:hint="default"/>
      </w:rPr>
    </w:lvl>
    <w:lvl w:ilvl="1" w:tplc="8ADED830" w:tentative="1">
      <w:start w:val="1"/>
      <w:numFmt w:val="bullet"/>
      <w:lvlText w:val="•"/>
      <w:lvlJc w:val="left"/>
      <w:pPr>
        <w:tabs>
          <w:tab w:val="num" w:pos="1440"/>
        </w:tabs>
        <w:ind w:left="1440" w:hanging="360"/>
      </w:pPr>
      <w:rPr>
        <w:rFonts w:ascii="Times New Roman" w:hAnsi="Times New Roman" w:hint="default"/>
      </w:rPr>
    </w:lvl>
    <w:lvl w:ilvl="2" w:tplc="448C38D4" w:tentative="1">
      <w:start w:val="1"/>
      <w:numFmt w:val="bullet"/>
      <w:lvlText w:val="•"/>
      <w:lvlJc w:val="left"/>
      <w:pPr>
        <w:tabs>
          <w:tab w:val="num" w:pos="2160"/>
        </w:tabs>
        <w:ind w:left="2160" w:hanging="360"/>
      </w:pPr>
      <w:rPr>
        <w:rFonts w:ascii="Times New Roman" w:hAnsi="Times New Roman" w:hint="default"/>
      </w:rPr>
    </w:lvl>
    <w:lvl w:ilvl="3" w:tplc="7FD8F4B4" w:tentative="1">
      <w:start w:val="1"/>
      <w:numFmt w:val="bullet"/>
      <w:lvlText w:val="•"/>
      <w:lvlJc w:val="left"/>
      <w:pPr>
        <w:tabs>
          <w:tab w:val="num" w:pos="2880"/>
        </w:tabs>
        <w:ind w:left="2880" w:hanging="360"/>
      </w:pPr>
      <w:rPr>
        <w:rFonts w:ascii="Times New Roman" w:hAnsi="Times New Roman" w:hint="default"/>
      </w:rPr>
    </w:lvl>
    <w:lvl w:ilvl="4" w:tplc="3668B4A0" w:tentative="1">
      <w:start w:val="1"/>
      <w:numFmt w:val="bullet"/>
      <w:lvlText w:val="•"/>
      <w:lvlJc w:val="left"/>
      <w:pPr>
        <w:tabs>
          <w:tab w:val="num" w:pos="3600"/>
        </w:tabs>
        <w:ind w:left="3600" w:hanging="360"/>
      </w:pPr>
      <w:rPr>
        <w:rFonts w:ascii="Times New Roman" w:hAnsi="Times New Roman" w:hint="default"/>
      </w:rPr>
    </w:lvl>
    <w:lvl w:ilvl="5" w:tplc="F29AC53C" w:tentative="1">
      <w:start w:val="1"/>
      <w:numFmt w:val="bullet"/>
      <w:lvlText w:val="•"/>
      <w:lvlJc w:val="left"/>
      <w:pPr>
        <w:tabs>
          <w:tab w:val="num" w:pos="4320"/>
        </w:tabs>
        <w:ind w:left="4320" w:hanging="360"/>
      </w:pPr>
      <w:rPr>
        <w:rFonts w:ascii="Times New Roman" w:hAnsi="Times New Roman" w:hint="default"/>
      </w:rPr>
    </w:lvl>
    <w:lvl w:ilvl="6" w:tplc="0DA60F0C" w:tentative="1">
      <w:start w:val="1"/>
      <w:numFmt w:val="bullet"/>
      <w:lvlText w:val="•"/>
      <w:lvlJc w:val="left"/>
      <w:pPr>
        <w:tabs>
          <w:tab w:val="num" w:pos="5040"/>
        </w:tabs>
        <w:ind w:left="5040" w:hanging="360"/>
      </w:pPr>
      <w:rPr>
        <w:rFonts w:ascii="Times New Roman" w:hAnsi="Times New Roman" w:hint="default"/>
      </w:rPr>
    </w:lvl>
    <w:lvl w:ilvl="7" w:tplc="BF522584" w:tentative="1">
      <w:start w:val="1"/>
      <w:numFmt w:val="bullet"/>
      <w:lvlText w:val="•"/>
      <w:lvlJc w:val="left"/>
      <w:pPr>
        <w:tabs>
          <w:tab w:val="num" w:pos="5760"/>
        </w:tabs>
        <w:ind w:left="5760" w:hanging="360"/>
      </w:pPr>
      <w:rPr>
        <w:rFonts w:ascii="Times New Roman" w:hAnsi="Times New Roman" w:hint="default"/>
      </w:rPr>
    </w:lvl>
    <w:lvl w:ilvl="8" w:tplc="9994450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627C0C"/>
    <w:multiLevelType w:val="multilevel"/>
    <w:tmpl w:val="B6CE9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9" w15:restartNumberingAfterBreak="0">
    <w:nsid w:val="399B2377"/>
    <w:multiLevelType w:val="hybridMultilevel"/>
    <w:tmpl w:val="6896B19E"/>
    <w:lvl w:ilvl="0" w:tplc="76BC917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9BC196B"/>
    <w:multiLevelType w:val="hybridMultilevel"/>
    <w:tmpl w:val="9C4CA97C"/>
    <w:lvl w:ilvl="0" w:tplc="9E383630">
      <w:start w:val="1"/>
      <w:numFmt w:val="bullet"/>
      <w:lvlText w:val="•"/>
      <w:lvlJc w:val="left"/>
      <w:pPr>
        <w:tabs>
          <w:tab w:val="num" w:pos="720"/>
        </w:tabs>
        <w:ind w:left="720" w:hanging="360"/>
      </w:pPr>
      <w:rPr>
        <w:rFonts w:ascii="Times New Roman" w:hAnsi="Times New Roman" w:hint="default"/>
      </w:rPr>
    </w:lvl>
    <w:lvl w:ilvl="1" w:tplc="3D9AD164" w:tentative="1">
      <w:start w:val="1"/>
      <w:numFmt w:val="bullet"/>
      <w:lvlText w:val="•"/>
      <w:lvlJc w:val="left"/>
      <w:pPr>
        <w:tabs>
          <w:tab w:val="num" w:pos="1440"/>
        </w:tabs>
        <w:ind w:left="1440" w:hanging="360"/>
      </w:pPr>
      <w:rPr>
        <w:rFonts w:ascii="Times New Roman" w:hAnsi="Times New Roman" w:hint="default"/>
      </w:rPr>
    </w:lvl>
    <w:lvl w:ilvl="2" w:tplc="88C44056" w:tentative="1">
      <w:start w:val="1"/>
      <w:numFmt w:val="bullet"/>
      <w:lvlText w:val="•"/>
      <w:lvlJc w:val="left"/>
      <w:pPr>
        <w:tabs>
          <w:tab w:val="num" w:pos="2160"/>
        </w:tabs>
        <w:ind w:left="2160" w:hanging="360"/>
      </w:pPr>
      <w:rPr>
        <w:rFonts w:ascii="Times New Roman" w:hAnsi="Times New Roman" w:hint="default"/>
      </w:rPr>
    </w:lvl>
    <w:lvl w:ilvl="3" w:tplc="9D3CB37A" w:tentative="1">
      <w:start w:val="1"/>
      <w:numFmt w:val="bullet"/>
      <w:lvlText w:val="•"/>
      <w:lvlJc w:val="left"/>
      <w:pPr>
        <w:tabs>
          <w:tab w:val="num" w:pos="2880"/>
        </w:tabs>
        <w:ind w:left="2880" w:hanging="360"/>
      </w:pPr>
      <w:rPr>
        <w:rFonts w:ascii="Times New Roman" w:hAnsi="Times New Roman" w:hint="default"/>
      </w:rPr>
    </w:lvl>
    <w:lvl w:ilvl="4" w:tplc="DF4051A0" w:tentative="1">
      <w:start w:val="1"/>
      <w:numFmt w:val="bullet"/>
      <w:lvlText w:val="•"/>
      <w:lvlJc w:val="left"/>
      <w:pPr>
        <w:tabs>
          <w:tab w:val="num" w:pos="3600"/>
        </w:tabs>
        <w:ind w:left="3600" w:hanging="360"/>
      </w:pPr>
      <w:rPr>
        <w:rFonts w:ascii="Times New Roman" w:hAnsi="Times New Roman" w:hint="default"/>
      </w:rPr>
    </w:lvl>
    <w:lvl w:ilvl="5" w:tplc="F08016A8" w:tentative="1">
      <w:start w:val="1"/>
      <w:numFmt w:val="bullet"/>
      <w:lvlText w:val="•"/>
      <w:lvlJc w:val="left"/>
      <w:pPr>
        <w:tabs>
          <w:tab w:val="num" w:pos="4320"/>
        </w:tabs>
        <w:ind w:left="4320" w:hanging="360"/>
      </w:pPr>
      <w:rPr>
        <w:rFonts w:ascii="Times New Roman" w:hAnsi="Times New Roman" w:hint="default"/>
      </w:rPr>
    </w:lvl>
    <w:lvl w:ilvl="6" w:tplc="9EBE4B78" w:tentative="1">
      <w:start w:val="1"/>
      <w:numFmt w:val="bullet"/>
      <w:lvlText w:val="•"/>
      <w:lvlJc w:val="left"/>
      <w:pPr>
        <w:tabs>
          <w:tab w:val="num" w:pos="5040"/>
        </w:tabs>
        <w:ind w:left="5040" w:hanging="360"/>
      </w:pPr>
      <w:rPr>
        <w:rFonts w:ascii="Times New Roman" w:hAnsi="Times New Roman" w:hint="default"/>
      </w:rPr>
    </w:lvl>
    <w:lvl w:ilvl="7" w:tplc="CC14AA40" w:tentative="1">
      <w:start w:val="1"/>
      <w:numFmt w:val="bullet"/>
      <w:lvlText w:val="•"/>
      <w:lvlJc w:val="left"/>
      <w:pPr>
        <w:tabs>
          <w:tab w:val="num" w:pos="5760"/>
        </w:tabs>
        <w:ind w:left="5760" w:hanging="360"/>
      </w:pPr>
      <w:rPr>
        <w:rFonts w:ascii="Times New Roman" w:hAnsi="Times New Roman" w:hint="default"/>
      </w:rPr>
    </w:lvl>
    <w:lvl w:ilvl="8" w:tplc="FA72B19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D37184F"/>
    <w:multiLevelType w:val="hybridMultilevel"/>
    <w:tmpl w:val="9D987712"/>
    <w:lvl w:ilvl="0" w:tplc="5C2C58E8">
      <w:start w:val="1"/>
      <w:numFmt w:val="bullet"/>
      <w:lvlText w:val="•"/>
      <w:lvlJc w:val="left"/>
      <w:pPr>
        <w:tabs>
          <w:tab w:val="num" w:pos="720"/>
        </w:tabs>
        <w:ind w:left="720" w:hanging="360"/>
      </w:pPr>
      <w:rPr>
        <w:rFonts w:ascii="Times New Roman" w:hAnsi="Times New Roman" w:hint="default"/>
      </w:rPr>
    </w:lvl>
    <w:lvl w:ilvl="1" w:tplc="0E924452" w:tentative="1">
      <w:start w:val="1"/>
      <w:numFmt w:val="bullet"/>
      <w:lvlText w:val="•"/>
      <w:lvlJc w:val="left"/>
      <w:pPr>
        <w:tabs>
          <w:tab w:val="num" w:pos="1440"/>
        </w:tabs>
        <w:ind w:left="1440" w:hanging="360"/>
      </w:pPr>
      <w:rPr>
        <w:rFonts w:ascii="Times New Roman" w:hAnsi="Times New Roman" w:hint="default"/>
      </w:rPr>
    </w:lvl>
    <w:lvl w:ilvl="2" w:tplc="8FF8842A" w:tentative="1">
      <w:start w:val="1"/>
      <w:numFmt w:val="bullet"/>
      <w:lvlText w:val="•"/>
      <w:lvlJc w:val="left"/>
      <w:pPr>
        <w:tabs>
          <w:tab w:val="num" w:pos="2160"/>
        </w:tabs>
        <w:ind w:left="2160" w:hanging="360"/>
      </w:pPr>
      <w:rPr>
        <w:rFonts w:ascii="Times New Roman" w:hAnsi="Times New Roman" w:hint="default"/>
      </w:rPr>
    </w:lvl>
    <w:lvl w:ilvl="3" w:tplc="CFEAC014" w:tentative="1">
      <w:start w:val="1"/>
      <w:numFmt w:val="bullet"/>
      <w:lvlText w:val="•"/>
      <w:lvlJc w:val="left"/>
      <w:pPr>
        <w:tabs>
          <w:tab w:val="num" w:pos="2880"/>
        </w:tabs>
        <w:ind w:left="2880" w:hanging="360"/>
      </w:pPr>
      <w:rPr>
        <w:rFonts w:ascii="Times New Roman" w:hAnsi="Times New Roman" w:hint="default"/>
      </w:rPr>
    </w:lvl>
    <w:lvl w:ilvl="4" w:tplc="442A57F8" w:tentative="1">
      <w:start w:val="1"/>
      <w:numFmt w:val="bullet"/>
      <w:lvlText w:val="•"/>
      <w:lvlJc w:val="left"/>
      <w:pPr>
        <w:tabs>
          <w:tab w:val="num" w:pos="3600"/>
        </w:tabs>
        <w:ind w:left="3600" w:hanging="360"/>
      </w:pPr>
      <w:rPr>
        <w:rFonts w:ascii="Times New Roman" w:hAnsi="Times New Roman" w:hint="default"/>
      </w:rPr>
    </w:lvl>
    <w:lvl w:ilvl="5" w:tplc="56E8731A" w:tentative="1">
      <w:start w:val="1"/>
      <w:numFmt w:val="bullet"/>
      <w:lvlText w:val="•"/>
      <w:lvlJc w:val="left"/>
      <w:pPr>
        <w:tabs>
          <w:tab w:val="num" w:pos="4320"/>
        </w:tabs>
        <w:ind w:left="4320" w:hanging="360"/>
      </w:pPr>
      <w:rPr>
        <w:rFonts w:ascii="Times New Roman" w:hAnsi="Times New Roman" w:hint="default"/>
      </w:rPr>
    </w:lvl>
    <w:lvl w:ilvl="6" w:tplc="48CC31F2" w:tentative="1">
      <w:start w:val="1"/>
      <w:numFmt w:val="bullet"/>
      <w:lvlText w:val="•"/>
      <w:lvlJc w:val="left"/>
      <w:pPr>
        <w:tabs>
          <w:tab w:val="num" w:pos="5040"/>
        </w:tabs>
        <w:ind w:left="5040" w:hanging="360"/>
      </w:pPr>
      <w:rPr>
        <w:rFonts w:ascii="Times New Roman" w:hAnsi="Times New Roman" w:hint="default"/>
      </w:rPr>
    </w:lvl>
    <w:lvl w:ilvl="7" w:tplc="71C63BDA" w:tentative="1">
      <w:start w:val="1"/>
      <w:numFmt w:val="bullet"/>
      <w:lvlText w:val="•"/>
      <w:lvlJc w:val="left"/>
      <w:pPr>
        <w:tabs>
          <w:tab w:val="num" w:pos="5760"/>
        </w:tabs>
        <w:ind w:left="5760" w:hanging="360"/>
      </w:pPr>
      <w:rPr>
        <w:rFonts w:ascii="Times New Roman" w:hAnsi="Times New Roman" w:hint="default"/>
      </w:rPr>
    </w:lvl>
    <w:lvl w:ilvl="8" w:tplc="779AB64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A4D3275"/>
    <w:multiLevelType w:val="hybridMultilevel"/>
    <w:tmpl w:val="D1AE8FF0"/>
    <w:lvl w:ilvl="0" w:tplc="5B506BBA">
      <w:start w:val="1"/>
      <w:numFmt w:val="bullet"/>
      <w:lvlText w:val="•"/>
      <w:lvlJc w:val="left"/>
      <w:pPr>
        <w:tabs>
          <w:tab w:val="num" w:pos="720"/>
        </w:tabs>
        <w:ind w:left="720" w:hanging="360"/>
      </w:pPr>
      <w:rPr>
        <w:rFonts w:ascii="Times New Roman" w:hAnsi="Times New Roman" w:hint="default"/>
      </w:rPr>
    </w:lvl>
    <w:lvl w:ilvl="1" w:tplc="30C2E5EA" w:tentative="1">
      <w:start w:val="1"/>
      <w:numFmt w:val="bullet"/>
      <w:lvlText w:val="•"/>
      <w:lvlJc w:val="left"/>
      <w:pPr>
        <w:tabs>
          <w:tab w:val="num" w:pos="1440"/>
        </w:tabs>
        <w:ind w:left="1440" w:hanging="360"/>
      </w:pPr>
      <w:rPr>
        <w:rFonts w:ascii="Times New Roman" w:hAnsi="Times New Roman" w:hint="default"/>
      </w:rPr>
    </w:lvl>
    <w:lvl w:ilvl="2" w:tplc="FB847FFA" w:tentative="1">
      <w:start w:val="1"/>
      <w:numFmt w:val="bullet"/>
      <w:lvlText w:val="•"/>
      <w:lvlJc w:val="left"/>
      <w:pPr>
        <w:tabs>
          <w:tab w:val="num" w:pos="2160"/>
        </w:tabs>
        <w:ind w:left="2160" w:hanging="360"/>
      </w:pPr>
      <w:rPr>
        <w:rFonts w:ascii="Times New Roman" w:hAnsi="Times New Roman" w:hint="default"/>
      </w:rPr>
    </w:lvl>
    <w:lvl w:ilvl="3" w:tplc="1D243096" w:tentative="1">
      <w:start w:val="1"/>
      <w:numFmt w:val="bullet"/>
      <w:lvlText w:val="•"/>
      <w:lvlJc w:val="left"/>
      <w:pPr>
        <w:tabs>
          <w:tab w:val="num" w:pos="2880"/>
        </w:tabs>
        <w:ind w:left="2880" w:hanging="360"/>
      </w:pPr>
      <w:rPr>
        <w:rFonts w:ascii="Times New Roman" w:hAnsi="Times New Roman" w:hint="default"/>
      </w:rPr>
    </w:lvl>
    <w:lvl w:ilvl="4" w:tplc="74AC6AAE" w:tentative="1">
      <w:start w:val="1"/>
      <w:numFmt w:val="bullet"/>
      <w:lvlText w:val="•"/>
      <w:lvlJc w:val="left"/>
      <w:pPr>
        <w:tabs>
          <w:tab w:val="num" w:pos="3600"/>
        </w:tabs>
        <w:ind w:left="3600" w:hanging="360"/>
      </w:pPr>
      <w:rPr>
        <w:rFonts w:ascii="Times New Roman" w:hAnsi="Times New Roman" w:hint="default"/>
      </w:rPr>
    </w:lvl>
    <w:lvl w:ilvl="5" w:tplc="1AAC8A6E" w:tentative="1">
      <w:start w:val="1"/>
      <w:numFmt w:val="bullet"/>
      <w:lvlText w:val="•"/>
      <w:lvlJc w:val="left"/>
      <w:pPr>
        <w:tabs>
          <w:tab w:val="num" w:pos="4320"/>
        </w:tabs>
        <w:ind w:left="4320" w:hanging="360"/>
      </w:pPr>
      <w:rPr>
        <w:rFonts w:ascii="Times New Roman" w:hAnsi="Times New Roman" w:hint="default"/>
      </w:rPr>
    </w:lvl>
    <w:lvl w:ilvl="6" w:tplc="39CA5700" w:tentative="1">
      <w:start w:val="1"/>
      <w:numFmt w:val="bullet"/>
      <w:lvlText w:val="•"/>
      <w:lvlJc w:val="left"/>
      <w:pPr>
        <w:tabs>
          <w:tab w:val="num" w:pos="5040"/>
        </w:tabs>
        <w:ind w:left="5040" w:hanging="360"/>
      </w:pPr>
      <w:rPr>
        <w:rFonts w:ascii="Times New Roman" w:hAnsi="Times New Roman" w:hint="default"/>
      </w:rPr>
    </w:lvl>
    <w:lvl w:ilvl="7" w:tplc="35B49C0C" w:tentative="1">
      <w:start w:val="1"/>
      <w:numFmt w:val="bullet"/>
      <w:lvlText w:val="•"/>
      <w:lvlJc w:val="left"/>
      <w:pPr>
        <w:tabs>
          <w:tab w:val="num" w:pos="5760"/>
        </w:tabs>
        <w:ind w:left="5760" w:hanging="360"/>
      </w:pPr>
      <w:rPr>
        <w:rFonts w:ascii="Times New Roman" w:hAnsi="Times New Roman" w:hint="default"/>
      </w:rPr>
    </w:lvl>
    <w:lvl w:ilvl="8" w:tplc="20DE538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6A77D89"/>
    <w:multiLevelType w:val="hybridMultilevel"/>
    <w:tmpl w:val="CF4AE61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FBA2E6F"/>
    <w:multiLevelType w:val="hybridMultilevel"/>
    <w:tmpl w:val="4C22143E"/>
    <w:lvl w:ilvl="0" w:tplc="DC22BF8C">
      <w:start w:val="1"/>
      <w:numFmt w:val="bullet"/>
      <w:lvlText w:val="•"/>
      <w:lvlJc w:val="left"/>
      <w:pPr>
        <w:tabs>
          <w:tab w:val="num" w:pos="720"/>
        </w:tabs>
        <w:ind w:left="720" w:hanging="360"/>
      </w:pPr>
      <w:rPr>
        <w:rFonts w:ascii="Times New Roman" w:hAnsi="Times New Roman" w:hint="default"/>
      </w:rPr>
    </w:lvl>
    <w:lvl w:ilvl="1" w:tplc="18361F2E" w:tentative="1">
      <w:start w:val="1"/>
      <w:numFmt w:val="bullet"/>
      <w:lvlText w:val="•"/>
      <w:lvlJc w:val="left"/>
      <w:pPr>
        <w:tabs>
          <w:tab w:val="num" w:pos="1440"/>
        </w:tabs>
        <w:ind w:left="1440" w:hanging="360"/>
      </w:pPr>
      <w:rPr>
        <w:rFonts w:ascii="Times New Roman" w:hAnsi="Times New Roman" w:hint="default"/>
      </w:rPr>
    </w:lvl>
    <w:lvl w:ilvl="2" w:tplc="8F02DE56" w:tentative="1">
      <w:start w:val="1"/>
      <w:numFmt w:val="bullet"/>
      <w:lvlText w:val="•"/>
      <w:lvlJc w:val="left"/>
      <w:pPr>
        <w:tabs>
          <w:tab w:val="num" w:pos="2160"/>
        </w:tabs>
        <w:ind w:left="2160" w:hanging="360"/>
      </w:pPr>
      <w:rPr>
        <w:rFonts w:ascii="Times New Roman" w:hAnsi="Times New Roman" w:hint="default"/>
      </w:rPr>
    </w:lvl>
    <w:lvl w:ilvl="3" w:tplc="3F68E5EE" w:tentative="1">
      <w:start w:val="1"/>
      <w:numFmt w:val="bullet"/>
      <w:lvlText w:val="•"/>
      <w:lvlJc w:val="left"/>
      <w:pPr>
        <w:tabs>
          <w:tab w:val="num" w:pos="2880"/>
        </w:tabs>
        <w:ind w:left="2880" w:hanging="360"/>
      </w:pPr>
      <w:rPr>
        <w:rFonts w:ascii="Times New Roman" w:hAnsi="Times New Roman" w:hint="default"/>
      </w:rPr>
    </w:lvl>
    <w:lvl w:ilvl="4" w:tplc="8D0A2622" w:tentative="1">
      <w:start w:val="1"/>
      <w:numFmt w:val="bullet"/>
      <w:lvlText w:val="•"/>
      <w:lvlJc w:val="left"/>
      <w:pPr>
        <w:tabs>
          <w:tab w:val="num" w:pos="3600"/>
        </w:tabs>
        <w:ind w:left="3600" w:hanging="360"/>
      </w:pPr>
      <w:rPr>
        <w:rFonts w:ascii="Times New Roman" w:hAnsi="Times New Roman" w:hint="default"/>
      </w:rPr>
    </w:lvl>
    <w:lvl w:ilvl="5" w:tplc="6064631C" w:tentative="1">
      <w:start w:val="1"/>
      <w:numFmt w:val="bullet"/>
      <w:lvlText w:val="•"/>
      <w:lvlJc w:val="left"/>
      <w:pPr>
        <w:tabs>
          <w:tab w:val="num" w:pos="4320"/>
        </w:tabs>
        <w:ind w:left="4320" w:hanging="360"/>
      </w:pPr>
      <w:rPr>
        <w:rFonts w:ascii="Times New Roman" w:hAnsi="Times New Roman" w:hint="default"/>
      </w:rPr>
    </w:lvl>
    <w:lvl w:ilvl="6" w:tplc="B8D8B8D8" w:tentative="1">
      <w:start w:val="1"/>
      <w:numFmt w:val="bullet"/>
      <w:lvlText w:val="•"/>
      <w:lvlJc w:val="left"/>
      <w:pPr>
        <w:tabs>
          <w:tab w:val="num" w:pos="5040"/>
        </w:tabs>
        <w:ind w:left="5040" w:hanging="360"/>
      </w:pPr>
      <w:rPr>
        <w:rFonts w:ascii="Times New Roman" w:hAnsi="Times New Roman" w:hint="default"/>
      </w:rPr>
    </w:lvl>
    <w:lvl w:ilvl="7" w:tplc="A502BCC6" w:tentative="1">
      <w:start w:val="1"/>
      <w:numFmt w:val="bullet"/>
      <w:lvlText w:val="•"/>
      <w:lvlJc w:val="left"/>
      <w:pPr>
        <w:tabs>
          <w:tab w:val="num" w:pos="5760"/>
        </w:tabs>
        <w:ind w:left="5760" w:hanging="360"/>
      </w:pPr>
      <w:rPr>
        <w:rFonts w:ascii="Times New Roman" w:hAnsi="Times New Roman" w:hint="default"/>
      </w:rPr>
    </w:lvl>
    <w:lvl w:ilvl="8" w:tplc="A19E91E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2EC462E"/>
    <w:multiLevelType w:val="hybridMultilevel"/>
    <w:tmpl w:val="FF7C06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9D5536C"/>
    <w:multiLevelType w:val="hybridMultilevel"/>
    <w:tmpl w:val="2EA26F4E"/>
    <w:lvl w:ilvl="0" w:tplc="70468552">
      <w:start w:val="1"/>
      <w:numFmt w:val="bullet"/>
      <w:lvlText w:val="•"/>
      <w:lvlJc w:val="left"/>
      <w:pPr>
        <w:tabs>
          <w:tab w:val="num" w:pos="720"/>
        </w:tabs>
        <w:ind w:left="720" w:hanging="360"/>
      </w:pPr>
      <w:rPr>
        <w:rFonts w:ascii="Times New Roman" w:hAnsi="Times New Roman" w:hint="default"/>
      </w:rPr>
    </w:lvl>
    <w:lvl w:ilvl="1" w:tplc="FE4435EA" w:tentative="1">
      <w:start w:val="1"/>
      <w:numFmt w:val="bullet"/>
      <w:lvlText w:val="•"/>
      <w:lvlJc w:val="left"/>
      <w:pPr>
        <w:tabs>
          <w:tab w:val="num" w:pos="1440"/>
        </w:tabs>
        <w:ind w:left="1440" w:hanging="360"/>
      </w:pPr>
      <w:rPr>
        <w:rFonts w:ascii="Times New Roman" w:hAnsi="Times New Roman" w:hint="default"/>
      </w:rPr>
    </w:lvl>
    <w:lvl w:ilvl="2" w:tplc="E3FCCCF4" w:tentative="1">
      <w:start w:val="1"/>
      <w:numFmt w:val="bullet"/>
      <w:lvlText w:val="•"/>
      <w:lvlJc w:val="left"/>
      <w:pPr>
        <w:tabs>
          <w:tab w:val="num" w:pos="2160"/>
        </w:tabs>
        <w:ind w:left="2160" w:hanging="360"/>
      </w:pPr>
      <w:rPr>
        <w:rFonts w:ascii="Times New Roman" w:hAnsi="Times New Roman" w:hint="default"/>
      </w:rPr>
    </w:lvl>
    <w:lvl w:ilvl="3" w:tplc="2288FE74" w:tentative="1">
      <w:start w:val="1"/>
      <w:numFmt w:val="bullet"/>
      <w:lvlText w:val="•"/>
      <w:lvlJc w:val="left"/>
      <w:pPr>
        <w:tabs>
          <w:tab w:val="num" w:pos="2880"/>
        </w:tabs>
        <w:ind w:left="2880" w:hanging="360"/>
      </w:pPr>
      <w:rPr>
        <w:rFonts w:ascii="Times New Roman" w:hAnsi="Times New Roman" w:hint="default"/>
      </w:rPr>
    </w:lvl>
    <w:lvl w:ilvl="4" w:tplc="3050E988" w:tentative="1">
      <w:start w:val="1"/>
      <w:numFmt w:val="bullet"/>
      <w:lvlText w:val="•"/>
      <w:lvlJc w:val="left"/>
      <w:pPr>
        <w:tabs>
          <w:tab w:val="num" w:pos="3600"/>
        </w:tabs>
        <w:ind w:left="3600" w:hanging="360"/>
      </w:pPr>
      <w:rPr>
        <w:rFonts w:ascii="Times New Roman" w:hAnsi="Times New Roman" w:hint="default"/>
      </w:rPr>
    </w:lvl>
    <w:lvl w:ilvl="5" w:tplc="BEDEEB6A" w:tentative="1">
      <w:start w:val="1"/>
      <w:numFmt w:val="bullet"/>
      <w:lvlText w:val="•"/>
      <w:lvlJc w:val="left"/>
      <w:pPr>
        <w:tabs>
          <w:tab w:val="num" w:pos="4320"/>
        </w:tabs>
        <w:ind w:left="4320" w:hanging="360"/>
      </w:pPr>
      <w:rPr>
        <w:rFonts w:ascii="Times New Roman" w:hAnsi="Times New Roman" w:hint="default"/>
      </w:rPr>
    </w:lvl>
    <w:lvl w:ilvl="6" w:tplc="F4B09C9E" w:tentative="1">
      <w:start w:val="1"/>
      <w:numFmt w:val="bullet"/>
      <w:lvlText w:val="•"/>
      <w:lvlJc w:val="left"/>
      <w:pPr>
        <w:tabs>
          <w:tab w:val="num" w:pos="5040"/>
        </w:tabs>
        <w:ind w:left="5040" w:hanging="360"/>
      </w:pPr>
      <w:rPr>
        <w:rFonts w:ascii="Times New Roman" w:hAnsi="Times New Roman" w:hint="default"/>
      </w:rPr>
    </w:lvl>
    <w:lvl w:ilvl="7" w:tplc="F5F8E38A" w:tentative="1">
      <w:start w:val="1"/>
      <w:numFmt w:val="bullet"/>
      <w:lvlText w:val="•"/>
      <w:lvlJc w:val="left"/>
      <w:pPr>
        <w:tabs>
          <w:tab w:val="num" w:pos="5760"/>
        </w:tabs>
        <w:ind w:left="5760" w:hanging="360"/>
      </w:pPr>
      <w:rPr>
        <w:rFonts w:ascii="Times New Roman" w:hAnsi="Times New Roman" w:hint="default"/>
      </w:rPr>
    </w:lvl>
    <w:lvl w:ilvl="8" w:tplc="A9F24F2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BA573CF"/>
    <w:multiLevelType w:val="hybridMultilevel"/>
    <w:tmpl w:val="290AB6C8"/>
    <w:lvl w:ilvl="0" w:tplc="9386E74E">
      <w:start w:val="1"/>
      <w:numFmt w:val="bullet"/>
      <w:lvlText w:val="•"/>
      <w:lvlJc w:val="left"/>
      <w:pPr>
        <w:tabs>
          <w:tab w:val="num" w:pos="720"/>
        </w:tabs>
        <w:ind w:left="720" w:hanging="360"/>
      </w:pPr>
      <w:rPr>
        <w:rFonts w:ascii="Times New Roman" w:hAnsi="Times New Roman" w:hint="default"/>
      </w:rPr>
    </w:lvl>
    <w:lvl w:ilvl="1" w:tplc="1BB6901C" w:tentative="1">
      <w:start w:val="1"/>
      <w:numFmt w:val="bullet"/>
      <w:lvlText w:val="•"/>
      <w:lvlJc w:val="left"/>
      <w:pPr>
        <w:tabs>
          <w:tab w:val="num" w:pos="1440"/>
        </w:tabs>
        <w:ind w:left="1440" w:hanging="360"/>
      </w:pPr>
      <w:rPr>
        <w:rFonts w:ascii="Times New Roman" w:hAnsi="Times New Roman" w:hint="default"/>
      </w:rPr>
    </w:lvl>
    <w:lvl w:ilvl="2" w:tplc="23B8C29C" w:tentative="1">
      <w:start w:val="1"/>
      <w:numFmt w:val="bullet"/>
      <w:lvlText w:val="•"/>
      <w:lvlJc w:val="left"/>
      <w:pPr>
        <w:tabs>
          <w:tab w:val="num" w:pos="2160"/>
        </w:tabs>
        <w:ind w:left="2160" w:hanging="360"/>
      </w:pPr>
      <w:rPr>
        <w:rFonts w:ascii="Times New Roman" w:hAnsi="Times New Roman" w:hint="default"/>
      </w:rPr>
    </w:lvl>
    <w:lvl w:ilvl="3" w:tplc="8D660FB6" w:tentative="1">
      <w:start w:val="1"/>
      <w:numFmt w:val="bullet"/>
      <w:lvlText w:val="•"/>
      <w:lvlJc w:val="left"/>
      <w:pPr>
        <w:tabs>
          <w:tab w:val="num" w:pos="2880"/>
        </w:tabs>
        <w:ind w:left="2880" w:hanging="360"/>
      </w:pPr>
      <w:rPr>
        <w:rFonts w:ascii="Times New Roman" w:hAnsi="Times New Roman" w:hint="default"/>
      </w:rPr>
    </w:lvl>
    <w:lvl w:ilvl="4" w:tplc="110C5F34" w:tentative="1">
      <w:start w:val="1"/>
      <w:numFmt w:val="bullet"/>
      <w:lvlText w:val="•"/>
      <w:lvlJc w:val="left"/>
      <w:pPr>
        <w:tabs>
          <w:tab w:val="num" w:pos="3600"/>
        </w:tabs>
        <w:ind w:left="3600" w:hanging="360"/>
      </w:pPr>
      <w:rPr>
        <w:rFonts w:ascii="Times New Roman" w:hAnsi="Times New Roman" w:hint="default"/>
      </w:rPr>
    </w:lvl>
    <w:lvl w:ilvl="5" w:tplc="B256FDDE" w:tentative="1">
      <w:start w:val="1"/>
      <w:numFmt w:val="bullet"/>
      <w:lvlText w:val="•"/>
      <w:lvlJc w:val="left"/>
      <w:pPr>
        <w:tabs>
          <w:tab w:val="num" w:pos="4320"/>
        </w:tabs>
        <w:ind w:left="4320" w:hanging="360"/>
      </w:pPr>
      <w:rPr>
        <w:rFonts w:ascii="Times New Roman" w:hAnsi="Times New Roman" w:hint="default"/>
      </w:rPr>
    </w:lvl>
    <w:lvl w:ilvl="6" w:tplc="B59C983E" w:tentative="1">
      <w:start w:val="1"/>
      <w:numFmt w:val="bullet"/>
      <w:lvlText w:val="•"/>
      <w:lvlJc w:val="left"/>
      <w:pPr>
        <w:tabs>
          <w:tab w:val="num" w:pos="5040"/>
        </w:tabs>
        <w:ind w:left="5040" w:hanging="360"/>
      </w:pPr>
      <w:rPr>
        <w:rFonts w:ascii="Times New Roman" w:hAnsi="Times New Roman" w:hint="default"/>
      </w:rPr>
    </w:lvl>
    <w:lvl w:ilvl="7" w:tplc="1D1046AC" w:tentative="1">
      <w:start w:val="1"/>
      <w:numFmt w:val="bullet"/>
      <w:lvlText w:val="•"/>
      <w:lvlJc w:val="left"/>
      <w:pPr>
        <w:tabs>
          <w:tab w:val="num" w:pos="5760"/>
        </w:tabs>
        <w:ind w:left="5760" w:hanging="360"/>
      </w:pPr>
      <w:rPr>
        <w:rFonts w:ascii="Times New Roman" w:hAnsi="Times New Roman" w:hint="default"/>
      </w:rPr>
    </w:lvl>
    <w:lvl w:ilvl="8" w:tplc="BDA296A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0C461AC"/>
    <w:multiLevelType w:val="hybridMultilevel"/>
    <w:tmpl w:val="996A1E0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1B630E4"/>
    <w:multiLevelType w:val="multilevel"/>
    <w:tmpl w:val="94285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6F43805"/>
    <w:multiLevelType w:val="hybridMultilevel"/>
    <w:tmpl w:val="96B2AA3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88672F3"/>
    <w:multiLevelType w:val="hybridMultilevel"/>
    <w:tmpl w:val="61625368"/>
    <w:lvl w:ilvl="0" w:tplc="3AD4648A">
      <w:start w:val="1"/>
      <w:numFmt w:val="bullet"/>
      <w:lvlText w:val="•"/>
      <w:lvlJc w:val="left"/>
      <w:pPr>
        <w:tabs>
          <w:tab w:val="num" w:pos="720"/>
        </w:tabs>
        <w:ind w:left="720" w:hanging="360"/>
      </w:pPr>
      <w:rPr>
        <w:rFonts w:ascii="Times New Roman" w:hAnsi="Times New Roman" w:hint="default"/>
      </w:rPr>
    </w:lvl>
    <w:lvl w:ilvl="1" w:tplc="64C2C0E8" w:tentative="1">
      <w:start w:val="1"/>
      <w:numFmt w:val="bullet"/>
      <w:lvlText w:val="•"/>
      <w:lvlJc w:val="left"/>
      <w:pPr>
        <w:tabs>
          <w:tab w:val="num" w:pos="1440"/>
        </w:tabs>
        <w:ind w:left="1440" w:hanging="360"/>
      </w:pPr>
      <w:rPr>
        <w:rFonts w:ascii="Times New Roman" w:hAnsi="Times New Roman" w:hint="default"/>
      </w:rPr>
    </w:lvl>
    <w:lvl w:ilvl="2" w:tplc="3E964A96" w:tentative="1">
      <w:start w:val="1"/>
      <w:numFmt w:val="bullet"/>
      <w:lvlText w:val="•"/>
      <w:lvlJc w:val="left"/>
      <w:pPr>
        <w:tabs>
          <w:tab w:val="num" w:pos="2160"/>
        </w:tabs>
        <w:ind w:left="2160" w:hanging="360"/>
      </w:pPr>
      <w:rPr>
        <w:rFonts w:ascii="Times New Roman" w:hAnsi="Times New Roman" w:hint="default"/>
      </w:rPr>
    </w:lvl>
    <w:lvl w:ilvl="3" w:tplc="DEF28586" w:tentative="1">
      <w:start w:val="1"/>
      <w:numFmt w:val="bullet"/>
      <w:lvlText w:val="•"/>
      <w:lvlJc w:val="left"/>
      <w:pPr>
        <w:tabs>
          <w:tab w:val="num" w:pos="2880"/>
        </w:tabs>
        <w:ind w:left="2880" w:hanging="360"/>
      </w:pPr>
      <w:rPr>
        <w:rFonts w:ascii="Times New Roman" w:hAnsi="Times New Roman" w:hint="default"/>
      </w:rPr>
    </w:lvl>
    <w:lvl w:ilvl="4" w:tplc="EC7E1C04" w:tentative="1">
      <w:start w:val="1"/>
      <w:numFmt w:val="bullet"/>
      <w:lvlText w:val="•"/>
      <w:lvlJc w:val="left"/>
      <w:pPr>
        <w:tabs>
          <w:tab w:val="num" w:pos="3600"/>
        </w:tabs>
        <w:ind w:left="3600" w:hanging="360"/>
      </w:pPr>
      <w:rPr>
        <w:rFonts w:ascii="Times New Roman" w:hAnsi="Times New Roman" w:hint="default"/>
      </w:rPr>
    </w:lvl>
    <w:lvl w:ilvl="5" w:tplc="0D62C4CC" w:tentative="1">
      <w:start w:val="1"/>
      <w:numFmt w:val="bullet"/>
      <w:lvlText w:val="•"/>
      <w:lvlJc w:val="left"/>
      <w:pPr>
        <w:tabs>
          <w:tab w:val="num" w:pos="4320"/>
        </w:tabs>
        <w:ind w:left="4320" w:hanging="360"/>
      </w:pPr>
      <w:rPr>
        <w:rFonts w:ascii="Times New Roman" w:hAnsi="Times New Roman" w:hint="default"/>
      </w:rPr>
    </w:lvl>
    <w:lvl w:ilvl="6" w:tplc="4B94C92A" w:tentative="1">
      <w:start w:val="1"/>
      <w:numFmt w:val="bullet"/>
      <w:lvlText w:val="•"/>
      <w:lvlJc w:val="left"/>
      <w:pPr>
        <w:tabs>
          <w:tab w:val="num" w:pos="5040"/>
        </w:tabs>
        <w:ind w:left="5040" w:hanging="360"/>
      </w:pPr>
      <w:rPr>
        <w:rFonts w:ascii="Times New Roman" w:hAnsi="Times New Roman" w:hint="default"/>
      </w:rPr>
    </w:lvl>
    <w:lvl w:ilvl="7" w:tplc="DBE201F0" w:tentative="1">
      <w:start w:val="1"/>
      <w:numFmt w:val="bullet"/>
      <w:lvlText w:val="•"/>
      <w:lvlJc w:val="left"/>
      <w:pPr>
        <w:tabs>
          <w:tab w:val="num" w:pos="5760"/>
        </w:tabs>
        <w:ind w:left="5760" w:hanging="360"/>
      </w:pPr>
      <w:rPr>
        <w:rFonts w:ascii="Times New Roman" w:hAnsi="Times New Roman" w:hint="default"/>
      </w:rPr>
    </w:lvl>
    <w:lvl w:ilvl="8" w:tplc="B17C866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5"/>
  </w:num>
  <w:num w:numId="3">
    <w:abstractNumId w:val="3"/>
  </w:num>
  <w:num w:numId="4">
    <w:abstractNumId w:val="12"/>
  </w:num>
  <w:num w:numId="5">
    <w:abstractNumId w:val="17"/>
  </w:num>
  <w:num w:numId="6">
    <w:abstractNumId w:val="1"/>
  </w:num>
  <w:num w:numId="7">
    <w:abstractNumId w:val="11"/>
  </w:num>
  <w:num w:numId="8">
    <w:abstractNumId w:val="10"/>
  </w:num>
  <w:num w:numId="9">
    <w:abstractNumId w:val="6"/>
  </w:num>
  <w:num w:numId="10">
    <w:abstractNumId w:val="16"/>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0"/>
  </w:num>
  <w:num w:numId="14">
    <w:abstractNumId w:val="2"/>
  </w:num>
  <w:num w:numId="15">
    <w:abstractNumId w:val="9"/>
  </w:num>
  <w:num w:numId="16">
    <w:abstractNumId w:va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4"/>
  </w:num>
  <w:num w:numId="22">
    <w:abstractNumId w:val="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5092B"/>
    <w:rsid w:val="000008DF"/>
    <w:rsid w:val="000011E6"/>
    <w:rsid w:val="00002F0F"/>
    <w:rsid w:val="000031F7"/>
    <w:rsid w:val="0000366D"/>
    <w:rsid w:val="00004A1A"/>
    <w:rsid w:val="00006765"/>
    <w:rsid w:val="00006D61"/>
    <w:rsid w:val="00007C78"/>
    <w:rsid w:val="00010BEC"/>
    <w:rsid w:val="00013594"/>
    <w:rsid w:val="000158AB"/>
    <w:rsid w:val="00016792"/>
    <w:rsid w:val="00016807"/>
    <w:rsid w:val="00017040"/>
    <w:rsid w:val="00017D88"/>
    <w:rsid w:val="00017F71"/>
    <w:rsid w:val="00021EB9"/>
    <w:rsid w:val="00022129"/>
    <w:rsid w:val="00031463"/>
    <w:rsid w:val="000340BF"/>
    <w:rsid w:val="000352F2"/>
    <w:rsid w:val="000359D9"/>
    <w:rsid w:val="00035C73"/>
    <w:rsid w:val="00035EEB"/>
    <w:rsid w:val="00041E59"/>
    <w:rsid w:val="00042DBE"/>
    <w:rsid w:val="00042FE3"/>
    <w:rsid w:val="000446C7"/>
    <w:rsid w:val="00045AE1"/>
    <w:rsid w:val="0005082D"/>
    <w:rsid w:val="00050D6D"/>
    <w:rsid w:val="00050E12"/>
    <w:rsid w:val="000517A1"/>
    <w:rsid w:val="0005448E"/>
    <w:rsid w:val="000562E9"/>
    <w:rsid w:val="00056C18"/>
    <w:rsid w:val="00056EF6"/>
    <w:rsid w:val="000601E6"/>
    <w:rsid w:val="00060570"/>
    <w:rsid w:val="000608CC"/>
    <w:rsid w:val="000624E9"/>
    <w:rsid w:val="000649CE"/>
    <w:rsid w:val="00065277"/>
    <w:rsid w:val="00066C30"/>
    <w:rsid w:val="00070445"/>
    <w:rsid w:val="00071000"/>
    <w:rsid w:val="00072917"/>
    <w:rsid w:val="000739A4"/>
    <w:rsid w:val="00073C62"/>
    <w:rsid w:val="00074CD0"/>
    <w:rsid w:val="00075407"/>
    <w:rsid w:val="00075941"/>
    <w:rsid w:val="00075CC0"/>
    <w:rsid w:val="000763AA"/>
    <w:rsid w:val="00076524"/>
    <w:rsid w:val="00076964"/>
    <w:rsid w:val="000769E3"/>
    <w:rsid w:val="000774D4"/>
    <w:rsid w:val="00080902"/>
    <w:rsid w:val="000816C6"/>
    <w:rsid w:val="000823AC"/>
    <w:rsid w:val="00082559"/>
    <w:rsid w:val="00082D58"/>
    <w:rsid w:val="00083DC8"/>
    <w:rsid w:val="00084058"/>
    <w:rsid w:val="00084E69"/>
    <w:rsid w:val="00086C5A"/>
    <w:rsid w:val="00091131"/>
    <w:rsid w:val="00092A55"/>
    <w:rsid w:val="00092F1C"/>
    <w:rsid w:val="00093969"/>
    <w:rsid w:val="0009531A"/>
    <w:rsid w:val="00095C53"/>
    <w:rsid w:val="00097915"/>
    <w:rsid w:val="000A0A75"/>
    <w:rsid w:val="000A241F"/>
    <w:rsid w:val="000A3B91"/>
    <w:rsid w:val="000A6571"/>
    <w:rsid w:val="000A6FEB"/>
    <w:rsid w:val="000B48E8"/>
    <w:rsid w:val="000B56BF"/>
    <w:rsid w:val="000B63D9"/>
    <w:rsid w:val="000B6524"/>
    <w:rsid w:val="000B6978"/>
    <w:rsid w:val="000B6E98"/>
    <w:rsid w:val="000B7D91"/>
    <w:rsid w:val="000C0520"/>
    <w:rsid w:val="000C0A1C"/>
    <w:rsid w:val="000C4220"/>
    <w:rsid w:val="000C477B"/>
    <w:rsid w:val="000C4F1B"/>
    <w:rsid w:val="000C6CA7"/>
    <w:rsid w:val="000C7F17"/>
    <w:rsid w:val="000D27DD"/>
    <w:rsid w:val="000D38D3"/>
    <w:rsid w:val="000D3985"/>
    <w:rsid w:val="000D4124"/>
    <w:rsid w:val="000D454E"/>
    <w:rsid w:val="000D5DE9"/>
    <w:rsid w:val="000D6646"/>
    <w:rsid w:val="000D7210"/>
    <w:rsid w:val="000D7C24"/>
    <w:rsid w:val="000E00C5"/>
    <w:rsid w:val="000E0864"/>
    <w:rsid w:val="000E0A6C"/>
    <w:rsid w:val="000E24EB"/>
    <w:rsid w:val="000E2AFD"/>
    <w:rsid w:val="000E2DA4"/>
    <w:rsid w:val="000E2F75"/>
    <w:rsid w:val="000E3732"/>
    <w:rsid w:val="000E5068"/>
    <w:rsid w:val="000E7C6E"/>
    <w:rsid w:val="000F1CC6"/>
    <w:rsid w:val="000F2433"/>
    <w:rsid w:val="000F49CC"/>
    <w:rsid w:val="000F6394"/>
    <w:rsid w:val="000F695E"/>
    <w:rsid w:val="000F6A77"/>
    <w:rsid w:val="000F6EEB"/>
    <w:rsid w:val="00100AF6"/>
    <w:rsid w:val="001058F3"/>
    <w:rsid w:val="001073EC"/>
    <w:rsid w:val="00110BBF"/>
    <w:rsid w:val="00111F76"/>
    <w:rsid w:val="001128A7"/>
    <w:rsid w:val="00112F73"/>
    <w:rsid w:val="001141E7"/>
    <w:rsid w:val="00114ACB"/>
    <w:rsid w:val="001153A6"/>
    <w:rsid w:val="00115C70"/>
    <w:rsid w:val="00115EE8"/>
    <w:rsid w:val="0011643D"/>
    <w:rsid w:val="0012084C"/>
    <w:rsid w:val="00121AF9"/>
    <w:rsid w:val="00121B74"/>
    <w:rsid w:val="001231CF"/>
    <w:rsid w:val="001253A4"/>
    <w:rsid w:val="00127FE2"/>
    <w:rsid w:val="0013003B"/>
    <w:rsid w:val="00132206"/>
    <w:rsid w:val="001323B8"/>
    <w:rsid w:val="00133507"/>
    <w:rsid w:val="00134E95"/>
    <w:rsid w:val="00136AC0"/>
    <w:rsid w:val="00136B13"/>
    <w:rsid w:val="001379B1"/>
    <w:rsid w:val="00137B27"/>
    <w:rsid w:val="001406DB"/>
    <w:rsid w:val="001412B8"/>
    <w:rsid w:val="0014157B"/>
    <w:rsid w:val="00141C9E"/>
    <w:rsid w:val="00143E6A"/>
    <w:rsid w:val="00145CCD"/>
    <w:rsid w:val="00147B4B"/>
    <w:rsid w:val="001507E1"/>
    <w:rsid w:val="00150C25"/>
    <w:rsid w:val="00155FE6"/>
    <w:rsid w:val="00156501"/>
    <w:rsid w:val="00156A4B"/>
    <w:rsid w:val="00157217"/>
    <w:rsid w:val="00160412"/>
    <w:rsid w:val="001604C8"/>
    <w:rsid w:val="001621CB"/>
    <w:rsid w:val="00162A11"/>
    <w:rsid w:val="00165167"/>
    <w:rsid w:val="00165E21"/>
    <w:rsid w:val="00166F41"/>
    <w:rsid w:val="00170DA6"/>
    <w:rsid w:val="0017285B"/>
    <w:rsid w:val="00172888"/>
    <w:rsid w:val="00173FA1"/>
    <w:rsid w:val="001771B6"/>
    <w:rsid w:val="001802D5"/>
    <w:rsid w:val="001818F7"/>
    <w:rsid w:val="001835E0"/>
    <w:rsid w:val="0018496B"/>
    <w:rsid w:val="00186731"/>
    <w:rsid w:val="00186CE8"/>
    <w:rsid w:val="00187088"/>
    <w:rsid w:val="00190609"/>
    <w:rsid w:val="001920E4"/>
    <w:rsid w:val="00193A92"/>
    <w:rsid w:val="0019734F"/>
    <w:rsid w:val="001A0534"/>
    <w:rsid w:val="001A0F58"/>
    <w:rsid w:val="001A2B27"/>
    <w:rsid w:val="001A40E8"/>
    <w:rsid w:val="001A448F"/>
    <w:rsid w:val="001A531B"/>
    <w:rsid w:val="001A5407"/>
    <w:rsid w:val="001A548F"/>
    <w:rsid w:val="001A577E"/>
    <w:rsid w:val="001A66C7"/>
    <w:rsid w:val="001A694D"/>
    <w:rsid w:val="001A79F7"/>
    <w:rsid w:val="001B1472"/>
    <w:rsid w:val="001B2878"/>
    <w:rsid w:val="001B2E62"/>
    <w:rsid w:val="001B30A9"/>
    <w:rsid w:val="001B57BD"/>
    <w:rsid w:val="001C1FD8"/>
    <w:rsid w:val="001C2162"/>
    <w:rsid w:val="001C21B8"/>
    <w:rsid w:val="001C4CA6"/>
    <w:rsid w:val="001C52DF"/>
    <w:rsid w:val="001C56C4"/>
    <w:rsid w:val="001C5FDA"/>
    <w:rsid w:val="001C7004"/>
    <w:rsid w:val="001C76EF"/>
    <w:rsid w:val="001D1988"/>
    <w:rsid w:val="001D5FC7"/>
    <w:rsid w:val="001D60A6"/>
    <w:rsid w:val="001D63EA"/>
    <w:rsid w:val="001E013A"/>
    <w:rsid w:val="001E054F"/>
    <w:rsid w:val="001E2731"/>
    <w:rsid w:val="001E59BD"/>
    <w:rsid w:val="001E75CC"/>
    <w:rsid w:val="001F0A3A"/>
    <w:rsid w:val="001F1312"/>
    <w:rsid w:val="001F13BF"/>
    <w:rsid w:val="001F1747"/>
    <w:rsid w:val="001F3291"/>
    <w:rsid w:val="001F447B"/>
    <w:rsid w:val="001F7ED3"/>
    <w:rsid w:val="00200D6D"/>
    <w:rsid w:val="00203D7A"/>
    <w:rsid w:val="002041B6"/>
    <w:rsid w:val="00205238"/>
    <w:rsid w:val="00206BA3"/>
    <w:rsid w:val="00207038"/>
    <w:rsid w:val="002070B6"/>
    <w:rsid w:val="0020775C"/>
    <w:rsid w:val="002106EB"/>
    <w:rsid w:val="00211038"/>
    <w:rsid w:val="002110B0"/>
    <w:rsid w:val="002117FE"/>
    <w:rsid w:val="00211A28"/>
    <w:rsid w:val="00211E85"/>
    <w:rsid w:val="00213158"/>
    <w:rsid w:val="00213D34"/>
    <w:rsid w:val="002143D2"/>
    <w:rsid w:val="002149D6"/>
    <w:rsid w:val="00215905"/>
    <w:rsid w:val="00220783"/>
    <w:rsid w:val="0022102A"/>
    <w:rsid w:val="0022227E"/>
    <w:rsid w:val="002222CA"/>
    <w:rsid w:val="0022255F"/>
    <w:rsid w:val="0022261A"/>
    <w:rsid w:val="002227FA"/>
    <w:rsid w:val="002241E9"/>
    <w:rsid w:val="00225301"/>
    <w:rsid w:val="002262B2"/>
    <w:rsid w:val="002262E9"/>
    <w:rsid w:val="002304EE"/>
    <w:rsid w:val="002313A9"/>
    <w:rsid w:val="00231AE4"/>
    <w:rsid w:val="00231D9C"/>
    <w:rsid w:val="00232637"/>
    <w:rsid w:val="00234462"/>
    <w:rsid w:val="00234CEF"/>
    <w:rsid w:val="00235349"/>
    <w:rsid w:val="0023565E"/>
    <w:rsid w:val="00236D23"/>
    <w:rsid w:val="00240A35"/>
    <w:rsid w:val="00241969"/>
    <w:rsid w:val="002463B7"/>
    <w:rsid w:val="002471B9"/>
    <w:rsid w:val="00247862"/>
    <w:rsid w:val="0025031F"/>
    <w:rsid w:val="00250531"/>
    <w:rsid w:val="002510AE"/>
    <w:rsid w:val="0025167B"/>
    <w:rsid w:val="00252D4D"/>
    <w:rsid w:val="00254D2D"/>
    <w:rsid w:val="00254FFE"/>
    <w:rsid w:val="00255132"/>
    <w:rsid w:val="00255E69"/>
    <w:rsid w:val="00257253"/>
    <w:rsid w:val="00260870"/>
    <w:rsid w:val="00265E47"/>
    <w:rsid w:val="0026673C"/>
    <w:rsid w:val="00270A36"/>
    <w:rsid w:val="00270BDC"/>
    <w:rsid w:val="00271496"/>
    <w:rsid w:val="002717B0"/>
    <w:rsid w:val="00272680"/>
    <w:rsid w:val="00272B64"/>
    <w:rsid w:val="00272F50"/>
    <w:rsid w:val="002731BD"/>
    <w:rsid w:val="00273733"/>
    <w:rsid w:val="00275FB9"/>
    <w:rsid w:val="00276125"/>
    <w:rsid w:val="00276A2A"/>
    <w:rsid w:val="00280DBA"/>
    <w:rsid w:val="00280E21"/>
    <w:rsid w:val="00282E23"/>
    <w:rsid w:val="00283F54"/>
    <w:rsid w:val="00290045"/>
    <w:rsid w:val="00290579"/>
    <w:rsid w:val="002914B9"/>
    <w:rsid w:val="002921BB"/>
    <w:rsid w:val="00293A85"/>
    <w:rsid w:val="00294C72"/>
    <w:rsid w:val="00295784"/>
    <w:rsid w:val="002959DA"/>
    <w:rsid w:val="00297ED2"/>
    <w:rsid w:val="002A2D3C"/>
    <w:rsid w:val="002A2FCA"/>
    <w:rsid w:val="002A33F8"/>
    <w:rsid w:val="002A3E19"/>
    <w:rsid w:val="002A576B"/>
    <w:rsid w:val="002A628E"/>
    <w:rsid w:val="002A69BD"/>
    <w:rsid w:val="002A6A87"/>
    <w:rsid w:val="002A6AD0"/>
    <w:rsid w:val="002A714F"/>
    <w:rsid w:val="002B0505"/>
    <w:rsid w:val="002B222A"/>
    <w:rsid w:val="002B39E6"/>
    <w:rsid w:val="002B4809"/>
    <w:rsid w:val="002B4FFF"/>
    <w:rsid w:val="002B5ADF"/>
    <w:rsid w:val="002B67CB"/>
    <w:rsid w:val="002B6849"/>
    <w:rsid w:val="002B7C55"/>
    <w:rsid w:val="002B7D9A"/>
    <w:rsid w:val="002C039B"/>
    <w:rsid w:val="002C19F8"/>
    <w:rsid w:val="002C2F1C"/>
    <w:rsid w:val="002C2F2C"/>
    <w:rsid w:val="002C4585"/>
    <w:rsid w:val="002C4664"/>
    <w:rsid w:val="002C4E93"/>
    <w:rsid w:val="002C59D8"/>
    <w:rsid w:val="002C5A5B"/>
    <w:rsid w:val="002C60D9"/>
    <w:rsid w:val="002C74FA"/>
    <w:rsid w:val="002D0784"/>
    <w:rsid w:val="002D19FF"/>
    <w:rsid w:val="002D2966"/>
    <w:rsid w:val="002D3B58"/>
    <w:rsid w:val="002D3C71"/>
    <w:rsid w:val="002D47EF"/>
    <w:rsid w:val="002D578B"/>
    <w:rsid w:val="002E122F"/>
    <w:rsid w:val="002E1E52"/>
    <w:rsid w:val="002E28CA"/>
    <w:rsid w:val="002E42B9"/>
    <w:rsid w:val="002E5A3C"/>
    <w:rsid w:val="002E5BA0"/>
    <w:rsid w:val="002E618E"/>
    <w:rsid w:val="002E6D05"/>
    <w:rsid w:val="002E79F6"/>
    <w:rsid w:val="002E7A39"/>
    <w:rsid w:val="002F057E"/>
    <w:rsid w:val="002F09E2"/>
    <w:rsid w:val="002F16F3"/>
    <w:rsid w:val="002F2099"/>
    <w:rsid w:val="002F2440"/>
    <w:rsid w:val="002F34EB"/>
    <w:rsid w:val="002F3505"/>
    <w:rsid w:val="002F3A3D"/>
    <w:rsid w:val="002F3B22"/>
    <w:rsid w:val="002F464C"/>
    <w:rsid w:val="002F5B4D"/>
    <w:rsid w:val="002F5F2E"/>
    <w:rsid w:val="002F6F6A"/>
    <w:rsid w:val="002F7A0A"/>
    <w:rsid w:val="00300446"/>
    <w:rsid w:val="003029C1"/>
    <w:rsid w:val="003037FE"/>
    <w:rsid w:val="00304EA1"/>
    <w:rsid w:val="0030517B"/>
    <w:rsid w:val="00312767"/>
    <w:rsid w:val="00312F67"/>
    <w:rsid w:val="00313A45"/>
    <w:rsid w:val="00315211"/>
    <w:rsid w:val="00315669"/>
    <w:rsid w:val="00316D1A"/>
    <w:rsid w:val="00320880"/>
    <w:rsid w:val="00322A46"/>
    <w:rsid w:val="00323355"/>
    <w:rsid w:val="003233CD"/>
    <w:rsid w:val="00324098"/>
    <w:rsid w:val="00324225"/>
    <w:rsid w:val="00324882"/>
    <w:rsid w:val="00325176"/>
    <w:rsid w:val="00325365"/>
    <w:rsid w:val="0032798F"/>
    <w:rsid w:val="003305F7"/>
    <w:rsid w:val="0033066F"/>
    <w:rsid w:val="00332051"/>
    <w:rsid w:val="00333345"/>
    <w:rsid w:val="003374B5"/>
    <w:rsid w:val="00337E45"/>
    <w:rsid w:val="0034058D"/>
    <w:rsid w:val="0034299C"/>
    <w:rsid w:val="00342BD7"/>
    <w:rsid w:val="0034304B"/>
    <w:rsid w:val="00350B32"/>
    <w:rsid w:val="00351EA0"/>
    <w:rsid w:val="00355A44"/>
    <w:rsid w:val="00355B6A"/>
    <w:rsid w:val="00357790"/>
    <w:rsid w:val="003618E3"/>
    <w:rsid w:val="00361F27"/>
    <w:rsid w:val="003626C8"/>
    <w:rsid w:val="003642D8"/>
    <w:rsid w:val="00364E0E"/>
    <w:rsid w:val="00366FE4"/>
    <w:rsid w:val="003706DC"/>
    <w:rsid w:val="003715DC"/>
    <w:rsid w:val="003725FD"/>
    <w:rsid w:val="0037296D"/>
    <w:rsid w:val="00373277"/>
    <w:rsid w:val="0037560B"/>
    <w:rsid w:val="0037574D"/>
    <w:rsid w:val="003759D5"/>
    <w:rsid w:val="003759FF"/>
    <w:rsid w:val="0037664D"/>
    <w:rsid w:val="003805E1"/>
    <w:rsid w:val="00381626"/>
    <w:rsid w:val="003831D1"/>
    <w:rsid w:val="003838CA"/>
    <w:rsid w:val="0038694D"/>
    <w:rsid w:val="00387D0D"/>
    <w:rsid w:val="00393109"/>
    <w:rsid w:val="00395A6D"/>
    <w:rsid w:val="00396651"/>
    <w:rsid w:val="003976DE"/>
    <w:rsid w:val="003A0A7A"/>
    <w:rsid w:val="003A14F6"/>
    <w:rsid w:val="003A167E"/>
    <w:rsid w:val="003A2675"/>
    <w:rsid w:val="003A2D62"/>
    <w:rsid w:val="003A33EC"/>
    <w:rsid w:val="003A4CB4"/>
    <w:rsid w:val="003A50A7"/>
    <w:rsid w:val="003A766B"/>
    <w:rsid w:val="003B030D"/>
    <w:rsid w:val="003B0973"/>
    <w:rsid w:val="003B10D0"/>
    <w:rsid w:val="003B1234"/>
    <w:rsid w:val="003B1B76"/>
    <w:rsid w:val="003B2D4D"/>
    <w:rsid w:val="003B3AF8"/>
    <w:rsid w:val="003B523E"/>
    <w:rsid w:val="003B53C7"/>
    <w:rsid w:val="003B67A4"/>
    <w:rsid w:val="003B6AE2"/>
    <w:rsid w:val="003B6E3D"/>
    <w:rsid w:val="003B78ED"/>
    <w:rsid w:val="003C0F07"/>
    <w:rsid w:val="003C0F9E"/>
    <w:rsid w:val="003C4BFB"/>
    <w:rsid w:val="003C4C61"/>
    <w:rsid w:val="003C4FF4"/>
    <w:rsid w:val="003C5292"/>
    <w:rsid w:val="003C555B"/>
    <w:rsid w:val="003C5FE5"/>
    <w:rsid w:val="003C66F4"/>
    <w:rsid w:val="003D4AEB"/>
    <w:rsid w:val="003D4B8A"/>
    <w:rsid w:val="003D54F7"/>
    <w:rsid w:val="003D58DC"/>
    <w:rsid w:val="003D62BC"/>
    <w:rsid w:val="003D7213"/>
    <w:rsid w:val="003E2DB9"/>
    <w:rsid w:val="003E2EDC"/>
    <w:rsid w:val="003E31D3"/>
    <w:rsid w:val="003E3797"/>
    <w:rsid w:val="003E5126"/>
    <w:rsid w:val="003F03EB"/>
    <w:rsid w:val="003F35EE"/>
    <w:rsid w:val="003F459F"/>
    <w:rsid w:val="003F5265"/>
    <w:rsid w:val="003F57AD"/>
    <w:rsid w:val="003F57C7"/>
    <w:rsid w:val="003F64C7"/>
    <w:rsid w:val="003F6575"/>
    <w:rsid w:val="004012BF"/>
    <w:rsid w:val="004027C6"/>
    <w:rsid w:val="00402B98"/>
    <w:rsid w:val="00404C08"/>
    <w:rsid w:val="00411A6F"/>
    <w:rsid w:val="00413A60"/>
    <w:rsid w:val="00413DCA"/>
    <w:rsid w:val="00413DCC"/>
    <w:rsid w:val="004145FF"/>
    <w:rsid w:val="00414623"/>
    <w:rsid w:val="00414D80"/>
    <w:rsid w:val="00415D80"/>
    <w:rsid w:val="00416A12"/>
    <w:rsid w:val="00416A3B"/>
    <w:rsid w:val="004172E2"/>
    <w:rsid w:val="00417852"/>
    <w:rsid w:val="00421E9A"/>
    <w:rsid w:val="00422623"/>
    <w:rsid w:val="00422987"/>
    <w:rsid w:val="00422FC3"/>
    <w:rsid w:val="0042422A"/>
    <w:rsid w:val="00424B15"/>
    <w:rsid w:val="00425227"/>
    <w:rsid w:val="00425CCE"/>
    <w:rsid w:val="004266F5"/>
    <w:rsid w:val="00426AE2"/>
    <w:rsid w:val="00430AB2"/>
    <w:rsid w:val="0043135E"/>
    <w:rsid w:val="0043203F"/>
    <w:rsid w:val="004327DA"/>
    <w:rsid w:val="00433406"/>
    <w:rsid w:val="00433772"/>
    <w:rsid w:val="00433BEE"/>
    <w:rsid w:val="00434B8C"/>
    <w:rsid w:val="004351E6"/>
    <w:rsid w:val="00436791"/>
    <w:rsid w:val="00437C03"/>
    <w:rsid w:val="0044004C"/>
    <w:rsid w:val="00440623"/>
    <w:rsid w:val="00442CDD"/>
    <w:rsid w:val="00443559"/>
    <w:rsid w:val="0044448A"/>
    <w:rsid w:val="00444E98"/>
    <w:rsid w:val="00445128"/>
    <w:rsid w:val="00445709"/>
    <w:rsid w:val="0045018A"/>
    <w:rsid w:val="0045092B"/>
    <w:rsid w:val="0045164B"/>
    <w:rsid w:val="00452008"/>
    <w:rsid w:val="00452886"/>
    <w:rsid w:val="00452C02"/>
    <w:rsid w:val="00452CBF"/>
    <w:rsid w:val="00453634"/>
    <w:rsid w:val="00453B4A"/>
    <w:rsid w:val="00453E7B"/>
    <w:rsid w:val="00453EF9"/>
    <w:rsid w:val="00455385"/>
    <w:rsid w:val="00456D16"/>
    <w:rsid w:val="004572DC"/>
    <w:rsid w:val="004575BD"/>
    <w:rsid w:val="004576E0"/>
    <w:rsid w:val="004579DE"/>
    <w:rsid w:val="00457A2B"/>
    <w:rsid w:val="00457C50"/>
    <w:rsid w:val="00460E33"/>
    <w:rsid w:val="004616C6"/>
    <w:rsid w:val="00462289"/>
    <w:rsid w:val="004706B9"/>
    <w:rsid w:val="0047152F"/>
    <w:rsid w:val="004736E4"/>
    <w:rsid w:val="004739BA"/>
    <w:rsid w:val="004744E0"/>
    <w:rsid w:val="00474ADE"/>
    <w:rsid w:val="00474C40"/>
    <w:rsid w:val="00475BA8"/>
    <w:rsid w:val="00476156"/>
    <w:rsid w:val="00477228"/>
    <w:rsid w:val="004824DF"/>
    <w:rsid w:val="00482816"/>
    <w:rsid w:val="00486C07"/>
    <w:rsid w:val="00487C1B"/>
    <w:rsid w:val="00487D52"/>
    <w:rsid w:val="004901D1"/>
    <w:rsid w:val="00491651"/>
    <w:rsid w:val="00493E7A"/>
    <w:rsid w:val="00495064"/>
    <w:rsid w:val="00495347"/>
    <w:rsid w:val="004959BF"/>
    <w:rsid w:val="004963FC"/>
    <w:rsid w:val="00496530"/>
    <w:rsid w:val="004968C5"/>
    <w:rsid w:val="004A08B2"/>
    <w:rsid w:val="004A2217"/>
    <w:rsid w:val="004A2350"/>
    <w:rsid w:val="004A424B"/>
    <w:rsid w:val="004A4A91"/>
    <w:rsid w:val="004A6567"/>
    <w:rsid w:val="004A6D23"/>
    <w:rsid w:val="004B0083"/>
    <w:rsid w:val="004B01B2"/>
    <w:rsid w:val="004B0E68"/>
    <w:rsid w:val="004B1C70"/>
    <w:rsid w:val="004B1E01"/>
    <w:rsid w:val="004B440C"/>
    <w:rsid w:val="004B5DDE"/>
    <w:rsid w:val="004B7CBE"/>
    <w:rsid w:val="004C0D06"/>
    <w:rsid w:val="004C21D2"/>
    <w:rsid w:val="004C226C"/>
    <w:rsid w:val="004C2CB9"/>
    <w:rsid w:val="004C6247"/>
    <w:rsid w:val="004C6609"/>
    <w:rsid w:val="004C73B6"/>
    <w:rsid w:val="004C7D01"/>
    <w:rsid w:val="004D201E"/>
    <w:rsid w:val="004D2179"/>
    <w:rsid w:val="004D2B30"/>
    <w:rsid w:val="004D2FF7"/>
    <w:rsid w:val="004D48BE"/>
    <w:rsid w:val="004D4B15"/>
    <w:rsid w:val="004D6093"/>
    <w:rsid w:val="004D7DCA"/>
    <w:rsid w:val="004E2D93"/>
    <w:rsid w:val="004E327D"/>
    <w:rsid w:val="004E3608"/>
    <w:rsid w:val="004E36AD"/>
    <w:rsid w:val="004E6AD1"/>
    <w:rsid w:val="004E6D5D"/>
    <w:rsid w:val="004E6FD2"/>
    <w:rsid w:val="004F17FA"/>
    <w:rsid w:val="004F2708"/>
    <w:rsid w:val="004F2A5A"/>
    <w:rsid w:val="004F4497"/>
    <w:rsid w:val="004F53ED"/>
    <w:rsid w:val="004F5E1C"/>
    <w:rsid w:val="004F70BE"/>
    <w:rsid w:val="004F71D8"/>
    <w:rsid w:val="004F7911"/>
    <w:rsid w:val="00500BAF"/>
    <w:rsid w:val="0050252F"/>
    <w:rsid w:val="00502C0C"/>
    <w:rsid w:val="005037F7"/>
    <w:rsid w:val="00504334"/>
    <w:rsid w:val="00504343"/>
    <w:rsid w:val="00506643"/>
    <w:rsid w:val="00506AA7"/>
    <w:rsid w:val="00507443"/>
    <w:rsid w:val="00510BAC"/>
    <w:rsid w:val="005110EB"/>
    <w:rsid w:val="005112EC"/>
    <w:rsid w:val="00511733"/>
    <w:rsid w:val="00511A9C"/>
    <w:rsid w:val="00512E65"/>
    <w:rsid w:val="00514E98"/>
    <w:rsid w:val="005161B2"/>
    <w:rsid w:val="00520520"/>
    <w:rsid w:val="00522C71"/>
    <w:rsid w:val="00522D94"/>
    <w:rsid w:val="00525878"/>
    <w:rsid w:val="00530353"/>
    <w:rsid w:val="00531044"/>
    <w:rsid w:val="00531463"/>
    <w:rsid w:val="005321E0"/>
    <w:rsid w:val="0053511B"/>
    <w:rsid w:val="005355F2"/>
    <w:rsid w:val="00535EC8"/>
    <w:rsid w:val="00536BE3"/>
    <w:rsid w:val="005371A9"/>
    <w:rsid w:val="005374DD"/>
    <w:rsid w:val="00540D4C"/>
    <w:rsid w:val="00542509"/>
    <w:rsid w:val="00546410"/>
    <w:rsid w:val="00546F5B"/>
    <w:rsid w:val="005501D2"/>
    <w:rsid w:val="00550F68"/>
    <w:rsid w:val="00551DBE"/>
    <w:rsid w:val="00557EE1"/>
    <w:rsid w:val="0056006B"/>
    <w:rsid w:val="0056098D"/>
    <w:rsid w:val="00561F37"/>
    <w:rsid w:val="00563ADE"/>
    <w:rsid w:val="005652AD"/>
    <w:rsid w:val="00565E36"/>
    <w:rsid w:val="00566A86"/>
    <w:rsid w:val="00567E1F"/>
    <w:rsid w:val="00570288"/>
    <w:rsid w:val="00570DC9"/>
    <w:rsid w:val="005719A0"/>
    <w:rsid w:val="005723DF"/>
    <w:rsid w:val="0057270C"/>
    <w:rsid w:val="0057289B"/>
    <w:rsid w:val="005804F0"/>
    <w:rsid w:val="0058158B"/>
    <w:rsid w:val="00583B11"/>
    <w:rsid w:val="005850D6"/>
    <w:rsid w:val="00585DE4"/>
    <w:rsid w:val="005861C2"/>
    <w:rsid w:val="0058745B"/>
    <w:rsid w:val="00587D54"/>
    <w:rsid w:val="005909A5"/>
    <w:rsid w:val="00592846"/>
    <w:rsid w:val="00593213"/>
    <w:rsid w:val="00593CB8"/>
    <w:rsid w:val="00596EB9"/>
    <w:rsid w:val="005A116F"/>
    <w:rsid w:val="005A168D"/>
    <w:rsid w:val="005A18E5"/>
    <w:rsid w:val="005A1F4D"/>
    <w:rsid w:val="005A23F6"/>
    <w:rsid w:val="005A5456"/>
    <w:rsid w:val="005A5D19"/>
    <w:rsid w:val="005B060C"/>
    <w:rsid w:val="005B060E"/>
    <w:rsid w:val="005B0658"/>
    <w:rsid w:val="005B2D5E"/>
    <w:rsid w:val="005B5A3E"/>
    <w:rsid w:val="005B5A9E"/>
    <w:rsid w:val="005B5B3B"/>
    <w:rsid w:val="005B67A0"/>
    <w:rsid w:val="005C0454"/>
    <w:rsid w:val="005C04AD"/>
    <w:rsid w:val="005C1CE8"/>
    <w:rsid w:val="005C2EE5"/>
    <w:rsid w:val="005C4083"/>
    <w:rsid w:val="005C4973"/>
    <w:rsid w:val="005C6770"/>
    <w:rsid w:val="005C7A2D"/>
    <w:rsid w:val="005D31A6"/>
    <w:rsid w:val="005D58CC"/>
    <w:rsid w:val="005E1072"/>
    <w:rsid w:val="005E3518"/>
    <w:rsid w:val="005E3577"/>
    <w:rsid w:val="005E39A0"/>
    <w:rsid w:val="005E4D80"/>
    <w:rsid w:val="005E5EE9"/>
    <w:rsid w:val="005E6A36"/>
    <w:rsid w:val="005F0ACD"/>
    <w:rsid w:val="005F0B07"/>
    <w:rsid w:val="005F0EB5"/>
    <w:rsid w:val="005F1444"/>
    <w:rsid w:val="005F14E2"/>
    <w:rsid w:val="005F20B5"/>
    <w:rsid w:val="005F4E2E"/>
    <w:rsid w:val="005F62A9"/>
    <w:rsid w:val="005F63AD"/>
    <w:rsid w:val="005F6F77"/>
    <w:rsid w:val="005F7F5C"/>
    <w:rsid w:val="0060114C"/>
    <w:rsid w:val="0060171C"/>
    <w:rsid w:val="00602511"/>
    <w:rsid w:val="00602BC1"/>
    <w:rsid w:val="00610DC4"/>
    <w:rsid w:val="006127E1"/>
    <w:rsid w:val="006130ED"/>
    <w:rsid w:val="00613D22"/>
    <w:rsid w:val="0061457E"/>
    <w:rsid w:val="0061467C"/>
    <w:rsid w:val="00614AEF"/>
    <w:rsid w:val="00615E17"/>
    <w:rsid w:val="00616147"/>
    <w:rsid w:val="00616299"/>
    <w:rsid w:val="006176AA"/>
    <w:rsid w:val="00617E0F"/>
    <w:rsid w:val="0062044A"/>
    <w:rsid w:val="0062093E"/>
    <w:rsid w:val="0062218F"/>
    <w:rsid w:val="00623618"/>
    <w:rsid w:val="00630401"/>
    <w:rsid w:val="00632FEC"/>
    <w:rsid w:val="00635CE1"/>
    <w:rsid w:val="00635F93"/>
    <w:rsid w:val="006360D7"/>
    <w:rsid w:val="00636E6F"/>
    <w:rsid w:val="00637149"/>
    <w:rsid w:val="006412FF"/>
    <w:rsid w:val="0064213C"/>
    <w:rsid w:val="006437DC"/>
    <w:rsid w:val="0064668C"/>
    <w:rsid w:val="00647CDC"/>
    <w:rsid w:val="00650084"/>
    <w:rsid w:val="006502B6"/>
    <w:rsid w:val="00650A07"/>
    <w:rsid w:val="00653E02"/>
    <w:rsid w:val="006545D6"/>
    <w:rsid w:val="0065606F"/>
    <w:rsid w:val="00662122"/>
    <w:rsid w:val="00663710"/>
    <w:rsid w:val="0066399D"/>
    <w:rsid w:val="006661B2"/>
    <w:rsid w:val="00666D13"/>
    <w:rsid w:val="00666D25"/>
    <w:rsid w:val="00666E5A"/>
    <w:rsid w:val="0067120B"/>
    <w:rsid w:val="00671428"/>
    <w:rsid w:val="006716B9"/>
    <w:rsid w:val="006720D3"/>
    <w:rsid w:val="00672847"/>
    <w:rsid w:val="00673723"/>
    <w:rsid w:val="0067514F"/>
    <w:rsid w:val="006767D2"/>
    <w:rsid w:val="00677600"/>
    <w:rsid w:val="00677D25"/>
    <w:rsid w:val="006840C3"/>
    <w:rsid w:val="00684D39"/>
    <w:rsid w:val="006858D6"/>
    <w:rsid w:val="006869DE"/>
    <w:rsid w:val="00695984"/>
    <w:rsid w:val="00695D4D"/>
    <w:rsid w:val="00695DC7"/>
    <w:rsid w:val="0069641B"/>
    <w:rsid w:val="006A174D"/>
    <w:rsid w:val="006A2A1D"/>
    <w:rsid w:val="006A4376"/>
    <w:rsid w:val="006A581C"/>
    <w:rsid w:val="006A5BCC"/>
    <w:rsid w:val="006A5E22"/>
    <w:rsid w:val="006A7166"/>
    <w:rsid w:val="006B0600"/>
    <w:rsid w:val="006B076E"/>
    <w:rsid w:val="006B446C"/>
    <w:rsid w:val="006B630A"/>
    <w:rsid w:val="006B70FD"/>
    <w:rsid w:val="006B7D32"/>
    <w:rsid w:val="006C2567"/>
    <w:rsid w:val="006C2C29"/>
    <w:rsid w:val="006C345E"/>
    <w:rsid w:val="006C3CF6"/>
    <w:rsid w:val="006C4103"/>
    <w:rsid w:val="006C421E"/>
    <w:rsid w:val="006C76C5"/>
    <w:rsid w:val="006D05F5"/>
    <w:rsid w:val="006D1074"/>
    <w:rsid w:val="006D16E9"/>
    <w:rsid w:val="006D2AEB"/>
    <w:rsid w:val="006D2B30"/>
    <w:rsid w:val="006D3B37"/>
    <w:rsid w:val="006D464B"/>
    <w:rsid w:val="006D75F5"/>
    <w:rsid w:val="006D7C2F"/>
    <w:rsid w:val="006E0F90"/>
    <w:rsid w:val="006E17FC"/>
    <w:rsid w:val="006E2769"/>
    <w:rsid w:val="006E2E6E"/>
    <w:rsid w:val="006E2FE9"/>
    <w:rsid w:val="006E3788"/>
    <w:rsid w:val="006E455B"/>
    <w:rsid w:val="006E47D6"/>
    <w:rsid w:val="006E4FE7"/>
    <w:rsid w:val="006E56D3"/>
    <w:rsid w:val="006E5D33"/>
    <w:rsid w:val="006E6B65"/>
    <w:rsid w:val="006E6F44"/>
    <w:rsid w:val="006F1020"/>
    <w:rsid w:val="006F1F4A"/>
    <w:rsid w:val="006F3458"/>
    <w:rsid w:val="006F36EC"/>
    <w:rsid w:val="006F3BAA"/>
    <w:rsid w:val="006F7A66"/>
    <w:rsid w:val="0070196A"/>
    <w:rsid w:val="00702C5D"/>
    <w:rsid w:val="0070380C"/>
    <w:rsid w:val="00703AA0"/>
    <w:rsid w:val="00703AF8"/>
    <w:rsid w:val="0070422D"/>
    <w:rsid w:val="00705238"/>
    <w:rsid w:val="007062C3"/>
    <w:rsid w:val="0070765B"/>
    <w:rsid w:val="007100E5"/>
    <w:rsid w:val="00710198"/>
    <w:rsid w:val="007106B3"/>
    <w:rsid w:val="00710C8A"/>
    <w:rsid w:val="00711B62"/>
    <w:rsid w:val="007123C0"/>
    <w:rsid w:val="00713523"/>
    <w:rsid w:val="00713977"/>
    <w:rsid w:val="00715662"/>
    <w:rsid w:val="00717054"/>
    <w:rsid w:val="00717088"/>
    <w:rsid w:val="0071712A"/>
    <w:rsid w:val="00717B2C"/>
    <w:rsid w:val="00720EAD"/>
    <w:rsid w:val="00721551"/>
    <w:rsid w:val="0072237D"/>
    <w:rsid w:val="00723F0C"/>
    <w:rsid w:val="00723F3C"/>
    <w:rsid w:val="00726FC7"/>
    <w:rsid w:val="00727DCC"/>
    <w:rsid w:val="00732403"/>
    <w:rsid w:val="00734A1C"/>
    <w:rsid w:val="00735392"/>
    <w:rsid w:val="007355D1"/>
    <w:rsid w:val="00737A50"/>
    <w:rsid w:val="00740DE9"/>
    <w:rsid w:val="0074194C"/>
    <w:rsid w:val="007420CB"/>
    <w:rsid w:val="007427D7"/>
    <w:rsid w:val="00742C1E"/>
    <w:rsid w:val="007438AE"/>
    <w:rsid w:val="00743E69"/>
    <w:rsid w:val="00746BB7"/>
    <w:rsid w:val="00747417"/>
    <w:rsid w:val="00747951"/>
    <w:rsid w:val="00747DED"/>
    <w:rsid w:val="00751574"/>
    <w:rsid w:val="00751EF9"/>
    <w:rsid w:val="00751F34"/>
    <w:rsid w:val="0075254E"/>
    <w:rsid w:val="007531F1"/>
    <w:rsid w:val="0075386C"/>
    <w:rsid w:val="00756BC5"/>
    <w:rsid w:val="00756BF8"/>
    <w:rsid w:val="00756EED"/>
    <w:rsid w:val="00757A48"/>
    <w:rsid w:val="00760B9C"/>
    <w:rsid w:val="0076156A"/>
    <w:rsid w:val="007619AA"/>
    <w:rsid w:val="00761EDD"/>
    <w:rsid w:val="00761EEE"/>
    <w:rsid w:val="00763817"/>
    <w:rsid w:val="00763864"/>
    <w:rsid w:val="00763C72"/>
    <w:rsid w:val="00764C9A"/>
    <w:rsid w:val="007662C8"/>
    <w:rsid w:val="007669F4"/>
    <w:rsid w:val="007673CB"/>
    <w:rsid w:val="007674EF"/>
    <w:rsid w:val="00767B99"/>
    <w:rsid w:val="00767DCE"/>
    <w:rsid w:val="00771FA0"/>
    <w:rsid w:val="00773D91"/>
    <w:rsid w:val="00775A56"/>
    <w:rsid w:val="00775DB7"/>
    <w:rsid w:val="0078084C"/>
    <w:rsid w:val="00781285"/>
    <w:rsid w:val="00781441"/>
    <w:rsid w:val="00782F42"/>
    <w:rsid w:val="007848E3"/>
    <w:rsid w:val="007861C0"/>
    <w:rsid w:val="0078677D"/>
    <w:rsid w:val="00787BDF"/>
    <w:rsid w:val="00791998"/>
    <w:rsid w:val="00791F83"/>
    <w:rsid w:val="00792835"/>
    <w:rsid w:val="007943B2"/>
    <w:rsid w:val="007952DD"/>
    <w:rsid w:val="0079792B"/>
    <w:rsid w:val="007A42CF"/>
    <w:rsid w:val="007A5166"/>
    <w:rsid w:val="007A578B"/>
    <w:rsid w:val="007A58DB"/>
    <w:rsid w:val="007A5A59"/>
    <w:rsid w:val="007A6C8A"/>
    <w:rsid w:val="007A7F4E"/>
    <w:rsid w:val="007B016C"/>
    <w:rsid w:val="007B0388"/>
    <w:rsid w:val="007B0EAB"/>
    <w:rsid w:val="007B125F"/>
    <w:rsid w:val="007B1B23"/>
    <w:rsid w:val="007B26F7"/>
    <w:rsid w:val="007B2811"/>
    <w:rsid w:val="007B331F"/>
    <w:rsid w:val="007B5187"/>
    <w:rsid w:val="007B69F4"/>
    <w:rsid w:val="007B6D24"/>
    <w:rsid w:val="007B7ABE"/>
    <w:rsid w:val="007C01E4"/>
    <w:rsid w:val="007C2EB8"/>
    <w:rsid w:val="007C4776"/>
    <w:rsid w:val="007C67EB"/>
    <w:rsid w:val="007D0451"/>
    <w:rsid w:val="007D0EB7"/>
    <w:rsid w:val="007D1AE7"/>
    <w:rsid w:val="007D1F59"/>
    <w:rsid w:val="007D397B"/>
    <w:rsid w:val="007D4219"/>
    <w:rsid w:val="007D4804"/>
    <w:rsid w:val="007D6919"/>
    <w:rsid w:val="007D6C0C"/>
    <w:rsid w:val="007E2CA4"/>
    <w:rsid w:val="007E4E77"/>
    <w:rsid w:val="007E6684"/>
    <w:rsid w:val="007E6E82"/>
    <w:rsid w:val="007E6F6F"/>
    <w:rsid w:val="007E7048"/>
    <w:rsid w:val="007F0A88"/>
    <w:rsid w:val="007F1DB8"/>
    <w:rsid w:val="007F3E99"/>
    <w:rsid w:val="007F442D"/>
    <w:rsid w:val="007F6263"/>
    <w:rsid w:val="007F63A0"/>
    <w:rsid w:val="007F70E7"/>
    <w:rsid w:val="007F7264"/>
    <w:rsid w:val="007F78A5"/>
    <w:rsid w:val="007F7AAB"/>
    <w:rsid w:val="00802171"/>
    <w:rsid w:val="00803441"/>
    <w:rsid w:val="00803B64"/>
    <w:rsid w:val="00805632"/>
    <w:rsid w:val="0080735A"/>
    <w:rsid w:val="00811542"/>
    <w:rsid w:val="0081292B"/>
    <w:rsid w:val="00812B9E"/>
    <w:rsid w:val="00813409"/>
    <w:rsid w:val="00814066"/>
    <w:rsid w:val="00814969"/>
    <w:rsid w:val="00815550"/>
    <w:rsid w:val="008157FA"/>
    <w:rsid w:val="008172D8"/>
    <w:rsid w:val="00817A8F"/>
    <w:rsid w:val="00822B9B"/>
    <w:rsid w:val="00822EFA"/>
    <w:rsid w:val="008231B4"/>
    <w:rsid w:val="008233B0"/>
    <w:rsid w:val="00823404"/>
    <w:rsid w:val="008252BD"/>
    <w:rsid w:val="008255FA"/>
    <w:rsid w:val="008304A1"/>
    <w:rsid w:val="00831C8E"/>
    <w:rsid w:val="0083245E"/>
    <w:rsid w:val="00833EAF"/>
    <w:rsid w:val="00834EC2"/>
    <w:rsid w:val="00836A8C"/>
    <w:rsid w:val="00836B5F"/>
    <w:rsid w:val="00843CB2"/>
    <w:rsid w:val="00843CC8"/>
    <w:rsid w:val="00843E6C"/>
    <w:rsid w:val="00844DE2"/>
    <w:rsid w:val="00845C06"/>
    <w:rsid w:val="00845F9E"/>
    <w:rsid w:val="00846DB0"/>
    <w:rsid w:val="0084751A"/>
    <w:rsid w:val="00847D40"/>
    <w:rsid w:val="00850C71"/>
    <w:rsid w:val="008518DD"/>
    <w:rsid w:val="00851A29"/>
    <w:rsid w:val="008523F7"/>
    <w:rsid w:val="008547C5"/>
    <w:rsid w:val="00854BE0"/>
    <w:rsid w:val="0085502F"/>
    <w:rsid w:val="00855FFB"/>
    <w:rsid w:val="00856D71"/>
    <w:rsid w:val="00860CE4"/>
    <w:rsid w:val="00863D49"/>
    <w:rsid w:val="008642CD"/>
    <w:rsid w:val="00865681"/>
    <w:rsid w:val="00866E06"/>
    <w:rsid w:val="00872272"/>
    <w:rsid w:val="00873549"/>
    <w:rsid w:val="00875058"/>
    <w:rsid w:val="00875FF8"/>
    <w:rsid w:val="00876BBB"/>
    <w:rsid w:val="008771DF"/>
    <w:rsid w:val="00877943"/>
    <w:rsid w:val="00877ED8"/>
    <w:rsid w:val="00880E60"/>
    <w:rsid w:val="00884B97"/>
    <w:rsid w:val="0089071B"/>
    <w:rsid w:val="00890D01"/>
    <w:rsid w:val="00890F82"/>
    <w:rsid w:val="0089232C"/>
    <w:rsid w:val="008938FC"/>
    <w:rsid w:val="00895093"/>
    <w:rsid w:val="00895853"/>
    <w:rsid w:val="00896B47"/>
    <w:rsid w:val="008975F2"/>
    <w:rsid w:val="008977F8"/>
    <w:rsid w:val="00897DE5"/>
    <w:rsid w:val="008A42E8"/>
    <w:rsid w:val="008A4D91"/>
    <w:rsid w:val="008A539C"/>
    <w:rsid w:val="008A7A47"/>
    <w:rsid w:val="008B0241"/>
    <w:rsid w:val="008B0868"/>
    <w:rsid w:val="008B11C9"/>
    <w:rsid w:val="008B2448"/>
    <w:rsid w:val="008B28B6"/>
    <w:rsid w:val="008B50C4"/>
    <w:rsid w:val="008B5DB5"/>
    <w:rsid w:val="008B6145"/>
    <w:rsid w:val="008B706A"/>
    <w:rsid w:val="008B7670"/>
    <w:rsid w:val="008C1825"/>
    <w:rsid w:val="008C2260"/>
    <w:rsid w:val="008C2D4C"/>
    <w:rsid w:val="008C66EE"/>
    <w:rsid w:val="008C77E6"/>
    <w:rsid w:val="008D1000"/>
    <w:rsid w:val="008D13F9"/>
    <w:rsid w:val="008D19CE"/>
    <w:rsid w:val="008D331B"/>
    <w:rsid w:val="008D3AFB"/>
    <w:rsid w:val="008D47AC"/>
    <w:rsid w:val="008D50AC"/>
    <w:rsid w:val="008D5820"/>
    <w:rsid w:val="008D58B2"/>
    <w:rsid w:val="008D680D"/>
    <w:rsid w:val="008D74E6"/>
    <w:rsid w:val="008D75A3"/>
    <w:rsid w:val="008E3738"/>
    <w:rsid w:val="008E3BBE"/>
    <w:rsid w:val="008E56FA"/>
    <w:rsid w:val="008F0B5A"/>
    <w:rsid w:val="008F202E"/>
    <w:rsid w:val="008F2403"/>
    <w:rsid w:val="008F3BF4"/>
    <w:rsid w:val="008F661B"/>
    <w:rsid w:val="008F6EAD"/>
    <w:rsid w:val="008F7939"/>
    <w:rsid w:val="008F7A54"/>
    <w:rsid w:val="00900E99"/>
    <w:rsid w:val="00902344"/>
    <w:rsid w:val="00903B17"/>
    <w:rsid w:val="00906C3E"/>
    <w:rsid w:val="00910EFE"/>
    <w:rsid w:val="00911351"/>
    <w:rsid w:val="0091167D"/>
    <w:rsid w:val="00912A2B"/>
    <w:rsid w:val="00912B61"/>
    <w:rsid w:val="00915154"/>
    <w:rsid w:val="00915A46"/>
    <w:rsid w:val="00915E73"/>
    <w:rsid w:val="009169B1"/>
    <w:rsid w:val="00920040"/>
    <w:rsid w:val="0092317D"/>
    <w:rsid w:val="00924527"/>
    <w:rsid w:val="00924836"/>
    <w:rsid w:val="00925216"/>
    <w:rsid w:val="009258A6"/>
    <w:rsid w:val="0093065D"/>
    <w:rsid w:val="00930CF4"/>
    <w:rsid w:val="009318B7"/>
    <w:rsid w:val="00931FC6"/>
    <w:rsid w:val="0093201F"/>
    <w:rsid w:val="00932054"/>
    <w:rsid w:val="009334ED"/>
    <w:rsid w:val="00933713"/>
    <w:rsid w:val="009375A7"/>
    <w:rsid w:val="009407B8"/>
    <w:rsid w:val="00940BD8"/>
    <w:rsid w:val="00940CA6"/>
    <w:rsid w:val="00941512"/>
    <w:rsid w:val="009423B1"/>
    <w:rsid w:val="00944F19"/>
    <w:rsid w:val="00945B38"/>
    <w:rsid w:val="00950184"/>
    <w:rsid w:val="009513E4"/>
    <w:rsid w:val="0095215B"/>
    <w:rsid w:val="00952807"/>
    <w:rsid w:val="00954A49"/>
    <w:rsid w:val="00955B80"/>
    <w:rsid w:val="00957FD7"/>
    <w:rsid w:val="0096055A"/>
    <w:rsid w:val="00960B5C"/>
    <w:rsid w:val="009613B3"/>
    <w:rsid w:val="009633B8"/>
    <w:rsid w:val="009635D8"/>
    <w:rsid w:val="00964707"/>
    <w:rsid w:val="0096514E"/>
    <w:rsid w:val="009659F0"/>
    <w:rsid w:val="0096646D"/>
    <w:rsid w:val="0097378A"/>
    <w:rsid w:val="00974339"/>
    <w:rsid w:val="00974899"/>
    <w:rsid w:val="009755A2"/>
    <w:rsid w:val="00975745"/>
    <w:rsid w:val="00977424"/>
    <w:rsid w:val="00980BAC"/>
    <w:rsid w:val="009818A0"/>
    <w:rsid w:val="009820AB"/>
    <w:rsid w:val="00983B89"/>
    <w:rsid w:val="009841F2"/>
    <w:rsid w:val="0098482D"/>
    <w:rsid w:val="00985EF9"/>
    <w:rsid w:val="0098718A"/>
    <w:rsid w:val="009873FD"/>
    <w:rsid w:val="00990546"/>
    <w:rsid w:val="00990F4B"/>
    <w:rsid w:val="009910B9"/>
    <w:rsid w:val="009910D2"/>
    <w:rsid w:val="00991325"/>
    <w:rsid w:val="00991729"/>
    <w:rsid w:val="00992112"/>
    <w:rsid w:val="0099466D"/>
    <w:rsid w:val="00995600"/>
    <w:rsid w:val="00995DB1"/>
    <w:rsid w:val="00995FBF"/>
    <w:rsid w:val="00997BA9"/>
    <w:rsid w:val="00997C78"/>
    <w:rsid w:val="009A0426"/>
    <w:rsid w:val="009A2CD2"/>
    <w:rsid w:val="009A3088"/>
    <w:rsid w:val="009A5C0A"/>
    <w:rsid w:val="009A5CB3"/>
    <w:rsid w:val="009A650A"/>
    <w:rsid w:val="009A6BAC"/>
    <w:rsid w:val="009B078D"/>
    <w:rsid w:val="009B0ABB"/>
    <w:rsid w:val="009B1048"/>
    <w:rsid w:val="009B20AB"/>
    <w:rsid w:val="009B2D2D"/>
    <w:rsid w:val="009B37BE"/>
    <w:rsid w:val="009B3E72"/>
    <w:rsid w:val="009B46B6"/>
    <w:rsid w:val="009B62F9"/>
    <w:rsid w:val="009B6F71"/>
    <w:rsid w:val="009C07A7"/>
    <w:rsid w:val="009C0A02"/>
    <w:rsid w:val="009C0BC8"/>
    <w:rsid w:val="009C17AF"/>
    <w:rsid w:val="009C18B0"/>
    <w:rsid w:val="009C33C9"/>
    <w:rsid w:val="009C367B"/>
    <w:rsid w:val="009C4A88"/>
    <w:rsid w:val="009C5F74"/>
    <w:rsid w:val="009D0340"/>
    <w:rsid w:val="009D2A03"/>
    <w:rsid w:val="009D2FAE"/>
    <w:rsid w:val="009D439F"/>
    <w:rsid w:val="009D45DD"/>
    <w:rsid w:val="009D5C1D"/>
    <w:rsid w:val="009D5C32"/>
    <w:rsid w:val="009D773A"/>
    <w:rsid w:val="009D7FE8"/>
    <w:rsid w:val="009E0D63"/>
    <w:rsid w:val="009E2F1C"/>
    <w:rsid w:val="009E34A0"/>
    <w:rsid w:val="009E4279"/>
    <w:rsid w:val="009E4C26"/>
    <w:rsid w:val="009E5A9F"/>
    <w:rsid w:val="009E655A"/>
    <w:rsid w:val="009E6584"/>
    <w:rsid w:val="009E726C"/>
    <w:rsid w:val="009E755F"/>
    <w:rsid w:val="009F0217"/>
    <w:rsid w:val="009F0D51"/>
    <w:rsid w:val="009F0E5B"/>
    <w:rsid w:val="009F1440"/>
    <w:rsid w:val="009F47AC"/>
    <w:rsid w:val="009F4A7E"/>
    <w:rsid w:val="009F54E6"/>
    <w:rsid w:val="009F65B6"/>
    <w:rsid w:val="009F6C3A"/>
    <w:rsid w:val="00A00FD1"/>
    <w:rsid w:val="00A033D8"/>
    <w:rsid w:val="00A03F13"/>
    <w:rsid w:val="00A0540E"/>
    <w:rsid w:val="00A05A4C"/>
    <w:rsid w:val="00A06629"/>
    <w:rsid w:val="00A10515"/>
    <w:rsid w:val="00A10959"/>
    <w:rsid w:val="00A123AA"/>
    <w:rsid w:val="00A14288"/>
    <w:rsid w:val="00A14319"/>
    <w:rsid w:val="00A15BF4"/>
    <w:rsid w:val="00A15DF6"/>
    <w:rsid w:val="00A16507"/>
    <w:rsid w:val="00A16EE2"/>
    <w:rsid w:val="00A178D4"/>
    <w:rsid w:val="00A2351B"/>
    <w:rsid w:val="00A24ABC"/>
    <w:rsid w:val="00A264F5"/>
    <w:rsid w:val="00A2723F"/>
    <w:rsid w:val="00A27834"/>
    <w:rsid w:val="00A3004F"/>
    <w:rsid w:val="00A30D67"/>
    <w:rsid w:val="00A310BC"/>
    <w:rsid w:val="00A310D7"/>
    <w:rsid w:val="00A31221"/>
    <w:rsid w:val="00A31AEA"/>
    <w:rsid w:val="00A3258C"/>
    <w:rsid w:val="00A3299B"/>
    <w:rsid w:val="00A33450"/>
    <w:rsid w:val="00A339DF"/>
    <w:rsid w:val="00A3420B"/>
    <w:rsid w:val="00A34535"/>
    <w:rsid w:val="00A3481C"/>
    <w:rsid w:val="00A3499F"/>
    <w:rsid w:val="00A34DA8"/>
    <w:rsid w:val="00A35E8F"/>
    <w:rsid w:val="00A37D4E"/>
    <w:rsid w:val="00A37E8A"/>
    <w:rsid w:val="00A42AB2"/>
    <w:rsid w:val="00A42AF7"/>
    <w:rsid w:val="00A432E0"/>
    <w:rsid w:val="00A464C2"/>
    <w:rsid w:val="00A50BC1"/>
    <w:rsid w:val="00A51375"/>
    <w:rsid w:val="00A51F03"/>
    <w:rsid w:val="00A53222"/>
    <w:rsid w:val="00A55A73"/>
    <w:rsid w:val="00A55F0D"/>
    <w:rsid w:val="00A56219"/>
    <w:rsid w:val="00A56C8C"/>
    <w:rsid w:val="00A60C8D"/>
    <w:rsid w:val="00A60F37"/>
    <w:rsid w:val="00A6190F"/>
    <w:rsid w:val="00A62AFF"/>
    <w:rsid w:val="00A63406"/>
    <w:rsid w:val="00A66B2C"/>
    <w:rsid w:val="00A70E3B"/>
    <w:rsid w:val="00A711DD"/>
    <w:rsid w:val="00A7257A"/>
    <w:rsid w:val="00A7314A"/>
    <w:rsid w:val="00A743CD"/>
    <w:rsid w:val="00A746BE"/>
    <w:rsid w:val="00A75306"/>
    <w:rsid w:val="00A757D1"/>
    <w:rsid w:val="00A767E3"/>
    <w:rsid w:val="00A81484"/>
    <w:rsid w:val="00A81A67"/>
    <w:rsid w:val="00A82C58"/>
    <w:rsid w:val="00A82CB7"/>
    <w:rsid w:val="00A82CDC"/>
    <w:rsid w:val="00A83182"/>
    <w:rsid w:val="00A84F3D"/>
    <w:rsid w:val="00A85A57"/>
    <w:rsid w:val="00A863F1"/>
    <w:rsid w:val="00A87FC4"/>
    <w:rsid w:val="00A91500"/>
    <w:rsid w:val="00A9173F"/>
    <w:rsid w:val="00A91FE3"/>
    <w:rsid w:val="00A94FCF"/>
    <w:rsid w:val="00A9526A"/>
    <w:rsid w:val="00AA20BB"/>
    <w:rsid w:val="00AA2DBB"/>
    <w:rsid w:val="00AA4300"/>
    <w:rsid w:val="00AA6AC7"/>
    <w:rsid w:val="00AA74EC"/>
    <w:rsid w:val="00AB0219"/>
    <w:rsid w:val="00AB18F5"/>
    <w:rsid w:val="00AB27BF"/>
    <w:rsid w:val="00AB4EA7"/>
    <w:rsid w:val="00AB4F95"/>
    <w:rsid w:val="00AB5593"/>
    <w:rsid w:val="00AB6C45"/>
    <w:rsid w:val="00AB7B71"/>
    <w:rsid w:val="00AC04DB"/>
    <w:rsid w:val="00AC0683"/>
    <w:rsid w:val="00AC0928"/>
    <w:rsid w:val="00AC12D3"/>
    <w:rsid w:val="00AC63E8"/>
    <w:rsid w:val="00AD02D1"/>
    <w:rsid w:val="00AD0301"/>
    <w:rsid w:val="00AD16E6"/>
    <w:rsid w:val="00AD26F7"/>
    <w:rsid w:val="00AD37B3"/>
    <w:rsid w:val="00AD44C4"/>
    <w:rsid w:val="00AD6092"/>
    <w:rsid w:val="00AD6FC5"/>
    <w:rsid w:val="00AE03E8"/>
    <w:rsid w:val="00AE0495"/>
    <w:rsid w:val="00AE0C20"/>
    <w:rsid w:val="00AE1386"/>
    <w:rsid w:val="00AE213E"/>
    <w:rsid w:val="00AE2A50"/>
    <w:rsid w:val="00AE36C4"/>
    <w:rsid w:val="00AE3862"/>
    <w:rsid w:val="00AE3924"/>
    <w:rsid w:val="00AE3936"/>
    <w:rsid w:val="00AE7885"/>
    <w:rsid w:val="00AE7E27"/>
    <w:rsid w:val="00AF0548"/>
    <w:rsid w:val="00AF05D7"/>
    <w:rsid w:val="00AF2128"/>
    <w:rsid w:val="00AF35EE"/>
    <w:rsid w:val="00AF379E"/>
    <w:rsid w:val="00AF3FEC"/>
    <w:rsid w:val="00AF45C4"/>
    <w:rsid w:val="00AF6344"/>
    <w:rsid w:val="00AF7323"/>
    <w:rsid w:val="00B0035E"/>
    <w:rsid w:val="00B00D51"/>
    <w:rsid w:val="00B00EB6"/>
    <w:rsid w:val="00B01B0C"/>
    <w:rsid w:val="00B03374"/>
    <w:rsid w:val="00B041D0"/>
    <w:rsid w:val="00B04F92"/>
    <w:rsid w:val="00B05CD9"/>
    <w:rsid w:val="00B05D71"/>
    <w:rsid w:val="00B07F8B"/>
    <w:rsid w:val="00B07FDB"/>
    <w:rsid w:val="00B10FFD"/>
    <w:rsid w:val="00B11021"/>
    <w:rsid w:val="00B11FBA"/>
    <w:rsid w:val="00B1233B"/>
    <w:rsid w:val="00B131C2"/>
    <w:rsid w:val="00B13290"/>
    <w:rsid w:val="00B149D3"/>
    <w:rsid w:val="00B14DF2"/>
    <w:rsid w:val="00B167BD"/>
    <w:rsid w:val="00B16C62"/>
    <w:rsid w:val="00B16EEE"/>
    <w:rsid w:val="00B20F98"/>
    <w:rsid w:val="00B20FCD"/>
    <w:rsid w:val="00B21963"/>
    <w:rsid w:val="00B21DAB"/>
    <w:rsid w:val="00B227A2"/>
    <w:rsid w:val="00B22B8C"/>
    <w:rsid w:val="00B23CD9"/>
    <w:rsid w:val="00B2420E"/>
    <w:rsid w:val="00B2424D"/>
    <w:rsid w:val="00B25AA3"/>
    <w:rsid w:val="00B269E1"/>
    <w:rsid w:val="00B30622"/>
    <w:rsid w:val="00B30B8F"/>
    <w:rsid w:val="00B30C63"/>
    <w:rsid w:val="00B32464"/>
    <w:rsid w:val="00B33594"/>
    <w:rsid w:val="00B34A7B"/>
    <w:rsid w:val="00B3514A"/>
    <w:rsid w:val="00B368A4"/>
    <w:rsid w:val="00B3697E"/>
    <w:rsid w:val="00B370CD"/>
    <w:rsid w:val="00B40F4B"/>
    <w:rsid w:val="00B41063"/>
    <w:rsid w:val="00B443C8"/>
    <w:rsid w:val="00B46EF8"/>
    <w:rsid w:val="00B50D8A"/>
    <w:rsid w:val="00B5321B"/>
    <w:rsid w:val="00B5420A"/>
    <w:rsid w:val="00B54B93"/>
    <w:rsid w:val="00B5522B"/>
    <w:rsid w:val="00B55859"/>
    <w:rsid w:val="00B56EE9"/>
    <w:rsid w:val="00B57E6C"/>
    <w:rsid w:val="00B62456"/>
    <w:rsid w:val="00B655C8"/>
    <w:rsid w:val="00B659AC"/>
    <w:rsid w:val="00B65E9A"/>
    <w:rsid w:val="00B66008"/>
    <w:rsid w:val="00B66A99"/>
    <w:rsid w:val="00B67866"/>
    <w:rsid w:val="00B67AD1"/>
    <w:rsid w:val="00B67CA5"/>
    <w:rsid w:val="00B70AE2"/>
    <w:rsid w:val="00B718CD"/>
    <w:rsid w:val="00B71D58"/>
    <w:rsid w:val="00B737AD"/>
    <w:rsid w:val="00B754D2"/>
    <w:rsid w:val="00B75D3A"/>
    <w:rsid w:val="00B76914"/>
    <w:rsid w:val="00B76FAC"/>
    <w:rsid w:val="00B772AD"/>
    <w:rsid w:val="00B80F7A"/>
    <w:rsid w:val="00B81C4F"/>
    <w:rsid w:val="00B82464"/>
    <w:rsid w:val="00B824AB"/>
    <w:rsid w:val="00B824BB"/>
    <w:rsid w:val="00B838B3"/>
    <w:rsid w:val="00B8535D"/>
    <w:rsid w:val="00B86326"/>
    <w:rsid w:val="00B8722B"/>
    <w:rsid w:val="00B9024B"/>
    <w:rsid w:val="00B921A2"/>
    <w:rsid w:val="00B9230B"/>
    <w:rsid w:val="00B92865"/>
    <w:rsid w:val="00B95F02"/>
    <w:rsid w:val="00B9612B"/>
    <w:rsid w:val="00B96DEF"/>
    <w:rsid w:val="00B9799E"/>
    <w:rsid w:val="00BA2CB7"/>
    <w:rsid w:val="00BA3A4D"/>
    <w:rsid w:val="00BA3DA3"/>
    <w:rsid w:val="00BA4527"/>
    <w:rsid w:val="00BA486E"/>
    <w:rsid w:val="00BA7A90"/>
    <w:rsid w:val="00BB0965"/>
    <w:rsid w:val="00BB0FC1"/>
    <w:rsid w:val="00BB2BAC"/>
    <w:rsid w:val="00BB2E2E"/>
    <w:rsid w:val="00BB2EBC"/>
    <w:rsid w:val="00BB3D3C"/>
    <w:rsid w:val="00BB51BD"/>
    <w:rsid w:val="00BB6E40"/>
    <w:rsid w:val="00BB7A60"/>
    <w:rsid w:val="00BC0E1A"/>
    <w:rsid w:val="00BC25B5"/>
    <w:rsid w:val="00BC2657"/>
    <w:rsid w:val="00BC3242"/>
    <w:rsid w:val="00BC329D"/>
    <w:rsid w:val="00BC3A22"/>
    <w:rsid w:val="00BC4A29"/>
    <w:rsid w:val="00BC4F26"/>
    <w:rsid w:val="00BC5C00"/>
    <w:rsid w:val="00BC60A2"/>
    <w:rsid w:val="00BC67A8"/>
    <w:rsid w:val="00BC719F"/>
    <w:rsid w:val="00BC78FC"/>
    <w:rsid w:val="00BC7A1D"/>
    <w:rsid w:val="00BD06B9"/>
    <w:rsid w:val="00BD0FA1"/>
    <w:rsid w:val="00BD4924"/>
    <w:rsid w:val="00BD4FE2"/>
    <w:rsid w:val="00BD5656"/>
    <w:rsid w:val="00BD5824"/>
    <w:rsid w:val="00BD7ACE"/>
    <w:rsid w:val="00BD7DBE"/>
    <w:rsid w:val="00BE0087"/>
    <w:rsid w:val="00BE070E"/>
    <w:rsid w:val="00BE07CD"/>
    <w:rsid w:val="00BE0C3D"/>
    <w:rsid w:val="00BE1302"/>
    <w:rsid w:val="00BE1727"/>
    <w:rsid w:val="00BE17C5"/>
    <w:rsid w:val="00BE1952"/>
    <w:rsid w:val="00BE1D9B"/>
    <w:rsid w:val="00BE258E"/>
    <w:rsid w:val="00BE33A3"/>
    <w:rsid w:val="00BE47A4"/>
    <w:rsid w:val="00BE6466"/>
    <w:rsid w:val="00BF02BB"/>
    <w:rsid w:val="00BF2634"/>
    <w:rsid w:val="00BF2E19"/>
    <w:rsid w:val="00BF4022"/>
    <w:rsid w:val="00BF416C"/>
    <w:rsid w:val="00BF5F62"/>
    <w:rsid w:val="00BF664C"/>
    <w:rsid w:val="00BF752C"/>
    <w:rsid w:val="00C03367"/>
    <w:rsid w:val="00C043B0"/>
    <w:rsid w:val="00C060F0"/>
    <w:rsid w:val="00C07466"/>
    <w:rsid w:val="00C11ED5"/>
    <w:rsid w:val="00C1299F"/>
    <w:rsid w:val="00C130C6"/>
    <w:rsid w:val="00C130F0"/>
    <w:rsid w:val="00C138A4"/>
    <w:rsid w:val="00C1509C"/>
    <w:rsid w:val="00C15E9B"/>
    <w:rsid w:val="00C20218"/>
    <w:rsid w:val="00C204A2"/>
    <w:rsid w:val="00C20D5A"/>
    <w:rsid w:val="00C214BB"/>
    <w:rsid w:val="00C2189F"/>
    <w:rsid w:val="00C21C6A"/>
    <w:rsid w:val="00C22713"/>
    <w:rsid w:val="00C23C0A"/>
    <w:rsid w:val="00C2410F"/>
    <w:rsid w:val="00C2500D"/>
    <w:rsid w:val="00C252A0"/>
    <w:rsid w:val="00C25339"/>
    <w:rsid w:val="00C25A55"/>
    <w:rsid w:val="00C266A0"/>
    <w:rsid w:val="00C30BDB"/>
    <w:rsid w:val="00C311B0"/>
    <w:rsid w:val="00C31288"/>
    <w:rsid w:val="00C31760"/>
    <w:rsid w:val="00C31DAB"/>
    <w:rsid w:val="00C3317D"/>
    <w:rsid w:val="00C34233"/>
    <w:rsid w:val="00C34833"/>
    <w:rsid w:val="00C35A66"/>
    <w:rsid w:val="00C35C40"/>
    <w:rsid w:val="00C35F5C"/>
    <w:rsid w:val="00C36388"/>
    <w:rsid w:val="00C369A7"/>
    <w:rsid w:val="00C3704D"/>
    <w:rsid w:val="00C370AE"/>
    <w:rsid w:val="00C41155"/>
    <w:rsid w:val="00C43540"/>
    <w:rsid w:val="00C4371B"/>
    <w:rsid w:val="00C44A1F"/>
    <w:rsid w:val="00C44B80"/>
    <w:rsid w:val="00C44C5B"/>
    <w:rsid w:val="00C46F4C"/>
    <w:rsid w:val="00C4737F"/>
    <w:rsid w:val="00C54511"/>
    <w:rsid w:val="00C55F8A"/>
    <w:rsid w:val="00C60430"/>
    <w:rsid w:val="00C608A0"/>
    <w:rsid w:val="00C6186A"/>
    <w:rsid w:val="00C62EF2"/>
    <w:rsid w:val="00C62F5F"/>
    <w:rsid w:val="00C63338"/>
    <w:rsid w:val="00C64CD4"/>
    <w:rsid w:val="00C6572E"/>
    <w:rsid w:val="00C66462"/>
    <w:rsid w:val="00C66B92"/>
    <w:rsid w:val="00C67312"/>
    <w:rsid w:val="00C67A03"/>
    <w:rsid w:val="00C67BBC"/>
    <w:rsid w:val="00C70F7D"/>
    <w:rsid w:val="00C71F65"/>
    <w:rsid w:val="00C7284B"/>
    <w:rsid w:val="00C7291C"/>
    <w:rsid w:val="00C72D30"/>
    <w:rsid w:val="00C7325B"/>
    <w:rsid w:val="00C73799"/>
    <w:rsid w:val="00C74116"/>
    <w:rsid w:val="00C7426D"/>
    <w:rsid w:val="00C7466F"/>
    <w:rsid w:val="00C748F5"/>
    <w:rsid w:val="00C7647A"/>
    <w:rsid w:val="00C76A45"/>
    <w:rsid w:val="00C806F0"/>
    <w:rsid w:val="00C81C98"/>
    <w:rsid w:val="00C824BC"/>
    <w:rsid w:val="00C851A4"/>
    <w:rsid w:val="00C92850"/>
    <w:rsid w:val="00C93130"/>
    <w:rsid w:val="00C9361F"/>
    <w:rsid w:val="00C941F7"/>
    <w:rsid w:val="00C94AD0"/>
    <w:rsid w:val="00C94FE3"/>
    <w:rsid w:val="00C95CE9"/>
    <w:rsid w:val="00C95DFC"/>
    <w:rsid w:val="00C96F1F"/>
    <w:rsid w:val="00C97DA4"/>
    <w:rsid w:val="00C97E70"/>
    <w:rsid w:val="00CA2F73"/>
    <w:rsid w:val="00CA2F86"/>
    <w:rsid w:val="00CA3010"/>
    <w:rsid w:val="00CA45A4"/>
    <w:rsid w:val="00CA48D3"/>
    <w:rsid w:val="00CA4A18"/>
    <w:rsid w:val="00CA4B1B"/>
    <w:rsid w:val="00CA5535"/>
    <w:rsid w:val="00CA60E5"/>
    <w:rsid w:val="00CA66BB"/>
    <w:rsid w:val="00CB114B"/>
    <w:rsid w:val="00CB1B65"/>
    <w:rsid w:val="00CB3A36"/>
    <w:rsid w:val="00CB3F49"/>
    <w:rsid w:val="00CB440B"/>
    <w:rsid w:val="00CB453E"/>
    <w:rsid w:val="00CB47D2"/>
    <w:rsid w:val="00CB5485"/>
    <w:rsid w:val="00CB60B7"/>
    <w:rsid w:val="00CC3256"/>
    <w:rsid w:val="00CC398E"/>
    <w:rsid w:val="00CC419E"/>
    <w:rsid w:val="00CD0648"/>
    <w:rsid w:val="00CD1682"/>
    <w:rsid w:val="00CD2528"/>
    <w:rsid w:val="00CD2E6E"/>
    <w:rsid w:val="00CD33FB"/>
    <w:rsid w:val="00CD4721"/>
    <w:rsid w:val="00CD5634"/>
    <w:rsid w:val="00CD77A0"/>
    <w:rsid w:val="00CE04A2"/>
    <w:rsid w:val="00CE1B24"/>
    <w:rsid w:val="00CE23CC"/>
    <w:rsid w:val="00CE41D0"/>
    <w:rsid w:val="00CE5B66"/>
    <w:rsid w:val="00CE6E17"/>
    <w:rsid w:val="00CF0CB4"/>
    <w:rsid w:val="00CF0D9F"/>
    <w:rsid w:val="00CF26AD"/>
    <w:rsid w:val="00CF2A79"/>
    <w:rsid w:val="00CF449A"/>
    <w:rsid w:val="00CF684D"/>
    <w:rsid w:val="00CF70EB"/>
    <w:rsid w:val="00CF7923"/>
    <w:rsid w:val="00CF7C7B"/>
    <w:rsid w:val="00CF7EDF"/>
    <w:rsid w:val="00D00F0F"/>
    <w:rsid w:val="00D00F85"/>
    <w:rsid w:val="00D01AA3"/>
    <w:rsid w:val="00D028B5"/>
    <w:rsid w:val="00D02AD8"/>
    <w:rsid w:val="00D05700"/>
    <w:rsid w:val="00D0619E"/>
    <w:rsid w:val="00D06685"/>
    <w:rsid w:val="00D06E4A"/>
    <w:rsid w:val="00D06E86"/>
    <w:rsid w:val="00D077D5"/>
    <w:rsid w:val="00D1034E"/>
    <w:rsid w:val="00D10BEF"/>
    <w:rsid w:val="00D1415E"/>
    <w:rsid w:val="00D144E4"/>
    <w:rsid w:val="00D1451B"/>
    <w:rsid w:val="00D16527"/>
    <w:rsid w:val="00D1656F"/>
    <w:rsid w:val="00D20C34"/>
    <w:rsid w:val="00D211EE"/>
    <w:rsid w:val="00D21245"/>
    <w:rsid w:val="00D21ADB"/>
    <w:rsid w:val="00D2361F"/>
    <w:rsid w:val="00D23802"/>
    <w:rsid w:val="00D23CA4"/>
    <w:rsid w:val="00D23EBC"/>
    <w:rsid w:val="00D25627"/>
    <w:rsid w:val="00D3197F"/>
    <w:rsid w:val="00D31C93"/>
    <w:rsid w:val="00D32062"/>
    <w:rsid w:val="00D348A2"/>
    <w:rsid w:val="00D35BC5"/>
    <w:rsid w:val="00D373FB"/>
    <w:rsid w:val="00D43194"/>
    <w:rsid w:val="00D4340F"/>
    <w:rsid w:val="00D43688"/>
    <w:rsid w:val="00D437B8"/>
    <w:rsid w:val="00D43FAE"/>
    <w:rsid w:val="00D44890"/>
    <w:rsid w:val="00D45050"/>
    <w:rsid w:val="00D464E1"/>
    <w:rsid w:val="00D472FE"/>
    <w:rsid w:val="00D47470"/>
    <w:rsid w:val="00D5189A"/>
    <w:rsid w:val="00D5400F"/>
    <w:rsid w:val="00D55AB8"/>
    <w:rsid w:val="00D55D58"/>
    <w:rsid w:val="00D6309D"/>
    <w:rsid w:val="00D63156"/>
    <w:rsid w:val="00D6384B"/>
    <w:rsid w:val="00D6701E"/>
    <w:rsid w:val="00D67727"/>
    <w:rsid w:val="00D67745"/>
    <w:rsid w:val="00D70ABC"/>
    <w:rsid w:val="00D70BA0"/>
    <w:rsid w:val="00D7348B"/>
    <w:rsid w:val="00D73CE5"/>
    <w:rsid w:val="00D748B5"/>
    <w:rsid w:val="00D75611"/>
    <w:rsid w:val="00D760D7"/>
    <w:rsid w:val="00D762E4"/>
    <w:rsid w:val="00D7700B"/>
    <w:rsid w:val="00D81709"/>
    <w:rsid w:val="00D82CEE"/>
    <w:rsid w:val="00D836F3"/>
    <w:rsid w:val="00D8376A"/>
    <w:rsid w:val="00D83FE5"/>
    <w:rsid w:val="00D842DA"/>
    <w:rsid w:val="00D86520"/>
    <w:rsid w:val="00D8665F"/>
    <w:rsid w:val="00D86E9A"/>
    <w:rsid w:val="00D87CEA"/>
    <w:rsid w:val="00D90562"/>
    <w:rsid w:val="00D91049"/>
    <w:rsid w:val="00D92BDC"/>
    <w:rsid w:val="00D938C0"/>
    <w:rsid w:val="00D942DC"/>
    <w:rsid w:val="00D97147"/>
    <w:rsid w:val="00D97F69"/>
    <w:rsid w:val="00DA1DB9"/>
    <w:rsid w:val="00DA2157"/>
    <w:rsid w:val="00DA3FCB"/>
    <w:rsid w:val="00DA46C5"/>
    <w:rsid w:val="00DA4D51"/>
    <w:rsid w:val="00DA5056"/>
    <w:rsid w:val="00DA79D1"/>
    <w:rsid w:val="00DB0BB0"/>
    <w:rsid w:val="00DB3B85"/>
    <w:rsid w:val="00DB4104"/>
    <w:rsid w:val="00DB45E8"/>
    <w:rsid w:val="00DB502C"/>
    <w:rsid w:val="00DB6962"/>
    <w:rsid w:val="00DC4061"/>
    <w:rsid w:val="00DC571E"/>
    <w:rsid w:val="00DC7382"/>
    <w:rsid w:val="00DC7419"/>
    <w:rsid w:val="00DD1867"/>
    <w:rsid w:val="00DD2147"/>
    <w:rsid w:val="00DD2641"/>
    <w:rsid w:val="00DD297C"/>
    <w:rsid w:val="00DD33E7"/>
    <w:rsid w:val="00DD4017"/>
    <w:rsid w:val="00DD4640"/>
    <w:rsid w:val="00DD4834"/>
    <w:rsid w:val="00DD5CA3"/>
    <w:rsid w:val="00DD73B7"/>
    <w:rsid w:val="00DD777A"/>
    <w:rsid w:val="00DE00C8"/>
    <w:rsid w:val="00DE054C"/>
    <w:rsid w:val="00DE0B56"/>
    <w:rsid w:val="00DE1142"/>
    <w:rsid w:val="00DE1C73"/>
    <w:rsid w:val="00DE45A5"/>
    <w:rsid w:val="00DE5399"/>
    <w:rsid w:val="00DE6735"/>
    <w:rsid w:val="00DE78FD"/>
    <w:rsid w:val="00DF1EA6"/>
    <w:rsid w:val="00DF380B"/>
    <w:rsid w:val="00DF5013"/>
    <w:rsid w:val="00DF5706"/>
    <w:rsid w:val="00DF67B3"/>
    <w:rsid w:val="00DF7ADA"/>
    <w:rsid w:val="00E00F47"/>
    <w:rsid w:val="00E03427"/>
    <w:rsid w:val="00E03C6D"/>
    <w:rsid w:val="00E03F86"/>
    <w:rsid w:val="00E056F0"/>
    <w:rsid w:val="00E0757A"/>
    <w:rsid w:val="00E129E1"/>
    <w:rsid w:val="00E134DA"/>
    <w:rsid w:val="00E150FA"/>
    <w:rsid w:val="00E1617E"/>
    <w:rsid w:val="00E21838"/>
    <w:rsid w:val="00E24B08"/>
    <w:rsid w:val="00E25959"/>
    <w:rsid w:val="00E266B4"/>
    <w:rsid w:val="00E278C7"/>
    <w:rsid w:val="00E3249E"/>
    <w:rsid w:val="00E32DC0"/>
    <w:rsid w:val="00E3337F"/>
    <w:rsid w:val="00E3399C"/>
    <w:rsid w:val="00E3438B"/>
    <w:rsid w:val="00E3469F"/>
    <w:rsid w:val="00E35A37"/>
    <w:rsid w:val="00E40175"/>
    <w:rsid w:val="00E43403"/>
    <w:rsid w:val="00E45A79"/>
    <w:rsid w:val="00E46037"/>
    <w:rsid w:val="00E463CE"/>
    <w:rsid w:val="00E465AE"/>
    <w:rsid w:val="00E47553"/>
    <w:rsid w:val="00E47A12"/>
    <w:rsid w:val="00E525E8"/>
    <w:rsid w:val="00E5373F"/>
    <w:rsid w:val="00E53883"/>
    <w:rsid w:val="00E540E0"/>
    <w:rsid w:val="00E548FD"/>
    <w:rsid w:val="00E56406"/>
    <w:rsid w:val="00E569EC"/>
    <w:rsid w:val="00E603AB"/>
    <w:rsid w:val="00E60D26"/>
    <w:rsid w:val="00E618F8"/>
    <w:rsid w:val="00E61CFC"/>
    <w:rsid w:val="00E61DBA"/>
    <w:rsid w:val="00E622ED"/>
    <w:rsid w:val="00E6285E"/>
    <w:rsid w:val="00E62B1A"/>
    <w:rsid w:val="00E63709"/>
    <w:rsid w:val="00E6485C"/>
    <w:rsid w:val="00E654D1"/>
    <w:rsid w:val="00E66C94"/>
    <w:rsid w:val="00E70202"/>
    <w:rsid w:val="00E70A52"/>
    <w:rsid w:val="00E71901"/>
    <w:rsid w:val="00E72800"/>
    <w:rsid w:val="00E72811"/>
    <w:rsid w:val="00E74B60"/>
    <w:rsid w:val="00E75417"/>
    <w:rsid w:val="00E75A6A"/>
    <w:rsid w:val="00E75C67"/>
    <w:rsid w:val="00E76A87"/>
    <w:rsid w:val="00E77546"/>
    <w:rsid w:val="00E80B37"/>
    <w:rsid w:val="00E8294B"/>
    <w:rsid w:val="00E83625"/>
    <w:rsid w:val="00E83A02"/>
    <w:rsid w:val="00E84BEF"/>
    <w:rsid w:val="00E85281"/>
    <w:rsid w:val="00E85789"/>
    <w:rsid w:val="00E85EEE"/>
    <w:rsid w:val="00E85FAA"/>
    <w:rsid w:val="00E870AD"/>
    <w:rsid w:val="00E870E9"/>
    <w:rsid w:val="00E87BC8"/>
    <w:rsid w:val="00E92FCC"/>
    <w:rsid w:val="00E930BE"/>
    <w:rsid w:val="00EA1B4A"/>
    <w:rsid w:val="00EA3296"/>
    <w:rsid w:val="00EA373F"/>
    <w:rsid w:val="00EA7758"/>
    <w:rsid w:val="00EB35C8"/>
    <w:rsid w:val="00EB4939"/>
    <w:rsid w:val="00EB523D"/>
    <w:rsid w:val="00EB679D"/>
    <w:rsid w:val="00EB6CE5"/>
    <w:rsid w:val="00EB7735"/>
    <w:rsid w:val="00EC0C0A"/>
    <w:rsid w:val="00EC2E8F"/>
    <w:rsid w:val="00EC4D91"/>
    <w:rsid w:val="00EC7F74"/>
    <w:rsid w:val="00EC7FB7"/>
    <w:rsid w:val="00ED10F0"/>
    <w:rsid w:val="00ED1214"/>
    <w:rsid w:val="00ED4938"/>
    <w:rsid w:val="00ED505F"/>
    <w:rsid w:val="00ED55E9"/>
    <w:rsid w:val="00ED5D71"/>
    <w:rsid w:val="00ED621B"/>
    <w:rsid w:val="00ED6341"/>
    <w:rsid w:val="00ED7045"/>
    <w:rsid w:val="00ED7148"/>
    <w:rsid w:val="00ED7915"/>
    <w:rsid w:val="00EE0FE0"/>
    <w:rsid w:val="00EE1573"/>
    <w:rsid w:val="00EE1BAC"/>
    <w:rsid w:val="00EE2B29"/>
    <w:rsid w:val="00EE36B4"/>
    <w:rsid w:val="00EE416B"/>
    <w:rsid w:val="00EE7A29"/>
    <w:rsid w:val="00EF085E"/>
    <w:rsid w:val="00EF12E9"/>
    <w:rsid w:val="00EF234C"/>
    <w:rsid w:val="00EF3139"/>
    <w:rsid w:val="00EF4B52"/>
    <w:rsid w:val="00EF5CBE"/>
    <w:rsid w:val="00EF6251"/>
    <w:rsid w:val="00EF6DA8"/>
    <w:rsid w:val="00EF6F1A"/>
    <w:rsid w:val="00EF7A69"/>
    <w:rsid w:val="00F01D19"/>
    <w:rsid w:val="00F022D6"/>
    <w:rsid w:val="00F02A34"/>
    <w:rsid w:val="00F02BB4"/>
    <w:rsid w:val="00F0621A"/>
    <w:rsid w:val="00F10199"/>
    <w:rsid w:val="00F11695"/>
    <w:rsid w:val="00F1179B"/>
    <w:rsid w:val="00F121F1"/>
    <w:rsid w:val="00F127A6"/>
    <w:rsid w:val="00F129DC"/>
    <w:rsid w:val="00F1362B"/>
    <w:rsid w:val="00F13885"/>
    <w:rsid w:val="00F14C11"/>
    <w:rsid w:val="00F1520A"/>
    <w:rsid w:val="00F1527B"/>
    <w:rsid w:val="00F15DFE"/>
    <w:rsid w:val="00F16CF9"/>
    <w:rsid w:val="00F20491"/>
    <w:rsid w:val="00F206C5"/>
    <w:rsid w:val="00F211DF"/>
    <w:rsid w:val="00F2163F"/>
    <w:rsid w:val="00F22F06"/>
    <w:rsid w:val="00F2561E"/>
    <w:rsid w:val="00F26FF1"/>
    <w:rsid w:val="00F27BC6"/>
    <w:rsid w:val="00F304B3"/>
    <w:rsid w:val="00F30652"/>
    <w:rsid w:val="00F32D52"/>
    <w:rsid w:val="00F333F9"/>
    <w:rsid w:val="00F33C8A"/>
    <w:rsid w:val="00F34D8D"/>
    <w:rsid w:val="00F35666"/>
    <w:rsid w:val="00F36539"/>
    <w:rsid w:val="00F36DE4"/>
    <w:rsid w:val="00F37760"/>
    <w:rsid w:val="00F407F8"/>
    <w:rsid w:val="00F413CE"/>
    <w:rsid w:val="00F42534"/>
    <w:rsid w:val="00F42D48"/>
    <w:rsid w:val="00F434C1"/>
    <w:rsid w:val="00F443B3"/>
    <w:rsid w:val="00F449FF"/>
    <w:rsid w:val="00F46262"/>
    <w:rsid w:val="00F509C8"/>
    <w:rsid w:val="00F5268D"/>
    <w:rsid w:val="00F54409"/>
    <w:rsid w:val="00F548B8"/>
    <w:rsid w:val="00F55AEB"/>
    <w:rsid w:val="00F56E9B"/>
    <w:rsid w:val="00F574B2"/>
    <w:rsid w:val="00F57783"/>
    <w:rsid w:val="00F60852"/>
    <w:rsid w:val="00F6129C"/>
    <w:rsid w:val="00F70862"/>
    <w:rsid w:val="00F7201D"/>
    <w:rsid w:val="00F72F26"/>
    <w:rsid w:val="00F73DC6"/>
    <w:rsid w:val="00F7520B"/>
    <w:rsid w:val="00F7555B"/>
    <w:rsid w:val="00F7623E"/>
    <w:rsid w:val="00F76F4E"/>
    <w:rsid w:val="00F77920"/>
    <w:rsid w:val="00F80FCC"/>
    <w:rsid w:val="00F811DA"/>
    <w:rsid w:val="00F81871"/>
    <w:rsid w:val="00F85D3F"/>
    <w:rsid w:val="00F86128"/>
    <w:rsid w:val="00F90E41"/>
    <w:rsid w:val="00F925A2"/>
    <w:rsid w:val="00F93D37"/>
    <w:rsid w:val="00F93F16"/>
    <w:rsid w:val="00F943FA"/>
    <w:rsid w:val="00F944CE"/>
    <w:rsid w:val="00F95D2C"/>
    <w:rsid w:val="00F96CC1"/>
    <w:rsid w:val="00F97297"/>
    <w:rsid w:val="00F97D9A"/>
    <w:rsid w:val="00FA1851"/>
    <w:rsid w:val="00FA1F00"/>
    <w:rsid w:val="00FA2742"/>
    <w:rsid w:val="00FA420F"/>
    <w:rsid w:val="00FA5BAE"/>
    <w:rsid w:val="00FA5E15"/>
    <w:rsid w:val="00FA7C9A"/>
    <w:rsid w:val="00FB00B1"/>
    <w:rsid w:val="00FB0DD1"/>
    <w:rsid w:val="00FB0ED7"/>
    <w:rsid w:val="00FB12FD"/>
    <w:rsid w:val="00FB31D7"/>
    <w:rsid w:val="00FB41EE"/>
    <w:rsid w:val="00FB6471"/>
    <w:rsid w:val="00FB6742"/>
    <w:rsid w:val="00FB6A0D"/>
    <w:rsid w:val="00FB6E71"/>
    <w:rsid w:val="00FC23C3"/>
    <w:rsid w:val="00FC2EFD"/>
    <w:rsid w:val="00FC5A22"/>
    <w:rsid w:val="00FD08D1"/>
    <w:rsid w:val="00FD1390"/>
    <w:rsid w:val="00FD14BD"/>
    <w:rsid w:val="00FD1691"/>
    <w:rsid w:val="00FD2CC5"/>
    <w:rsid w:val="00FD5ECA"/>
    <w:rsid w:val="00FD63A7"/>
    <w:rsid w:val="00FE10A9"/>
    <w:rsid w:val="00FE2C9B"/>
    <w:rsid w:val="00FE3FA8"/>
    <w:rsid w:val="00FE5151"/>
    <w:rsid w:val="00FE57FC"/>
    <w:rsid w:val="00FF227D"/>
    <w:rsid w:val="00FF24D5"/>
    <w:rsid w:val="00FF336E"/>
    <w:rsid w:val="00FF35D8"/>
    <w:rsid w:val="00FF4469"/>
    <w:rsid w:val="00FF54B3"/>
    <w:rsid w:val="00FF5E04"/>
    <w:rsid w:val="00FF696F"/>
    <w:rsid w:val="00FF70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28A963"/>
  <w15:docId w15:val="{FF5CE87C-EF8F-49DB-8F7E-B62A0855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kern w:val="2"/>
        <w:sz w:val="24"/>
        <w:szCs w:val="24"/>
        <w:lang w:val="es-CR"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Heading"/>
    <w:next w:val="Textoindependiente"/>
    <w:link w:val="Ttulo1Car"/>
    <w:qFormat/>
    <w:pPr>
      <w:outlineLvl w:val="0"/>
    </w:pPr>
    <w:rPr>
      <w:rFonts w:ascii="Liberation Serif" w:eastAsia="NSimSun" w:hAnsi="Liberation Serif"/>
      <w:b/>
      <w:bCs/>
      <w:sz w:val="48"/>
      <w:szCs w:val="48"/>
    </w:rPr>
  </w:style>
  <w:style w:type="paragraph" w:styleId="Ttulo2">
    <w:name w:val="heading 2"/>
    <w:basedOn w:val="Normal"/>
    <w:next w:val="Normal"/>
    <w:link w:val="Ttulo2Car"/>
    <w:qFormat/>
    <w:rsid w:val="00255E69"/>
    <w:pPr>
      <w:keepNext/>
      <w:spacing w:before="240" w:after="60"/>
      <w:outlineLvl w:val="1"/>
    </w:pPr>
    <w:rPr>
      <w:rFonts w:ascii="Arial" w:eastAsia="Times New Roman" w:hAnsi="Arial" w:cs="Arial"/>
      <w:b/>
      <w:bCs/>
      <w:i/>
      <w:iCs/>
      <w:kern w:val="0"/>
      <w:sz w:val="28"/>
      <w:szCs w:val="28"/>
      <w:lang w:val="es-ES" w:eastAsia="es-ES" w:bidi="ar-SA"/>
    </w:rPr>
  </w:style>
  <w:style w:type="paragraph" w:styleId="Ttulo3">
    <w:name w:val="heading 3"/>
    <w:basedOn w:val="Normal"/>
    <w:next w:val="Normal"/>
    <w:link w:val="Ttulo3Car"/>
    <w:qFormat/>
    <w:rsid w:val="00255E69"/>
    <w:pPr>
      <w:keepNext/>
      <w:widowControl w:val="0"/>
      <w:autoSpaceDE w:val="0"/>
      <w:autoSpaceDN w:val="0"/>
      <w:spacing w:before="240" w:after="60"/>
      <w:outlineLvl w:val="2"/>
    </w:pPr>
    <w:rPr>
      <w:rFonts w:ascii="Arial" w:eastAsia="Times New Roman" w:hAnsi="Arial" w:cs="Arial"/>
      <w:b/>
      <w:bCs/>
      <w:kern w:val="0"/>
      <w:sz w:val="26"/>
      <w:szCs w:val="26"/>
      <w:lang w:val="es-ES" w:eastAsia="es-ES" w:bidi="ar-SA"/>
    </w:rPr>
  </w:style>
  <w:style w:type="paragraph" w:styleId="Ttulo4">
    <w:name w:val="heading 4"/>
    <w:basedOn w:val="Normal"/>
    <w:next w:val="Normal"/>
    <w:link w:val="Ttulo4Car"/>
    <w:qFormat/>
    <w:rsid w:val="00255E69"/>
    <w:pPr>
      <w:keepNext/>
      <w:widowControl w:val="0"/>
      <w:autoSpaceDE w:val="0"/>
      <w:autoSpaceDN w:val="0"/>
      <w:spacing w:before="240" w:after="60"/>
      <w:outlineLvl w:val="3"/>
    </w:pPr>
    <w:rPr>
      <w:rFonts w:ascii="Courier" w:eastAsia="Times New Roman" w:hAnsi="Courier" w:cs="Courier"/>
      <w:b/>
      <w:bCs/>
      <w:kern w:val="0"/>
      <w:sz w:val="28"/>
      <w:szCs w:val="28"/>
      <w:lang w:val="es-ES" w:eastAsia="es-ES" w:bidi="ar-SA"/>
    </w:rPr>
  </w:style>
  <w:style w:type="paragraph" w:styleId="Ttulo5">
    <w:name w:val="heading 5"/>
    <w:basedOn w:val="Normal"/>
    <w:next w:val="Normal"/>
    <w:link w:val="Ttulo5Car"/>
    <w:qFormat/>
    <w:rsid w:val="00255E69"/>
    <w:pPr>
      <w:widowControl w:val="0"/>
      <w:autoSpaceDE w:val="0"/>
      <w:autoSpaceDN w:val="0"/>
      <w:spacing w:before="240" w:after="60"/>
      <w:outlineLvl w:val="4"/>
    </w:pPr>
    <w:rPr>
      <w:rFonts w:ascii="Courier" w:eastAsia="Times New Roman" w:hAnsi="Courier" w:cs="Courier"/>
      <w:b/>
      <w:bCs/>
      <w:i/>
      <w:iCs/>
      <w:kern w:val="0"/>
      <w:sz w:val="26"/>
      <w:szCs w:val="26"/>
      <w:lang w:val="es-ES" w:eastAsia="es-ES" w:bidi="ar-SA"/>
    </w:rPr>
  </w:style>
  <w:style w:type="paragraph" w:styleId="Ttulo6">
    <w:name w:val="heading 6"/>
    <w:basedOn w:val="Normal"/>
    <w:next w:val="Normal"/>
    <w:link w:val="Ttulo6Car"/>
    <w:unhideWhenUsed/>
    <w:qFormat/>
    <w:rsid w:val="00255E69"/>
    <w:pPr>
      <w:widowControl w:val="0"/>
      <w:autoSpaceDE w:val="0"/>
      <w:autoSpaceDN w:val="0"/>
      <w:spacing w:before="240" w:after="60"/>
      <w:outlineLvl w:val="5"/>
    </w:pPr>
    <w:rPr>
      <w:rFonts w:ascii="Calibri" w:eastAsia="Times New Roman" w:hAnsi="Calibri" w:cs="Times New Roman"/>
      <w:b/>
      <w:bCs/>
      <w:kern w:val="0"/>
      <w:sz w:val="22"/>
      <w:szCs w:val="22"/>
      <w:lang w:val="es-ES" w:eastAsia="es-ES" w:bidi="ar-SA"/>
    </w:rPr>
  </w:style>
  <w:style w:type="paragraph" w:styleId="Ttulo8">
    <w:name w:val="heading 8"/>
    <w:basedOn w:val="Normal"/>
    <w:next w:val="Normal"/>
    <w:link w:val="Ttulo8Car"/>
    <w:qFormat/>
    <w:rsid w:val="00255E69"/>
    <w:pPr>
      <w:widowControl w:val="0"/>
      <w:autoSpaceDE w:val="0"/>
      <w:autoSpaceDN w:val="0"/>
      <w:spacing w:before="240" w:after="60"/>
      <w:outlineLvl w:val="7"/>
    </w:pPr>
    <w:rPr>
      <w:rFonts w:ascii="Courier" w:eastAsia="Times New Roman" w:hAnsi="Courier" w:cs="Times New Roman"/>
      <w:i/>
      <w:iCs/>
      <w:kern w:val="0"/>
      <w:lang w:val="es-ES" w:eastAsia="en-US" w:bidi="ar-SA"/>
    </w:rPr>
  </w:style>
  <w:style w:type="paragraph" w:styleId="Ttulo9">
    <w:name w:val="heading 9"/>
    <w:basedOn w:val="Normal"/>
    <w:next w:val="Normal"/>
    <w:link w:val="Ttulo9Car"/>
    <w:qFormat/>
    <w:rsid w:val="00255E69"/>
    <w:pPr>
      <w:widowControl w:val="0"/>
      <w:autoSpaceDE w:val="0"/>
      <w:autoSpaceDN w:val="0"/>
      <w:spacing w:before="240" w:after="60"/>
      <w:outlineLvl w:val="8"/>
    </w:pPr>
    <w:rPr>
      <w:rFonts w:ascii="Arial" w:eastAsia="Times New Roman" w:hAnsi="Arial" w:cs="Arial"/>
      <w:kern w:val="0"/>
      <w:sz w:val="22"/>
      <w:szCs w:val="22"/>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otnoteCharacters">
    <w:name w:val="Footnote Characters"/>
    <w:qFormat/>
  </w:style>
  <w:style w:type="character" w:customStyle="1" w:styleId="FootnoteAnchor">
    <w:name w:val="Footnote Anchor"/>
    <w:rPr>
      <w:vertAlign w:val="superscript"/>
    </w:rPr>
  </w:style>
  <w:style w:type="character" w:styleId="nfasis">
    <w:name w:val="Emphasis"/>
    <w:uiPriority w:val="20"/>
    <w:qFormat/>
    <w:rPr>
      <w:i/>
      <w:iCs/>
    </w:rPr>
  </w:style>
  <w:style w:type="character" w:customStyle="1" w:styleId="InternetLink">
    <w:name w:val="Internet Link"/>
    <w:rPr>
      <w:color w:val="00008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link w:val="TextoindependienteCar"/>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extonotapie">
    <w:name w:val="footnote text"/>
    <w:basedOn w:val="Normal"/>
    <w:link w:val="TextonotapieCar"/>
    <w:uiPriority w:val="99"/>
    <w:pPr>
      <w:suppressLineNumbers/>
      <w:ind w:left="339" w:hanging="339"/>
    </w:pPr>
    <w:rPr>
      <w:sz w:val="20"/>
      <w:szCs w:val="20"/>
    </w:rPr>
  </w:style>
  <w:style w:type="paragraph" w:customStyle="1" w:styleId="HeaderandFooter">
    <w:name w:val="Header and Footer"/>
    <w:basedOn w:val="Normal"/>
    <w:qFormat/>
    <w:pPr>
      <w:suppressLineNumbers/>
      <w:tabs>
        <w:tab w:val="center" w:pos="4986"/>
        <w:tab w:val="right" w:pos="9972"/>
      </w:tabs>
    </w:pPr>
  </w:style>
  <w:style w:type="paragraph" w:styleId="Piedepgina">
    <w:name w:val="footer"/>
    <w:basedOn w:val="HeaderandFooter"/>
    <w:link w:val="PiedepginaCar"/>
    <w:uiPriority w:val="99"/>
  </w:style>
  <w:style w:type="character" w:styleId="Refdenotaalpie">
    <w:name w:val="footnote reference"/>
    <w:rsid w:val="006767D2"/>
    <w:rPr>
      <w:vertAlign w:val="superscript"/>
    </w:rPr>
  </w:style>
  <w:style w:type="character" w:styleId="Hipervnculo">
    <w:name w:val="Hyperlink"/>
    <w:rsid w:val="006767D2"/>
    <w:rPr>
      <w:strike w:val="0"/>
      <w:dstrike w:val="0"/>
      <w:color w:val="0000FF"/>
      <w:u w:val="none"/>
      <w:effect w:val="none"/>
    </w:rPr>
  </w:style>
  <w:style w:type="paragraph" w:customStyle="1" w:styleId="gmail-sdfootnote">
    <w:name w:val="gmail-sdfootnote"/>
    <w:basedOn w:val="Normal"/>
    <w:rsid w:val="001379B1"/>
    <w:pPr>
      <w:spacing w:before="100" w:beforeAutospacing="1" w:after="100" w:afterAutospacing="1"/>
    </w:pPr>
    <w:rPr>
      <w:rFonts w:ascii="Calibri" w:eastAsiaTheme="minorHAnsi" w:hAnsi="Calibri" w:cs="Calibri"/>
      <w:kern w:val="0"/>
      <w:sz w:val="22"/>
      <w:szCs w:val="22"/>
      <w:lang w:eastAsia="es-CR" w:bidi="ar-SA"/>
    </w:rPr>
  </w:style>
  <w:style w:type="character" w:customStyle="1" w:styleId="Mencinsinresolver1">
    <w:name w:val="Mención sin resolver1"/>
    <w:basedOn w:val="Fuentedeprrafopredeter"/>
    <w:uiPriority w:val="99"/>
    <w:semiHidden/>
    <w:unhideWhenUsed/>
    <w:rsid w:val="002A628E"/>
    <w:rPr>
      <w:color w:val="605E5C"/>
      <w:shd w:val="clear" w:color="auto" w:fill="E1DFDD"/>
    </w:rPr>
  </w:style>
  <w:style w:type="character" w:customStyle="1" w:styleId="Ttulo2Car">
    <w:name w:val="Título 2 Car"/>
    <w:basedOn w:val="Fuentedeprrafopredeter"/>
    <w:link w:val="Ttulo2"/>
    <w:rsid w:val="00255E69"/>
    <w:rPr>
      <w:rFonts w:ascii="Arial" w:eastAsia="Times New Roman" w:hAnsi="Arial" w:cs="Arial"/>
      <w:b/>
      <w:bCs/>
      <w:i/>
      <w:iCs/>
      <w:kern w:val="0"/>
      <w:sz w:val="28"/>
      <w:szCs w:val="28"/>
      <w:lang w:val="es-ES" w:eastAsia="es-ES" w:bidi="ar-SA"/>
    </w:rPr>
  </w:style>
  <w:style w:type="character" w:customStyle="1" w:styleId="Ttulo3Car">
    <w:name w:val="Título 3 Car"/>
    <w:basedOn w:val="Fuentedeprrafopredeter"/>
    <w:link w:val="Ttulo3"/>
    <w:rsid w:val="00255E69"/>
    <w:rPr>
      <w:rFonts w:ascii="Arial" w:eastAsia="Times New Roman" w:hAnsi="Arial" w:cs="Arial"/>
      <w:b/>
      <w:bCs/>
      <w:kern w:val="0"/>
      <w:sz w:val="26"/>
      <w:szCs w:val="26"/>
      <w:lang w:val="es-ES" w:eastAsia="es-ES" w:bidi="ar-SA"/>
    </w:rPr>
  </w:style>
  <w:style w:type="character" w:customStyle="1" w:styleId="Ttulo4Car">
    <w:name w:val="Título 4 Car"/>
    <w:basedOn w:val="Fuentedeprrafopredeter"/>
    <w:link w:val="Ttulo4"/>
    <w:rsid w:val="00255E69"/>
    <w:rPr>
      <w:rFonts w:ascii="Courier" w:eastAsia="Times New Roman" w:hAnsi="Courier" w:cs="Courier"/>
      <w:b/>
      <w:bCs/>
      <w:kern w:val="0"/>
      <w:sz w:val="28"/>
      <w:szCs w:val="28"/>
      <w:lang w:val="es-ES" w:eastAsia="es-ES" w:bidi="ar-SA"/>
    </w:rPr>
  </w:style>
  <w:style w:type="character" w:customStyle="1" w:styleId="Ttulo5Car">
    <w:name w:val="Título 5 Car"/>
    <w:basedOn w:val="Fuentedeprrafopredeter"/>
    <w:link w:val="Ttulo5"/>
    <w:rsid w:val="00255E69"/>
    <w:rPr>
      <w:rFonts w:ascii="Courier" w:eastAsia="Times New Roman" w:hAnsi="Courier" w:cs="Courier"/>
      <w:b/>
      <w:bCs/>
      <w:i/>
      <w:iCs/>
      <w:kern w:val="0"/>
      <w:sz w:val="26"/>
      <w:szCs w:val="26"/>
      <w:lang w:val="es-ES" w:eastAsia="es-ES" w:bidi="ar-SA"/>
    </w:rPr>
  </w:style>
  <w:style w:type="character" w:customStyle="1" w:styleId="Ttulo6Car">
    <w:name w:val="Título 6 Car"/>
    <w:basedOn w:val="Fuentedeprrafopredeter"/>
    <w:link w:val="Ttulo6"/>
    <w:rsid w:val="00255E69"/>
    <w:rPr>
      <w:rFonts w:ascii="Calibri" w:eastAsia="Times New Roman" w:hAnsi="Calibri" w:cs="Times New Roman"/>
      <w:b/>
      <w:bCs/>
      <w:kern w:val="0"/>
      <w:sz w:val="22"/>
      <w:szCs w:val="22"/>
      <w:lang w:val="es-ES" w:eastAsia="es-ES" w:bidi="ar-SA"/>
    </w:rPr>
  </w:style>
  <w:style w:type="character" w:customStyle="1" w:styleId="Ttulo8Car">
    <w:name w:val="Título 8 Car"/>
    <w:basedOn w:val="Fuentedeprrafopredeter"/>
    <w:link w:val="Ttulo8"/>
    <w:rsid w:val="00255E69"/>
    <w:rPr>
      <w:rFonts w:ascii="Courier" w:eastAsia="Times New Roman" w:hAnsi="Courier" w:cs="Times New Roman"/>
      <w:i/>
      <w:iCs/>
      <w:kern w:val="0"/>
      <w:lang w:val="es-ES" w:eastAsia="en-US" w:bidi="ar-SA"/>
    </w:rPr>
  </w:style>
  <w:style w:type="character" w:customStyle="1" w:styleId="Ttulo9Car">
    <w:name w:val="Título 9 Car"/>
    <w:basedOn w:val="Fuentedeprrafopredeter"/>
    <w:link w:val="Ttulo9"/>
    <w:rsid w:val="00255E69"/>
    <w:rPr>
      <w:rFonts w:ascii="Arial" w:eastAsia="Times New Roman" w:hAnsi="Arial" w:cs="Arial"/>
      <w:kern w:val="0"/>
      <w:sz w:val="22"/>
      <w:szCs w:val="22"/>
      <w:lang w:val="es-ES" w:eastAsia="es-ES" w:bidi="ar-SA"/>
    </w:rPr>
  </w:style>
  <w:style w:type="character" w:customStyle="1" w:styleId="Ttulo1Car">
    <w:name w:val="Título 1 Car"/>
    <w:basedOn w:val="Fuentedeprrafopredeter"/>
    <w:link w:val="Ttulo1"/>
    <w:rsid w:val="00255E69"/>
    <w:rPr>
      <w:b/>
      <w:bCs/>
      <w:sz w:val="48"/>
      <w:szCs w:val="48"/>
    </w:rPr>
  </w:style>
  <w:style w:type="character" w:customStyle="1" w:styleId="TextonotapieCar">
    <w:name w:val="Texto nota pie Car"/>
    <w:basedOn w:val="Fuentedeprrafopredeter"/>
    <w:link w:val="Textonotapie"/>
    <w:uiPriority w:val="99"/>
    <w:rsid w:val="00255E69"/>
    <w:rPr>
      <w:sz w:val="20"/>
      <w:szCs w:val="20"/>
    </w:rPr>
  </w:style>
  <w:style w:type="character" w:customStyle="1" w:styleId="TextoindependienteCar">
    <w:name w:val="Texto independiente Car"/>
    <w:basedOn w:val="Fuentedeprrafopredeter"/>
    <w:link w:val="Textoindependiente"/>
    <w:rsid w:val="00255E69"/>
  </w:style>
  <w:style w:type="paragraph" w:customStyle="1" w:styleId="BodyText22">
    <w:name w:val="Body Text 22"/>
    <w:basedOn w:val="Normal"/>
    <w:rsid w:val="00255E69"/>
    <w:pPr>
      <w:widowControl w:val="0"/>
      <w:tabs>
        <w:tab w:val="left" w:pos="-720"/>
      </w:tabs>
      <w:suppressAutoHyphens/>
      <w:autoSpaceDE w:val="0"/>
      <w:autoSpaceDN w:val="0"/>
      <w:jc w:val="both"/>
    </w:pPr>
    <w:rPr>
      <w:rFonts w:ascii="Courier New" w:eastAsia="Times New Roman" w:hAnsi="Courier New" w:cs="Courier New"/>
      <w:kern w:val="0"/>
      <w:lang w:val="es-ES" w:eastAsia="en-US" w:bidi="ar-SA"/>
    </w:rPr>
  </w:style>
  <w:style w:type="paragraph" w:customStyle="1" w:styleId="normaltext">
    <w:name w:val="normaltext"/>
    <w:basedOn w:val="Normal"/>
    <w:rsid w:val="00255E69"/>
    <w:pPr>
      <w:spacing w:before="100" w:beforeAutospacing="1" w:after="100" w:afterAutospacing="1"/>
    </w:pPr>
    <w:rPr>
      <w:rFonts w:ascii="Times New Roman" w:eastAsia="Times New Roman" w:hAnsi="Times New Roman" w:cs="Times New Roman"/>
      <w:kern w:val="0"/>
      <w:lang w:eastAsia="es-CR" w:bidi="ar-SA"/>
    </w:rPr>
  </w:style>
  <w:style w:type="character" w:customStyle="1" w:styleId="apple-converted-space">
    <w:name w:val="apple-converted-space"/>
    <w:basedOn w:val="Fuentedeprrafopredeter"/>
    <w:rsid w:val="00255E69"/>
  </w:style>
  <w:style w:type="paragraph" w:styleId="NormalWeb">
    <w:name w:val="Normal (Web)"/>
    <w:basedOn w:val="Normal"/>
    <w:unhideWhenUsed/>
    <w:rsid w:val="00255E69"/>
    <w:pPr>
      <w:spacing w:before="100" w:beforeAutospacing="1" w:after="100" w:afterAutospacing="1"/>
    </w:pPr>
    <w:rPr>
      <w:rFonts w:ascii="Times New Roman" w:eastAsia="Times New Roman" w:hAnsi="Times New Roman" w:cs="Times New Roman"/>
      <w:kern w:val="0"/>
      <w:lang w:eastAsia="es-CR" w:bidi="ar-SA"/>
    </w:rPr>
  </w:style>
  <w:style w:type="paragraph" w:styleId="Encabezado">
    <w:name w:val="header"/>
    <w:basedOn w:val="Normal"/>
    <w:link w:val="EncabezadoCar"/>
    <w:uiPriority w:val="99"/>
    <w:unhideWhenUsed/>
    <w:rsid w:val="00255E69"/>
    <w:pPr>
      <w:tabs>
        <w:tab w:val="center" w:pos="4419"/>
        <w:tab w:val="right" w:pos="8838"/>
      </w:tabs>
    </w:pPr>
    <w:rPr>
      <w:rFonts w:asciiTheme="minorHAnsi" w:eastAsiaTheme="minorHAnsi" w:hAnsiTheme="minorHAnsi" w:cstheme="minorBidi"/>
      <w:kern w:val="0"/>
      <w:sz w:val="22"/>
      <w:szCs w:val="22"/>
      <w:lang w:eastAsia="en-US" w:bidi="ar-SA"/>
    </w:rPr>
  </w:style>
  <w:style w:type="character" w:customStyle="1" w:styleId="EncabezadoCar">
    <w:name w:val="Encabezado Car"/>
    <w:basedOn w:val="Fuentedeprrafopredeter"/>
    <w:link w:val="Encabezado"/>
    <w:uiPriority w:val="99"/>
    <w:rsid w:val="00255E69"/>
    <w:rPr>
      <w:rFonts w:asciiTheme="minorHAnsi" w:eastAsiaTheme="minorHAnsi" w:hAnsiTheme="minorHAnsi" w:cstheme="minorBidi"/>
      <w:kern w:val="0"/>
      <w:sz w:val="22"/>
      <w:szCs w:val="22"/>
      <w:lang w:eastAsia="en-US" w:bidi="ar-SA"/>
    </w:rPr>
  </w:style>
  <w:style w:type="character" w:customStyle="1" w:styleId="PiedepginaCar">
    <w:name w:val="Pie de página Car"/>
    <w:basedOn w:val="Fuentedeprrafopredeter"/>
    <w:link w:val="Piedepgina"/>
    <w:uiPriority w:val="99"/>
    <w:rsid w:val="00255E69"/>
  </w:style>
  <w:style w:type="paragraph" w:styleId="Sangra2detindependiente">
    <w:name w:val="Body Text Indent 2"/>
    <w:basedOn w:val="Normal"/>
    <w:link w:val="Sangra2detindependienteCar"/>
    <w:unhideWhenUsed/>
    <w:rsid w:val="00255E69"/>
    <w:pPr>
      <w:spacing w:after="120" w:line="480" w:lineRule="auto"/>
      <w:ind w:left="283"/>
    </w:pPr>
    <w:rPr>
      <w:rFonts w:asciiTheme="minorHAnsi" w:eastAsiaTheme="minorHAnsi" w:hAnsiTheme="minorHAnsi" w:cstheme="minorBidi"/>
      <w:kern w:val="0"/>
      <w:sz w:val="22"/>
      <w:szCs w:val="22"/>
      <w:lang w:eastAsia="en-US" w:bidi="ar-SA"/>
    </w:rPr>
  </w:style>
  <w:style w:type="character" w:customStyle="1" w:styleId="Sangra2detindependienteCar">
    <w:name w:val="Sangría 2 de t. independiente Car"/>
    <w:basedOn w:val="Fuentedeprrafopredeter"/>
    <w:link w:val="Sangra2detindependiente"/>
    <w:rsid w:val="00255E69"/>
    <w:rPr>
      <w:rFonts w:asciiTheme="minorHAnsi" w:eastAsiaTheme="minorHAnsi" w:hAnsiTheme="minorHAnsi" w:cstheme="minorBidi"/>
      <w:kern w:val="0"/>
      <w:sz w:val="22"/>
      <w:szCs w:val="22"/>
      <w:lang w:eastAsia="en-US" w:bidi="ar-SA"/>
    </w:rPr>
  </w:style>
  <w:style w:type="paragraph" w:styleId="Sangra3detindependiente">
    <w:name w:val="Body Text Indent 3"/>
    <w:basedOn w:val="Normal"/>
    <w:link w:val="Sangra3detindependienteCar"/>
    <w:unhideWhenUsed/>
    <w:rsid w:val="00255E69"/>
    <w:pPr>
      <w:spacing w:after="120" w:line="276" w:lineRule="auto"/>
      <w:ind w:left="283"/>
    </w:pPr>
    <w:rPr>
      <w:rFonts w:asciiTheme="minorHAnsi" w:eastAsiaTheme="minorHAnsi" w:hAnsiTheme="minorHAnsi" w:cstheme="minorBidi"/>
      <w:kern w:val="0"/>
      <w:sz w:val="16"/>
      <w:szCs w:val="16"/>
      <w:lang w:eastAsia="en-US" w:bidi="ar-SA"/>
    </w:rPr>
  </w:style>
  <w:style w:type="character" w:customStyle="1" w:styleId="Sangra3detindependienteCar">
    <w:name w:val="Sangría 3 de t. independiente Car"/>
    <w:basedOn w:val="Fuentedeprrafopredeter"/>
    <w:link w:val="Sangra3detindependiente"/>
    <w:rsid w:val="00255E69"/>
    <w:rPr>
      <w:rFonts w:asciiTheme="minorHAnsi" w:eastAsiaTheme="minorHAnsi" w:hAnsiTheme="minorHAnsi" w:cstheme="minorBidi"/>
      <w:kern w:val="0"/>
      <w:sz w:val="16"/>
      <w:szCs w:val="16"/>
      <w:lang w:eastAsia="en-US" w:bidi="ar-SA"/>
    </w:rPr>
  </w:style>
  <w:style w:type="paragraph" w:styleId="Textodeglobo">
    <w:name w:val="Balloon Text"/>
    <w:basedOn w:val="Normal"/>
    <w:link w:val="TextodegloboCar"/>
    <w:unhideWhenUsed/>
    <w:rsid w:val="00255E69"/>
    <w:rPr>
      <w:rFonts w:ascii="Tahoma" w:eastAsiaTheme="minorHAnsi" w:hAnsi="Tahoma" w:cs="Tahoma"/>
      <w:kern w:val="0"/>
      <w:sz w:val="16"/>
      <w:szCs w:val="16"/>
      <w:lang w:eastAsia="en-US" w:bidi="ar-SA"/>
    </w:rPr>
  </w:style>
  <w:style w:type="character" w:customStyle="1" w:styleId="TextodegloboCar">
    <w:name w:val="Texto de globo Car"/>
    <w:basedOn w:val="Fuentedeprrafopredeter"/>
    <w:link w:val="Textodeglobo"/>
    <w:rsid w:val="00255E69"/>
    <w:rPr>
      <w:rFonts w:ascii="Tahoma" w:eastAsiaTheme="minorHAnsi" w:hAnsi="Tahoma" w:cs="Tahoma"/>
      <w:kern w:val="0"/>
      <w:sz w:val="16"/>
      <w:szCs w:val="16"/>
      <w:lang w:eastAsia="en-US" w:bidi="ar-SA"/>
    </w:rPr>
  </w:style>
  <w:style w:type="character" w:styleId="Refdecomentario">
    <w:name w:val="annotation reference"/>
    <w:basedOn w:val="Fuentedeprrafopredeter"/>
    <w:unhideWhenUsed/>
    <w:rsid w:val="00255E69"/>
    <w:rPr>
      <w:sz w:val="16"/>
      <w:szCs w:val="16"/>
    </w:rPr>
  </w:style>
  <w:style w:type="paragraph" w:styleId="Textocomentario">
    <w:name w:val="annotation text"/>
    <w:basedOn w:val="Normal"/>
    <w:link w:val="TextocomentarioCar"/>
    <w:unhideWhenUsed/>
    <w:rsid w:val="00255E69"/>
    <w:pPr>
      <w:spacing w:after="200"/>
    </w:pPr>
    <w:rPr>
      <w:rFonts w:asciiTheme="minorHAnsi" w:eastAsiaTheme="minorHAnsi" w:hAnsiTheme="minorHAnsi" w:cstheme="minorBidi"/>
      <w:kern w:val="0"/>
      <w:sz w:val="20"/>
      <w:szCs w:val="20"/>
      <w:lang w:eastAsia="en-US" w:bidi="ar-SA"/>
    </w:rPr>
  </w:style>
  <w:style w:type="character" w:customStyle="1" w:styleId="TextocomentarioCar">
    <w:name w:val="Texto comentario Car"/>
    <w:basedOn w:val="Fuentedeprrafopredeter"/>
    <w:link w:val="Textocomentario"/>
    <w:rsid w:val="00255E69"/>
    <w:rPr>
      <w:rFonts w:asciiTheme="minorHAnsi" w:eastAsiaTheme="minorHAnsi" w:hAnsiTheme="minorHAnsi" w:cstheme="minorBidi"/>
      <w:kern w:val="0"/>
      <w:sz w:val="20"/>
      <w:szCs w:val="20"/>
      <w:lang w:eastAsia="en-US" w:bidi="ar-SA"/>
    </w:rPr>
  </w:style>
  <w:style w:type="paragraph" w:styleId="Asuntodelcomentario">
    <w:name w:val="annotation subject"/>
    <w:basedOn w:val="Textocomentario"/>
    <w:next w:val="Textocomentario"/>
    <w:link w:val="AsuntodelcomentarioCar"/>
    <w:unhideWhenUsed/>
    <w:rsid w:val="00255E69"/>
    <w:rPr>
      <w:b/>
      <w:bCs/>
    </w:rPr>
  </w:style>
  <w:style w:type="character" w:customStyle="1" w:styleId="AsuntodelcomentarioCar">
    <w:name w:val="Asunto del comentario Car"/>
    <w:basedOn w:val="TextocomentarioCar"/>
    <w:link w:val="Asuntodelcomentario"/>
    <w:rsid w:val="00255E69"/>
    <w:rPr>
      <w:rFonts w:asciiTheme="minorHAnsi" w:eastAsiaTheme="minorHAnsi" w:hAnsiTheme="minorHAnsi" w:cstheme="minorBidi"/>
      <w:b/>
      <w:bCs/>
      <w:kern w:val="0"/>
      <w:sz w:val="20"/>
      <w:szCs w:val="20"/>
      <w:lang w:eastAsia="en-US" w:bidi="ar-SA"/>
    </w:rPr>
  </w:style>
  <w:style w:type="paragraph" w:customStyle="1" w:styleId="msonospacing0">
    <w:name w:val="msonospacing"/>
    <w:basedOn w:val="Normal"/>
    <w:rsid w:val="00255E69"/>
    <w:rPr>
      <w:rFonts w:ascii="Calibri" w:eastAsia="MS Mincho" w:hAnsi="Calibri" w:cs="Times New Roman"/>
      <w:kern w:val="0"/>
      <w:sz w:val="22"/>
      <w:szCs w:val="22"/>
      <w:lang w:val="es-ES" w:eastAsia="ja-JP" w:bidi="ar-SA"/>
    </w:rPr>
  </w:style>
  <w:style w:type="paragraph" w:styleId="Sangradetextonormal">
    <w:name w:val="Body Text Indent"/>
    <w:basedOn w:val="Normal"/>
    <w:link w:val="SangradetextonormalCar"/>
    <w:rsid w:val="00255E69"/>
    <w:pPr>
      <w:spacing w:line="360" w:lineRule="auto"/>
      <w:ind w:firstLine="708"/>
      <w:jc w:val="both"/>
    </w:pPr>
    <w:rPr>
      <w:rFonts w:ascii="Arial" w:eastAsia="Times New Roman" w:hAnsi="Arial" w:cs="Times New Roman"/>
      <w:kern w:val="0"/>
      <w:szCs w:val="20"/>
      <w:lang w:val="es-MX" w:eastAsia="es-ES" w:bidi="ar-SA"/>
    </w:rPr>
  </w:style>
  <w:style w:type="character" w:customStyle="1" w:styleId="SangradetextonormalCar">
    <w:name w:val="Sangría de texto normal Car"/>
    <w:basedOn w:val="Fuentedeprrafopredeter"/>
    <w:link w:val="Sangradetextonormal"/>
    <w:rsid w:val="00255E69"/>
    <w:rPr>
      <w:rFonts w:ascii="Arial" w:eastAsia="Times New Roman" w:hAnsi="Arial" w:cs="Times New Roman"/>
      <w:kern w:val="0"/>
      <w:szCs w:val="20"/>
      <w:lang w:val="es-MX" w:eastAsia="es-ES" w:bidi="ar-SA"/>
    </w:rPr>
  </w:style>
  <w:style w:type="character" w:styleId="Nmerodepgina">
    <w:name w:val="page number"/>
    <w:basedOn w:val="Fuentedeprrafopredeter"/>
    <w:rsid w:val="00255E69"/>
  </w:style>
  <w:style w:type="character" w:customStyle="1" w:styleId="sn">
    <w:name w:val="sn"/>
    <w:basedOn w:val="Fuentedeprrafopredeter"/>
    <w:rsid w:val="00255E69"/>
  </w:style>
  <w:style w:type="paragraph" w:customStyle="1" w:styleId="Footnote">
    <w:name w:val="Footnote"/>
    <w:rsid w:val="00255E69"/>
    <w:pPr>
      <w:widowControl w:val="0"/>
      <w:autoSpaceDE w:val="0"/>
      <w:autoSpaceDN w:val="0"/>
      <w:adjustRightInd w:val="0"/>
      <w:spacing w:line="240" w:lineRule="atLeast"/>
    </w:pPr>
    <w:rPr>
      <w:rFonts w:ascii="American Typewriter Light" w:eastAsia="Times New Roman" w:hAnsi="American Typewriter Light" w:cs="Times New Roman"/>
      <w:noProof/>
      <w:color w:val="000000"/>
      <w:kern w:val="0"/>
      <w:sz w:val="20"/>
      <w:szCs w:val="20"/>
      <w:lang w:val="es-ES" w:eastAsia="es-ES" w:bidi="ar-SA"/>
    </w:rPr>
  </w:style>
  <w:style w:type="character" w:customStyle="1" w:styleId="FootnoteIndex">
    <w:name w:val="Footnote Index"/>
    <w:rsid w:val="00255E69"/>
    <w:rPr>
      <w:rFonts w:ascii="American Typewriter Light" w:hAnsi="American Typewriter Light"/>
      <w:color w:val="000000"/>
      <w:position w:val="0"/>
      <w:sz w:val="24"/>
      <w:vertAlign w:val="superscript"/>
      <w:em w:val="none"/>
    </w:rPr>
  </w:style>
  <w:style w:type="character" w:customStyle="1" w:styleId="eordenaceplema1">
    <w:name w:val="eordenaceplema1"/>
    <w:basedOn w:val="Fuentedeprrafopredeter"/>
    <w:rsid w:val="00255E69"/>
    <w:rPr>
      <w:color w:val="0000FF"/>
    </w:rPr>
  </w:style>
  <w:style w:type="character" w:customStyle="1" w:styleId="eabrv1">
    <w:name w:val="eabrv1"/>
    <w:basedOn w:val="Fuentedeprrafopredeter"/>
    <w:rsid w:val="00255E69"/>
    <w:rPr>
      <w:color w:val="0000FF"/>
    </w:rPr>
  </w:style>
  <w:style w:type="character" w:customStyle="1" w:styleId="eacep1">
    <w:name w:val="eacep1"/>
    <w:basedOn w:val="Fuentedeprrafopredeter"/>
    <w:rsid w:val="00255E69"/>
    <w:rPr>
      <w:color w:val="000000"/>
    </w:rPr>
  </w:style>
  <w:style w:type="character" w:styleId="Textoennegrita">
    <w:name w:val="Strong"/>
    <w:basedOn w:val="Fuentedeprrafopredeter"/>
    <w:uiPriority w:val="22"/>
    <w:qFormat/>
    <w:rsid w:val="00255E69"/>
    <w:rPr>
      <w:b/>
      <w:bCs/>
    </w:rPr>
  </w:style>
  <w:style w:type="character" w:customStyle="1" w:styleId="apple-style-span">
    <w:name w:val="apple-style-span"/>
    <w:basedOn w:val="Fuentedeprrafopredeter"/>
    <w:rsid w:val="00255E69"/>
  </w:style>
  <w:style w:type="paragraph" w:styleId="Textonotaalfinal">
    <w:name w:val="endnote text"/>
    <w:basedOn w:val="Normal"/>
    <w:link w:val="TextonotaalfinalCar"/>
    <w:semiHidden/>
    <w:rsid w:val="00255E69"/>
    <w:rPr>
      <w:rFonts w:ascii="Times New Roman" w:eastAsia="Times New Roman" w:hAnsi="Times New Roman" w:cs="Times New Roman"/>
      <w:kern w:val="0"/>
      <w:sz w:val="20"/>
      <w:szCs w:val="20"/>
      <w:lang w:val="es-ES" w:eastAsia="es-ES" w:bidi="ar-SA"/>
    </w:rPr>
  </w:style>
  <w:style w:type="character" w:customStyle="1" w:styleId="TextonotaalfinalCar">
    <w:name w:val="Texto nota al final Car"/>
    <w:basedOn w:val="Fuentedeprrafopredeter"/>
    <w:link w:val="Textonotaalfinal"/>
    <w:semiHidden/>
    <w:rsid w:val="00255E69"/>
    <w:rPr>
      <w:rFonts w:ascii="Times New Roman" w:eastAsia="Times New Roman" w:hAnsi="Times New Roman" w:cs="Times New Roman"/>
      <w:kern w:val="0"/>
      <w:sz w:val="20"/>
      <w:szCs w:val="20"/>
      <w:lang w:val="es-ES" w:eastAsia="es-ES" w:bidi="ar-SA"/>
    </w:rPr>
  </w:style>
  <w:style w:type="character" w:styleId="Refdenotaalfinal">
    <w:name w:val="endnote reference"/>
    <w:basedOn w:val="Fuentedeprrafopredeter"/>
    <w:semiHidden/>
    <w:rsid w:val="00255E69"/>
    <w:rPr>
      <w:vertAlign w:val="superscript"/>
    </w:rPr>
  </w:style>
  <w:style w:type="paragraph" w:customStyle="1" w:styleId="Textodenotaalfinal">
    <w:name w:val="Texto de nota al final"/>
    <w:basedOn w:val="Normal"/>
    <w:rsid w:val="00255E69"/>
    <w:pPr>
      <w:widowControl w:val="0"/>
      <w:autoSpaceDE w:val="0"/>
      <w:autoSpaceDN w:val="0"/>
    </w:pPr>
    <w:rPr>
      <w:rFonts w:ascii="Courier" w:eastAsia="Times New Roman" w:hAnsi="Courier" w:cs="Courier"/>
      <w:kern w:val="0"/>
      <w:lang w:val="es-ES" w:eastAsia="es-ES" w:bidi="ar-SA"/>
    </w:rPr>
  </w:style>
  <w:style w:type="paragraph" w:customStyle="1" w:styleId="Textodenotaalpie">
    <w:name w:val="Texto de nota al pie"/>
    <w:basedOn w:val="Normal"/>
    <w:rsid w:val="00255E69"/>
    <w:pPr>
      <w:widowControl w:val="0"/>
      <w:autoSpaceDE w:val="0"/>
      <w:autoSpaceDN w:val="0"/>
    </w:pPr>
    <w:rPr>
      <w:rFonts w:ascii="Courier" w:eastAsia="Times New Roman" w:hAnsi="Courier" w:cs="Courier"/>
      <w:kern w:val="0"/>
      <w:lang w:val="es-ES" w:eastAsia="es-ES" w:bidi="ar-SA"/>
    </w:rPr>
  </w:style>
  <w:style w:type="paragraph" w:customStyle="1" w:styleId="Tdc1">
    <w:name w:val="Tdc 1"/>
    <w:basedOn w:val="Normal"/>
    <w:rsid w:val="00255E69"/>
    <w:pPr>
      <w:widowControl w:val="0"/>
      <w:tabs>
        <w:tab w:val="right" w:leader="dot" w:pos="9360"/>
      </w:tabs>
      <w:suppressAutoHyphens/>
      <w:autoSpaceDE w:val="0"/>
      <w:autoSpaceDN w:val="0"/>
      <w:spacing w:before="480"/>
      <w:ind w:left="720" w:right="720" w:hanging="720"/>
    </w:pPr>
    <w:rPr>
      <w:rFonts w:ascii="Courier" w:eastAsia="Times New Roman" w:hAnsi="Courier" w:cs="Courier"/>
      <w:kern w:val="0"/>
      <w:lang w:val="en-US" w:eastAsia="es-ES" w:bidi="ar-SA"/>
    </w:rPr>
  </w:style>
  <w:style w:type="paragraph" w:customStyle="1" w:styleId="Tdc2">
    <w:name w:val="Tdc 2"/>
    <w:basedOn w:val="Normal"/>
    <w:rsid w:val="00255E69"/>
    <w:pPr>
      <w:widowControl w:val="0"/>
      <w:tabs>
        <w:tab w:val="right" w:leader="dot" w:pos="9360"/>
      </w:tabs>
      <w:suppressAutoHyphens/>
      <w:autoSpaceDE w:val="0"/>
      <w:autoSpaceDN w:val="0"/>
      <w:ind w:left="1440" w:right="720" w:hanging="720"/>
    </w:pPr>
    <w:rPr>
      <w:rFonts w:ascii="Courier" w:eastAsia="Times New Roman" w:hAnsi="Courier" w:cs="Courier"/>
      <w:kern w:val="0"/>
      <w:lang w:val="en-US" w:eastAsia="es-ES" w:bidi="ar-SA"/>
    </w:rPr>
  </w:style>
  <w:style w:type="paragraph" w:customStyle="1" w:styleId="Tdc3">
    <w:name w:val="Tdc 3"/>
    <w:basedOn w:val="Normal"/>
    <w:rsid w:val="00255E69"/>
    <w:pPr>
      <w:widowControl w:val="0"/>
      <w:tabs>
        <w:tab w:val="right" w:leader="dot" w:pos="9360"/>
      </w:tabs>
      <w:suppressAutoHyphens/>
      <w:autoSpaceDE w:val="0"/>
      <w:autoSpaceDN w:val="0"/>
      <w:ind w:left="2160" w:right="720" w:hanging="720"/>
    </w:pPr>
    <w:rPr>
      <w:rFonts w:ascii="Courier" w:eastAsia="Times New Roman" w:hAnsi="Courier" w:cs="Courier"/>
      <w:kern w:val="0"/>
      <w:lang w:val="en-US" w:eastAsia="es-ES" w:bidi="ar-SA"/>
    </w:rPr>
  </w:style>
  <w:style w:type="paragraph" w:customStyle="1" w:styleId="Tdc4">
    <w:name w:val="Tdc 4"/>
    <w:basedOn w:val="Normal"/>
    <w:rsid w:val="00255E69"/>
    <w:pPr>
      <w:widowControl w:val="0"/>
      <w:tabs>
        <w:tab w:val="right" w:leader="dot" w:pos="9360"/>
      </w:tabs>
      <w:suppressAutoHyphens/>
      <w:autoSpaceDE w:val="0"/>
      <w:autoSpaceDN w:val="0"/>
      <w:ind w:left="2880" w:right="720" w:hanging="720"/>
    </w:pPr>
    <w:rPr>
      <w:rFonts w:ascii="Courier" w:eastAsia="Times New Roman" w:hAnsi="Courier" w:cs="Courier"/>
      <w:kern w:val="0"/>
      <w:lang w:val="en-US" w:eastAsia="es-ES" w:bidi="ar-SA"/>
    </w:rPr>
  </w:style>
  <w:style w:type="paragraph" w:customStyle="1" w:styleId="Tdc5">
    <w:name w:val="Tdc 5"/>
    <w:basedOn w:val="Normal"/>
    <w:rsid w:val="00255E69"/>
    <w:pPr>
      <w:widowControl w:val="0"/>
      <w:tabs>
        <w:tab w:val="right" w:leader="dot" w:pos="9360"/>
      </w:tabs>
      <w:suppressAutoHyphens/>
      <w:autoSpaceDE w:val="0"/>
      <w:autoSpaceDN w:val="0"/>
      <w:ind w:left="3600" w:right="720" w:hanging="720"/>
    </w:pPr>
    <w:rPr>
      <w:rFonts w:ascii="Courier" w:eastAsia="Times New Roman" w:hAnsi="Courier" w:cs="Courier"/>
      <w:kern w:val="0"/>
      <w:lang w:val="en-US" w:eastAsia="es-ES" w:bidi="ar-SA"/>
    </w:rPr>
  </w:style>
  <w:style w:type="paragraph" w:customStyle="1" w:styleId="Tdc6">
    <w:name w:val="Tdc 6"/>
    <w:basedOn w:val="Normal"/>
    <w:rsid w:val="00255E69"/>
    <w:pPr>
      <w:widowControl w:val="0"/>
      <w:tabs>
        <w:tab w:val="right" w:pos="9360"/>
      </w:tabs>
      <w:suppressAutoHyphens/>
      <w:autoSpaceDE w:val="0"/>
      <w:autoSpaceDN w:val="0"/>
      <w:ind w:left="720" w:hanging="720"/>
    </w:pPr>
    <w:rPr>
      <w:rFonts w:ascii="Courier" w:eastAsia="Times New Roman" w:hAnsi="Courier" w:cs="Courier"/>
      <w:kern w:val="0"/>
      <w:lang w:val="en-US" w:eastAsia="es-ES" w:bidi="ar-SA"/>
    </w:rPr>
  </w:style>
  <w:style w:type="paragraph" w:customStyle="1" w:styleId="Tdc7">
    <w:name w:val="Tdc 7"/>
    <w:basedOn w:val="Normal"/>
    <w:rsid w:val="00255E69"/>
    <w:pPr>
      <w:widowControl w:val="0"/>
      <w:suppressAutoHyphens/>
      <w:autoSpaceDE w:val="0"/>
      <w:autoSpaceDN w:val="0"/>
      <w:ind w:left="720" w:hanging="720"/>
    </w:pPr>
    <w:rPr>
      <w:rFonts w:ascii="Courier" w:eastAsia="Times New Roman" w:hAnsi="Courier" w:cs="Courier"/>
      <w:kern w:val="0"/>
      <w:lang w:val="en-US" w:eastAsia="es-ES" w:bidi="ar-SA"/>
    </w:rPr>
  </w:style>
  <w:style w:type="paragraph" w:customStyle="1" w:styleId="Tdc8">
    <w:name w:val="Tdc 8"/>
    <w:basedOn w:val="Normal"/>
    <w:rsid w:val="00255E69"/>
    <w:pPr>
      <w:widowControl w:val="0"/>
      <w:tabs>
        <w:tab w:val="right" w:pos="9360"/>
      </w:tabs>
      <w:suppressAutoHyphens/>
      <w:autoSpaceDE w:val="0"/>
      <w:autoSpaceDN w:val="0"/>
      <w:ind w:left="720" w:hanging="720"/>
    </w:pPr>
    <w:rPr>
      <w:rFonts w:ascii="Courier" w:eastAsia="Times New Roman" w:hAnsi="Courier" w:cs="Courier"/>
      <w:kern w:val="0"/>
      <w:lang w:val="en-US" w:eastAsia="es-ES" w:bidi="ar-SA"/>
    </w:rPr>
  </w:style>
  <w:style w:type="paragraph" w:customStyle="1" w:styleId="Tdc9">
    <w:name w:val="Tdc 9"/>
    <w:basedOn w:val="Normal"/>
    <w:rsid w:val="00255E69"/>
    <w:pPr>
      <w:widowControl w:val="0"/>
      <w:tabs>
        <w:tab w:val="right" w:leader="dot" w:pos="9360"/>
      </w:tabs>
      <w:suppressAutoHyphens/>
      <w:autoSpaceDE w:val="0"/>
      <w:autoSpaceDN w:val="0"/>
      <w:ind w:left="720" w:hanging="720"/>
    </w:pPr>
    <w:rPr>
      <w:rFonts w:ascii="Courier" w:eastAsia="Times New Roman" w:hAnsi="Courier" w:cs="Courier"/>
      <w:kern w:val="0"/>
      <w:lang w:val="en-US" w:eastAsia="es-ES" w:bidi="ar-SA"/>
    </w:rPr>
  </w:style>
  <w:style w:type="paragraph" w:customStyle="1" w:styleId="Encabezadodetda">
    <w:name w:val="Encabezado de tda"/>
    <w:basedOn w:val="Normal"/>
    <w:rsid w:val="00255E69"/>
    <w:pPr>
      <w:widowControl w:val="0"/>
      <w:tabs>
        <w:tab w:val="right" w:pos="9360"/>
      </w:tabs>
      <w:suppressAutoHyphens/>
      <w:autoSpaceDE w:val="0"/>
      <w:autoSpaceDN w:val="0"/>
    </w:pPr>
    <w:rPr>
      <w:rFonts w:ascii="Courier" w:eastAsia="Times New Roman" w:hAnsi="Courier" w:cs="Courier"/>
      <w:kern w:val="0"/>
      <w:lang w:val="en-US" w:eastAsia="es-ES" w:bidi="ar-SA"/>
    </w:rPr>
  </w:style>
  <w:style w:type="paragraph" w:styleId="Puesto">
    <w:name w:val="Title"/>
    <w:basedOn w:val="Normal"/>
    <w:link w:val="PuestoCar"/>
    <w:qFormat/>
    <w:rsid w:val="00255E69"/>
    <w:pPr>
      <w:widowControl w:val="0"/>
      <w:autoSpaceDE w:val="0"/>
      <w:autoSpaceDN w:val="0"/>
    </w:pPr>
    <w:rPr>
      <w:rFonts w:ascii="Courier" w:eastAsia="Times New Roman" w:hAnsi="Courier" w:cs="Courier"/>
      <w:kern w:val="0"/>
      <w:lang w:val="es-ES" w:eastAsia="es-ES" w:bidi="ar-SA"/>
    </w:rPr>
  </w:style>
  <w:style w:type="character" w:customStyle="1" w:styleId="PuestoCar">
    <w:name w:val="Puesto Car"/>
    <w:basedOn w:val="Fuentedeprrafopredeter"/>
    <w:link w:val="Puesto"/>
    <w:rsid w:val="00255E69"/>
    <w:rPr>
      <w:rFonts w:ascii="Courier" w:eastAsia="Times New Roman" w:hAnsi="Courier" w:cs="Courier"/>
      <w:kern w:val="0"/>
      <w:lang w:val="es-ES" w:eastAsia="es-ES" w:bidi="ar-SA"/>
    </w:rPr>
  </w:style>
  <w:style w:type="character" w:customStyle="1" w:styleId="EquationCaption">
    <w:name w:val="_Equation Caption"/>
    <w:rsid w:val="00255E69"/>
  </w:style>
  <w:style w:type="character" w:customStyle="1" w:styleId="hw">
    <w:name w:val="hw"/>
    <w:basedOn w:val="Fuentedeprrafopredeter"/>
    <w:rsid w:val="00255E69"/>
  </w:style>
  <w:style w:type="character" w:customStyle="1" w:styleId="pron">
    <w:name w:val="pron"/>
    <w:basedOn w:val="Fuentedeprrafopredeter"/>
    <w:rsid w:val="00255E69"/>
  </w:style>
  <w:style w:type="character" w:customStyle="1" w:styleId="shw">
    <w:name w:val="shw"/>
    <w:basedOn w:val="Fuentedeprrafopredeter"/>
    <w:rsid w:val="00255E69"/>
  </w:style>
  <w:style w:type="character" w:customStyle="1" w:styleId="artcopy1">
    <w:name w:val="artcopy1"/>
    <w:rsid w:val="00255E69"/>
    <w:rPr>
      <w:rFonts w:ascii="Trebuchet MS" w:hAnsi="Trebuchet MS" w:cs="Trebuchet MS"/>
      <w:color w:val="auto"/>
      <w:sz w:val="24"/>
      <w:szCs w:val="24"/>
      <w:u w:val="none"/>
      <w:effect w:val="none"/>
    </w:rPr>
  </w:style>
  <w:style w:type="paragraph" w:styleId="HTMLconformatoprevio">
    <w:name w:val="HTML Preformatted"/>
    <w:basedOn w:val="Normal"/>
    <w:link w:val="HTMLconformatoprevioCar"/>
    <w:uiPriority w:val="99"/>
    <w:rsid w:val="0025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kern w:val="0"/>
      <w:sz w:val="20"/>
      <w:szCs w:val="20"/>
      <w:lang w:val="es-ES" w:eastAsia="es-ES" w:bidi="ar-SA"/>
    </w:rPr>
  </w:style>
  <w:style w:type="character" w:customStyle="1" w:styleId="HTMLconformatoprevioCar">
    <w:name w:val="HTML con formato previo Car"/>
    <w:basedOn w:val="Fuentedeprrafopredeter"/>
    <w:link w:val="HTMLconformatoprevio"/>
    <w:uiPriority w:val="99"/>
    <w:rsid w:val="00255E69"/>
    <w:rPr>
      <w:rFonts w:ascii="Courier New" w:eastAsia="Times New Roman" w:hAnsi="Courier New" w:cs="Times New Roman"/>
      <w:color w:val="000000"/>
      <w:kern w:val="0"/>
      <w:sz w:val="20"/>
      <w:szCs w:val="20"/>
      <w:lang w:val="es-ES" w:eastAsia="es-ES" w:bidi="ar-SA"/>
    </w:rPr>
  </w:style>
  <w:style w:type="paragraph" w:styleId="Textosinformato">
    <w:name w:val="Plain Text"/>
    <w:basedOn w:val="Normal"/>
    <w:link w:val="TextosinformatoCar"/>
    <w:uiPriority w:val="99"/>
    <w:rsid w:val="00255E69"/>
    <w:rPr>
      <w:rFonts w:ascii="Courier New" w:eastAsia="Times New Roman" w:hAnsi="Courier New" w:cs="Times New Roman"/>
      <w:kern w:val="0"/>
      <w:sz w:val="20"/>
      <w:szCs w:val="20"/>
      <w:lang w:val="es-ES" w:eastAsia="es-ES" w:bidi="ar-SA"/>
    </w:rPr>
  </w:style>
  <w:style w:type="character" w:customStyle="1" w:styleId="TextosinformatoCar">
    <w:name w:val="Texto sin formato Car"/>
    <w:basedOn w:val="Fuentedeprrafopredeter"/>
    <w:link w:val="Textosinformato"/>
    <w:uiPriority w:val="99"/>
    <w:rsid w:val="00255E69"/>
    <w:rPr>
      <w:rFonts w:ascii="Courier New" w:eastAsia="Times New Roman" w:hAnsi="Courier New" w:cs="Times New Roman"/>
      <w:kern w:val="0"/>
      <w:sz w:val="20"/>
      <w:szCs w:val="20"/>
      <w:lang w:val="es-ES" w:eastAsia="es-ES" w:bidi="ar-SA"/>
    </w:rPr>
  </w:style>
  <w:style w:type="paragraph" w:styleId="Textoindependiente2">
    <w:name w:val="Body Text 2"/>
    <w:basedOn w:val="Normal"/>
    <w:link w:val="Textoindependiente2Car"/>
    <w:rsid w:val="00255E69"/>
    <w:pPr>
      <w:widowControl w:val="0"/>
      <w:autoSpaceDE w:val="0"/>
      <w:autoSpaceDN w:val="0"/>
      <w:spacing w:after="120" w:line="480" w:lineRule="auto"/>
    </w:pPr>
    <w:rPr>
      <w:rFonts w:ascii="Courier" w:eastAsia="Times New Roman" w:hAnsi="Courier" w:cs="Courier"/>
      <w:kern w:val="0"/>
      <w:lang w:val="es-ES" w:eastAsia="es-ES" w:bidi="ar-SA"/>
    </w:rPr>
  </w:style>
  <w:style w:type="character" w:customStyle="1" w:styleId="Textoindependiente2Car">
    <w:name w:val="Texto independiente 2 Car"/>
    <w:basedOn w:val="Fuentedeprrafopredeter"/>
    <w:link w:val="Textoindependiente2"/>
    <w:rsid w:val="00255E69"/>
    <w:rPr>
      <w:rFonts w:ascii="Courier" w:eastAsia="Times New Roman" w:hAnsi="Courier" w:cs="Courier"/>
      <w:kern w:val="0"/>
      <w:lang w:val="es-ES" w:eastAsia="es-ES" w:bidi="ar-SA"/>
    </w:rPr>
  </w:style>
  <w:style w:type="paragraph" w:customStyle="1" w:styleId="opis">
    <w:name w:val="opis"/>
    <w:basedOn w:val="Normal"/>
    <w:rsid w:val="00255E69"/>
    <w:pPr>
      <w:spacing w:before="100" w:beforeAutospacing="1" w:after="100" w:afterAutospacing="1"/>
    </w:pPr>
    <w:rPr>
      <w:rFonts w:ascii="Arial" w:eastAsia="Times New Roman" w:hAnsi="Arial" w:cs="Arial"/>
      <w:color w:val="3A3A3A"/>
      <w:kern w:val="0"/>
      <w:sz w:val="20"/>
      <w:szCs w:val="20"/>
      <w:lang w:val="es-ES" w:eastAsia="es-ES" w:bidi="ar-SA"/>
    </w:rPr>
  </w:style>
  <w:style w:type="character" w:customStyle="1" w:styleId="toctoggle">
    <w:name w:val="toctoggle"/>
    <w:basedOn w:val="Fuentedeprrafopredeter"/>
    <w:rsid w:val="00255E69"/>
  </w:style>
  <w:style w:type="character" w:customStyle="1" w:styleId="tocnumber">
    <w:name w:val="tocnumber"/>
    <w:basedOn w:val="Fuentedeprrafopredeter"/>
    <w:rsid w:val="00255E69"/>
  </w:style>
  <w:style w:type="character" w:customStyle="1" w:styleId="toctext">
    <w:name w:val="toctext"/>
    <w:basedOn w:val="Fuentedeprrafopredeter"/>
    <w:rsid w:val="00255E69"/>
  </w:style>
  <w:style w:type="character" w:customStyle="1" w:styleId="eabrvnoedit1">
    <w:name w:val="eabrvnoedit1"/>
    <w:rsid w:val="00255E69"/>
    <w:rPr>
      <w:color w:val="auto"/>
    </w:rPr>
  </w:style>
  <w:style w:type="character" w:customStyle="1" w:styleId="efcompleja1">
    <w:name w:val="efcompleja1"/>
    <w:rsid w:val="00255E69"/>
    <w:rPr>
      <w:color w:val="800000"/>
    </w:rPr>
  </w:style>
  <w:style w:type="character" w:customStyle="1" w:styleId="eordenacepfc1">
    <w:name w:val="eordenacepfc1"/>
    <w:rsid w:val="00255E69"/>
    <w:rPr>
      <w:color w:val="800000"/>
    </w:rPr>
  </w:style>
  <w:style w:type="character" w:customStyle="1" w:styleId="avbcontainertext1">
    <w:name w:val="avbcontainertext1"/>
    <w:rsid w:val="00255E69"/>
    <w:rPr>
      <w:rFonts w:ascii="Verdana" w:hAnsi="Verdana" w:cs="Verdana"/>
      <w:color w:val="000000"/>
      <w:sz w:val="18"/>
      <w:szCs w:val="18"/>
    </w:rPr>
  </w:style>
  <w:style w:type="character" w:styleId="Hipervnculovisitado">
    <w:name w:val="FollowedHyperlink"/>
    <w:rsid w:val="00255E69"/>
    <w:rPr>
      <w:color w:val="800080"/>
      <w:u w:val="single"/>
    </w:rPr>
  </w:style>
  <w:style w:type="paragraph" w:styleId="z-Principiodelformulario">
    <w:name w:val="HTML Top of Form"/>
    <w:basedOn w:val="Normal"/>
    <w:next w:val="Normal"/>
    <w:link w:val="z-PrincipiodelformularioCar"/>
    <w:hidden/>
    <w:rsid w:val="00255E69"/>
    <w:pPr>
      <w:pBdr>
        <w:bottom w:val="single" w:sz="6" w:space="1" w:color="auto"/>
      </w:pBdr>
      <w:jc w:val="center"/>
    </w:pPr>
    <w:rPr>
      <w:rFonts w:ascii="Arial" w:eastAsia="Times New Roman" w:hAnsi="Arial" w:cs="Arial"/>
      <w:vanish/>
      <w:kern w:val="0"/>
      <w:sz w:val="16"/>
      <w:szCs w:val="16"/>
      <w:lang w:val="es-ES" w:eastAsia="es-ES" w:bidi="ar-SA"/>
    </w:rPr>
  </w:style>
  <w:style w:type="character" w:customStyle="1" w:styleId="z-PrincipiodelformularioCar">
    <w:name w:val="z-Principio del formulario Car"/>
    <w:basedOn w:val="Fuentedeprrafopredeter"/>
    <w:link w:val="z-Principiodelformulario"/>
    <w:rsid w:val="00255E69"/>
    <w:rPr>
      <w:rFonts w:ascii="Arial" w:eastAsia="Times New Roman" w:hAnsi="Arial" w:cs="Arial"/>
      <w:vanish/>
      <w:kern w:val="0"/>
      <w:sz w:val="16"/>
      <w:szCs w:val="16"/>
      <w:lang w:val="es-ES" w:eastAsia="es-ES" w:bidi="ar-SA"/>
    </w:rPr>
  </w:style>
  <w:style w:type="paragraph" w:styleId="z-Finaldelformulario">
    <w:name w:val="HTML Bottom of Form"/>
    <w:basedOn w:val="Normal"/>
    <w:next w:val="Normal"/>
    <w:link w:val="z-FinaldelformularioCar"/>
    <w:hidden/>
    <w:rsid w:val="00255E69"/>
    <w:pPr>
      <w:pBdr>
        <w:top w:val="single" w:sz="6" w:space="1" w:color="auto"/>
      </w:pBdr>
      <w:jc w:val="center"/>
    </w:pPr>
    <w:rPr>
      <w:rFonts w:ascii="Arial" w:eastAsia="Times New Roman" w:hAnsi="Arial" w:cs="Arial"/>
      <w:vanish/>
      <w:kern w:val="0"/>
      <w:sz w:val="16"/>
      <w:szCs w:val="16"/>
      <w:lang w:val="es-ES" w:eastAsia="es-ES" w:bidi="ar-SA"/>
    </w:rPr>
  </w:style>
  <w:style w:type="character" w:customStyle="1" w:styleId="z-FinaldelformularioCar">
    <w:name w:val="z-Final del formulario Car"/>
    <w:basedOn w:val="Fuentedeprrafopredeter"/>
    <w:link w:val="z-Finaldelformulario"/>
    <w:rsid w:val="00255E69"/>
    <w:rPr>
      <w:rFonts w:ascii="Arial" w:eastAsia="Times New Roman" w:hAnsi="Arial" w:cs="Arial"/>
      <w:vanish/>
      <w:kern w:val="0"/>
      <w:sz w:val="16"/>
      <w:szCs w:val="16"/>
      <w:lang w:val="es-ES" w:eastAsia="es-ES" w:bidi="ar-SA"/>
    </w:rPr>
  </w:style>
  <w:style w:type="character" w:customStyle="1" w:styleId="flw">
    <w:name w:val="flw"/>
    <w:rsid w:val="00255E69"/>
    <w:rPr>
      <w:rFonts w:ascii="Tahoma" w:hAnsi="Tahoma" w:cs="Tahoma" w:hint="default"/>
      <w:b/>
      <w:bCs/>
      <w:color w:val="FF0000"/>
      <w:sz w:val="16"/>
      <w:szCs w:val="16"/>
    </w:rPr>
  </w:style>
  <w:style w:type="character" w:customStyle="1" w:styleId="hw1">
    <w:name w:val="hw1"/>
    <w:rsid w:val="00255E69"/>
    <w:rPr>
      <w:b/>
      <w:bCs/>
      <w:sz w:val="24"/>
      <w:szCs w:val="24"/>
    </w:rPr>
  </w:style>
  <w:style w:type="character" w:customStyle="1" w:styleId="hint1">
    <w:name w:val="hint1"/>
    <w:rsid w:val="00255E69"/>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customStyle="1" w:styleId="unicodeaudiolink">
    <w:name w:val="unicode audiolink"/>
    <w:basedOn w:val="Fuentedeprrafopredeter"/>
    <w:rsid w:val="00255E69"/>
  </w:style>
  <w:style w:type="character" w:customStyle="1" w:styleId="datainfo1">
    <w:name w:val="datainfo1"/>
    <w:rsid w:val="00255E69"/>
    <w:rPr>
      <w:rFonts w:ascii="Verdana" w:hAnsi="Verdana"/>
      <w:sz w:val="36"/>
      <w:szCs w:val="36"/>
    </w:rPr>
  </w:style>
  <w:style w:type="paragraph" w:customStyle="1" w:styleId="Body">
    <w:name w:val="Body"/>
    <w:rsid w:val="00255E69"/>
    <w:pPr>
      <w:widowControl w:val="0"/>
      <w:autoSpaceDE w:val="0"/>
      <w:autoSpaceDN w:val="0"/>
      <w:adjustRightInd w:val="0"/>
      <w:spacing w:line="240" w:lineRule="atLeast"/>
    </w:pPr>
    <w:rPr>
      <w:rFonts w:ascii="American Typewriter Light" w:eastAsia="Times New Roman" w:hAnsi="American Typewriter Light" w:cs="Times New Roman"/>
      <w:noProof/>
      <w:color w:val="000000"/>
      <w:kern w:val="0"/>
      <w:szCs w:val="20"/>
      <w:lang w:val="es-ES" w:eastAsia="es-ES" w:bidi="ar-SA"/>
    </w:rPr>
  </w:style>
  <w:style w:type="character" w:customStyle="1" w:styleId="newscat1">
    <w:name w:val="news_cat1"/>
    <w:rsid w:val="00255E69"/>
    <w:rPr>
      <w:b/>
      <w:bCs/>
      <w:color w:val="A6B7C9"/>
      <w:sz w:val="24"/>
      <w:szCs w:val="24"/>
    </w:rPr>
  </w:style>
  <w:style w:type="paragraph" w:customStyle="1" w:styleId="result">
    <w:name w:val="result"/>
    <w:basedOn w:val="Normal"/>
    <w:rsid w:val="00255E69"/>
    <w:pPr>
      <w:spacing w:after="135"/>
      <w:ind w:left="360"/>
    </w:pPr>
    <w:rPr>
      <w:rFonts w:ascii="Verdana" w:eastAsia="Times New Roman" w:hAnsi="Verdana" w:cs="Times New Roman"/>
      <w:color w:val="000000"/>
      <w:kern w:val="0"/>
      <w:sz w:val="19"/>
      <w:szCs w:val="19"/>
      <w:lang w:val="en-US" w:eastAsia="en-US" w:bidi="ar-SA"/>
    </w:rPr>
  </w:style>
  <w:style w:type="character" w:customStyle="1" w:styleId="family1">
    <w:name w:val="family1"/>
    <w:rsid w:val="00255E69"/>
    <w:rPr>
      <w:sz w:val="20"/>
      <w:szCs w:val="20"/>
    </w:rPr>
  </w:style>
  <w:style w:type="character" w:customStyle="1" w:styleId="reference1">
    <w:name w:val="reference1"/>
    <w:rsid w:val="00255E69"/>
    <w:rPr>
      <w:sz w:val="20"/>
      <w:szCs w:val="20"/>
    </w:rPr>
  </w:style>
  <w:style w:type="character" w:customStyle="1" w:styleId="gcisource1">
    <w:name w:val="gcisource1"/>
    <w:rsid w:val="00255E69"/>
    <w:rPr>
      <w:color w:val="009999"/>
    </w:rPr>
  </w:style>
  <w:style w:type="character" w:customStyle="1" w:styleId="iksource1">
    <w:name w:val="iksource1"/>
    <w:rsid w:val="00255E69"/>
    <w:rPr>
      <w:color w:val="999900"/>
    </w:rPr>
  </w:style>
  <w:style w:type="paragraph" w:customStyle="1" w:styleId="HTMLBody">
    <w:name w:val="HTML Body"/>
    <w:rsid w:val="00255E69"/>
    <w:pPr>
      <w:autoSpaceDE w:val="0"/>
      <w:autoSpaceDN w:val="0"/>
    </w:pPr>
    <w:rPr>
      <w:rFonts w:ascii="Arial" w:eastAsia="Times New Roman" w:hAnsi="Arial" w:cs="Arial"/>
      <w:kern w:val="0"/>
      <w:sz w:val="20"/>
      <w:szCs w:val="20"/>
      <w:lang w:val="es-ES" w:eastAsia="es-ES" w:bidi="ar-SA"/>
    </w:rPr>
  </w:style>
  <w:style w:type="character" w:customStyle="1" w:styleId="elema1">
    <w:name w:val="elema1"/>
    <w:rsid w:val="00255E69"/>
    <w:rPr>
      <w:color w:val="0000FF"/>
      <w:sz w:val="30"/>
      <w:szCs w:val="30"/>
    </w:rPr>
  </w:style>
  <w:style w:type="character" w:customStyle="1" w:styleId="egenero1">
    <w:name w:val="egenero1"/>
    <w:rsid w:val="00255E69"/>
    <w:rPr>
      <w:color w:val="0000FF"/>
      <w:sz w:val="30"/>
      <w:szCs w:val="30"/>
    </w:rPr>
  </w:style>
  <w:style w:type="character" w:customStyle="1" w:styleId="eetimo1">
    <w:name w:val="eetimo1"/>
    <w:rsid w:val="00255E69"/>
    <w:rPr>
      <w:rFonts w:ascii="Arial Unicode MS" w:eastAsia="Arial Unicode MS" w:hAnsi="Arial Unicode MS" w:cs="Arial Unicode MS" w:hint="eastAsia"/>
      <w:color w:val="008000"/>
      <w:sz w:val="26"/>
      <w:szCs w:val="26"/>
    </w:rPr>
  </w:style>
  <w:style w:type="character" w:customStyle="1" w:styleId="eejemplo1">
    <w:name w:val="eejemplo1"/>
    <w:rsid w:val="00255E69"/>
    <w:rPr>
      <w:color w:val="800080"/>
    </w:rPr>
  </w:style>
  <w:style w:type="paragraph" w:customStyle="1" w:styleId="style2">
    <w:name w:val="style2"/>
    <w:basedOn w:val="Normal"/>
    <w:rsid w:val="00255E69"/>
    <w:pPr>
      <w:spacing w:before="100" w:beforeAutospacing="1" w:after="100" w:afterAutospacing="1"/>
    </w:pPr>
    <w:rPr>
      <w:rFonts w:ascii="Verdana" w:eastAsia="Times New Roman" w:hAnsi="Verdana" w:cs="Times New Roman"/>
      <w:b/>
      <w:bCs/>
      <w:kern w:val="0"/>
      <w:sz w:val="15"/>
      <w:szCs w:val="15"/>
      <w:lang w:val="es-ES" w:eastAsia="es-ES" w:bidi="ar-SA"/>
    </w:rPr>
  </w:style>
  <w:style w:type="character" w:customStyle="1" w:styleId="style31">
    <w:name w:val="style31"/>
    <w:rsid w:val="00255E69"/>
    <w:rPr>
      <w:color w:val="000000"/>
    </w:rPr>
  </w:style>
  <w:style w:type="character" w:customStyle="1" w:styleId="fname">
    <w:name w:val="fname"/>
    <w:basedOn w:val="Fuentedeprrafopredeter"/>
    <w:rsid w:val="00255E69"/>
  </w:style>
  <w:style w:type="character" w:customStyle="1" w:styleId="i">
    <w:name w:val="i"/>
    <w:rsid w:val="00255E69"/>
    <w:rPr>
      <w:color w:val="003399"/>
    </w:rPr>
  </w:style>
  <w:style w:type="character" w:customStyle="1" w:styleId="hw2">
    <w:name w:val="hw2"/>
    <w:basedOn w:val="Fuentedeprrafopredeter"/>
    <w:rsid w:val="00255E69"/>
  </w:style>
  <w:style w:type="character" w:customStyle="1" w:styleId="corchete-llamada">
    <w:name w:val="corchete-llamada"/>
    <w:basedOn w:val="Fuentedeprrafopredeter"/>
    <w:rsid w:val="00255E69"/>
  </w:style>
  <w:style w:type="character" w:customStyle="1" w:styleId="mw-headline">
    <w:name w:val="mw-headline"/>
    <w:basedOn w:val="Fuentedeprrafopredeter"/>
    <w:rsid w:val="00255E69"/>
  </w:style>
  <w:style w:type="character" w:customStyle="1" w:styleId="editsection">
    <w:name w:val="editsection"/>
    <w:basedOn w:val="Fuentedeprrafopredeter"/>
    <w:rsid w:val="00255E69"/>
  </w:style>
  <w:style w:type="character" w:customStyle="1" w:styleId="ntcuerpotxt">
    <w:name w:val="ntcuerpotxt"/>
    <w:basedOn w:val="Fuentedeprrafopredeter"/>
    <w:rsid w:val="00255E69"/>
  </w:style>
  <w:style w:type="paragraph" w:customStyle="1" w:styleId="right">
    <w:name w:val="right"/>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character" w:customStyle="1" w:styleId="abbreviatedsuper">
    <w:name w:val="abbreviatedsuper"/>
    <w:basedOn w:val="Fuentedeprrafopredeter"/>
    <w:rsid w:val="00255E69"/>
  </w:style>
  <w:style w:type="character" w:customStyle="1" w:styleId="abbrevmarkinvisible">
    <w:name w:val="abbrevmarkinvisible"/>
    <w:basedOn w:val="Fuentedeprrafopredeter"/>
    <w:rsid w:val="00255E69"/>
  </w:style>
  <w:style w:type="character" w:customStyle="1" w:styleId="nickname">
    <w:name w:val="nickname"/>
    <w:basedOn w:val="Fuentedeprrafopredeter"/>
    <w:rsid w:val="00255E69"/>
  </w:style>
  <w:style w:type="character" w:customStyle="1" w:styleId="f">
    <w:name w:val="f"/>
    <w:basedOn w:val="Fuentedeprrafopredeter"/>
    <w:rsid w:val="00255E69"/>
  </w:style>
  <w:style w:type="character" w:customStyle="1" w:styleId="referenceplainlinksneverexpand">
    <w:name w:val="reference plainlinksneverexpand"/>
    <w:basedOn w:val="Fuentedeprrafopredeter"/>
    <w:rsid w:val="00255E69"/>
  </w:style>
  <w:style w:type="paragraph" w:customStyle="1" w:styleId="wp-caption-text">
    <w:name w:val="wp-caption-text"/>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character" w:customStyle="1" w:styleId="ficha">
    <w:name w:val="ficha"/>
    <w:basedOn w:val="Fuentedeprrafopredeter"/>
    <w:rsid w:val="00255E69"/>
  </w:style>
  <w:style w:type="character" w:customStyle="1" w:styleId="fn">
    <w:name w:val="fn"/>
    <w:basedOn w:val="Fuentedeprrafopredeter"/>
    <w:rsid w:val="00255E69"/>
  </w:style>
  <w:style w:type="character" w:customStyle="1" w:styleId="mw-formatted-date">
    <w:name w:val="mw-formatted-date"/>
    <w:basedOn w:val="Fuentedeprrafopredeter"/>
    <w:rsid w:val="00255E69"/>
  </w:style>
  <w:style w:type="character" w:customStyle="1" w:styleId="dtstartbday">
    <w:name w:val="dtstart bday"/>
    <w:basedOn w:val="Fuentedeprrafopredeter"/>
    <w:rsid w:val="00255E69"/>
  </w:style>
  <w:style w:type="character" w:customStyle="1" w:styleId="dtend">
    <w:name w:val="dtend"/>
    <w:basedOn w:val="Fuentedeprrafopredeter"/>
    <w:rsid w:val="00255E69"/>
  </w:style>
  <w:style w:type="character" w:customStyle="1" w:styleId="taxonhead1">
    <w:name w:val="taxonhead1"/>
    <w:rsid w:val="00255E69"/>
    <w:rPr>
      <w:rFonts w:ascii="Arial" w:hAnsi="Arial" w:cs="Arial" w:hint="default"/>
      <w:b/>
      <w:bCs/>
    </w:rPr>
  </w:style>
  <w:style w:type="character" w:customStyle="1" w:styleId="texto-imprimir">
    <w:name w:val="texto-imprimir"/>
    <w:basedOn w:val="Fuentedeprrafopredeter"/>
    <w:rsid w:val="00255E69"/>
  </w:style>
  <w:style w:type="paragraph" w:customStyle="1" w:styleId="textos">
    <w:name w:val="textos"/>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verdana">
    <w:name w:val="verdana"/>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Default">
    <w:name w:val="Default"/>
    <w:rsid w:val="00255E69"/>
    <w:pPr>
      <w:autoSpaceDE w:val="0"/>
      <w:autoSpaceDN w:val="0"/>
      <w:adjustRightInd w:val="0"/>
    </w:pPr>
    <w:rPr>
      <w:rFonts w:ascii="Arial" w:eastAsia="Times New Roman" w:hAnsi="Arial" w:cs="Arial"/>
      <w:color w:val="000000"/>
      <w:kern w:val="0"/>
      <w:lang w:val="es-ES" w:eastAsia="es-ES" w:bidi="ar-SA"/>
    </w:rPr>
  </w:style>
  <w:style w:type="character" w:customStyle="1" w:styleId="A7">
    <w:name w:val="A7"/>
    <w:rsid w:val="00255E69"/>
    <w:rPr>
      <w:rFonts w:cs="Arial"/>
      <w:color w:val="000000"/>
      <w:sz w:val="22"/>
      <w:szCs w:val="22"/>
    </w:rPr>
  </w:style>
  <w:style w:type="paragraph" w:customStyle="1" w:styleId="Pa0">
    <w:name w:val="Pa0"/>
    <w:basedOn w:val="Default"/>
    <w:next w:val="Default"/>
    <w:rsid w:val="00255E69"/>
    <w:pPr>
      <w:spacing w:line="241" w:lineRule="atLeast"/>
    </w:pPr>
    <w:rPr>
      <w:rFonts w:ascii="SAPGSM+ArialMT" w:hAnsi="SAPGSM+ArialMT" w:cs="Times New Roman"/>
      <w:color w:val="auto"/>
    </w:rPr>
  </w:style>
  <w:style w:type="character" w:customStyle="1" w:styleId="A4">
    <w:name w:val="A4"/>
    <w:rsid w:val="00255E69"/>
    <w:rPr>
      <w:rFonts w:cs="SAPGSM+ArialMT"/>
      <w:color w:val="000000"/>
      <w:sz w:val="48"/>
      <w:szCs w:val="48"/>
    </w:rPr>
  </w:style>
  <w:style w:type="paragraph" w:customStyle="1" w:styleId="Pa3">
    <w:name w:val="Pa3"/>
    <w:basedOn w:val="Default"/>
    <w:next w:val="Default"/>
    <w:rsid w:val="00255E69"/>
    <w:pPr>
      <w:spacing w:line="241" w:lineRule="atLeast"/>
    </w:pPr>
    <w:rPr>
      <w:rFonts w:cs="Times New Roman"/>
      <w:color w:val="auto"/>
    </w:rPr>
  </w:style>
  <w:style w:type="paragraph" w:customStyle="1" w:styleId="ptlinktitle">
    <w:name w:val="pt_link_title"/>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ptlinkexplain">
    <w:name w:val="pt_link_explain"/>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character" w:customStyle="1" w:styleId="docpubdate">
    <w:name w:val="docpubdate"/>
    <w:basedOn w:val="Fuentedeprrafopredeter"/>
    <w:rsid w:val="00255E69"/>
  </w:style>
  <w:style w:type="character" w:customStyle="1" w:styleId="Ttulo10">
    <w:name w:val="Título1"/>
    <w:basedOn w:val="Fuentedeprrafopredeter"/>
    <w:rsid w:val="00255E69"/>
  </w:style>
  <w:style w:type="character" w:customStyle="1" w:styleId="descnoldesc">
    <w:name w:val="desc noldesc"/>
    <w:basedOn w:val="Fuentedeprrafopredeter"/>
    <w:rsid w:val="00255E69"/>
  </w:style>
  <w:style w:type="character" w:customStyle="1" w:styleId="url">
    <w:name w:val="url"/>
    <w:basedOn w:val="Fuentedeprrafopredeter"/>
    <w:rsid w:val="00255E69"/>
  </w:style>
  <w:style w:type="character" w:customStyle="1" w:styleId="printfooter">
    <w:name w:val="printfooter"/>
    <w:basedOn w:val="Fuentedeprrafopredeter"/>
    <w:rsid w:val="00255E69"/>
  </w:style>
  <w:style w:type="paragraph" w:styleId="ndice1">
    <w:name w:val="index 1"/>
    <w:basedOn w:val="Normal"/>
    <w:next w:val="Normal"/>
    <w:autoRedefine/>
    <w:rsid w:val="00255E69"/>
    <w:pPr>
      <w:widowControl w:val="0"/>
      <w:tabs>
        <w:tab w:val="right" w:leader="dot" w:pos="9360"/>
      </w:tabs>
      <w:suppressAutoHyphens/>
      <w:autoSpaceDE w:val="0"/>
      <w:autoSpaceDN w:val="0"/>
      <w:ind w:left="1440" w:right="720" w:hanging="1440"/>
    </w:pPr>
    <w:rPr>
      <w:rFonts w:ascii="Courier" w:eastAsia="Times New Roman" w:hAnsi="Courier" w:cs="Courier"/>
      <w:kern w:val="0"/>
      <w:lang w:val="en-US" w:eastAsia="es-ES" w:bidi="ar-SA"/>
    </w:rPr>
  </w:style>
  <w:style w:type="paragraph" w:styleId="ndice2">
    <w:name w:val="index 2"/>
    <w:basedOn w:val="Normal"/>
    <w:next w:val="Normal"/>
    <w:autoRedefine/>
    <w:rsid w:val="00255E69"/>
    <w:pPr>
      <w:widowControl w:val="0"/>
      <w:tabs>
        <w:tab w:val="right" w:leader="dot" w:pos="9360"/>
      </w:tabs>
      <w:suppressAutoHyphens/>
      <w:autoSpaceDE w:val="0"/>
      <w:autoSpaceDN w:val="0"/>
      <w:ind w:left="1440" w:right="720" w:hanging="720"/>
    </w:pPr>
    <w:rPr>
      <w:rFonts w:ascii="Courier" w:eastAsia="Times New Roman" w:hAnsi="Courier" w:cs="Courier"/>
      <w:kern w:val="0"/>
      <w:lang w:val="en-US" w:eastAsia="es-ES" w:bidi="ar-SA"/>
    </w:rPr>
  </w:style>
  <w:style w:type="character" w:customStyle="1" w:styleId="illustration">
    <w:name w:val="illustration"/>
    <w:basedOn w:val="Fuentedeprrafopredeter"/>
    <w:rsid w:val="00255E69"/>
  </w:style>
  <w:style w:type="paragraph" w:customStyle="1" w:styleId="Style14">
    <w:name w:val="Style 14"/>
    <w:rsid w:val="00255E69"/>
    <w:pPr>
      <w:widowControl w:val="0"/>
      <w:autoSpaceDE w:val="0"/>
      <w:autoSpaceDN w:val="0"/>
      <w:spacing w:before="216"/>
      <w:jc w:val="both"/>
    </w:pPr>
    <w:rPr>
      <w:rFonts w:ascii="Bookman Old Style" w:eastAsia="Times New Roman" w:hAnsi="Bookman Old Style" w:cs="Times New Roman"/>
      <w:kern w:val="0"/>
      <w:sz w:val="18"/>
      <w:szCs w:val="18"/>
      <w:lang w:val="en-US" w:eastAsia="es-ES" w:bidi="ar-SA"/>
    </w:rPr>
  </w:style>
  <w:style w:type="character" w:customStyle="1" w:styleId="eacep">
    <w:name w:val="eacep"/>
    <w:basedOn w:val="Fuentedeprrafopredeter"/>
    <w:rsid w:val="00255E69"/>
  </w:style>
  <w:style w:type="character" w:styleId="MquinadeescribirHTML">
    <w:name w:val="HTML Typewriter"/>
    <w:rsid w:val="00255E69"/>
    <w:rPr>
      <w:rFonts w:ascii="Courier New" w:eastAsia="Times New Roman" w:hAnsi="Courier New" w:cs="Courier New"/>
      <w:sz w:val="20"/>
      <w:szCs w:val="20"/>
    </w:rPr>
  </w:style>
  <w:style w:type="character" w:customStyle="1" w:styleId="CarCar5">
    <w:name w:val="Car Car5"/>
    <w:semiHidden/>
    <w:rsid w:val="00255E69"/>
    <w:rPr>
      <w:rFonts w:eastAsia="Batang"/>
      <w:lang w:val="en-US" w:eastAsia="en-US"/>
    </w:rPr>
  </w:style>
  <w:style w:type="character" w:customStyle="1" w:styleId="sciname">
    <w:name w:val="sciname"/>
    <w:basedOn w:val="Fuentedeprrafopredeter"/>
    <w:rsid w:val="00255E69"/>
  </w:style>
  <w:style w:type="paragraph" w:customStyle="1" w:styleId="Style1">
    <w:name w:val="Style 1"/>
    <w:rsid w:val="00255E69"/>
    <w:pPr>
      <w:widowControl w:val="0"/>
      <w:autoSpaceDE w:val="0"/>
      <w:autoSpaceDN w:val="0"/>
      <w:adjustRightInd w:val="0"/>
    </w:pPr>
    <w:rPr>
      <w:rFonts w:ascii="Times New Roman" w:eastAsia="Times New Roman" w:hAnsi="Times New Roman" w:cs="Times New Roman"/>
      <w:kern w:val="0"/>
      <w:sz w:val="20"/>
      <w:szCs w:val="20"/>
      <w:lang w:val="en-US" w:eastAsia="es-ES" w:bidi="ar-SA"/>
    </w:rPr>
  </w:style>
  <w:style w:type="paragraph" w:customStyle="1" w:styleId="Style17">
    <w:name w:val="Style 17"/>
    <w:rsid w:val="00255E69"/>
    <w:pPr>
      <w:widowControl w:val="0"/>
      <w:autoSpaceDE w:val="0"/>
      <w:autoSpaceDN w:val="0"/>
      <w:ind w:firstLine="360"/>
      <w:jc w:val="both"/>
    </w:pPr>
    <w:rPr>
      <w:rFonts w:ascii="Times New Roman" w:eastAsia="Times New Roman" w:hAnsi="Times New Roman" w:cs="Times New Roman"/>
      <w:kern w:val="0"/>
      <w:sz w:val="20"/>
      <w:szCs w:val="20"/>
      <w:lang w:val="en-US" w:eastAsia="es-ES" w:bidi="ar-SA"/>
    </w:rPr>
  </w:style>
  <w:style w:type="character" w:customStyle="1" w:styleId="CharacterStyle1">
    <w:name w:val="Character Style 1"/>
    <w:rsid w:val="00255E69"/>
    <w:rPr>
      <w:sz w:val="20"/>
      <w:szCs w:val="20"/>
    </w:rPr>
  </w:style>
  <w:style w:type="character" w:customStyle="1" w:styleId="hasitalic">
    <w:name w:val="has_italic"/>
    <w:basedOn w:val="Fuentedeprrafopredeter"/>
    <w:rsid w:val="00255E69"/>
  </w:style>
  <w:style w:type="character" w:customStyle="1" w:styleId="characterstyle2">
    <w:name w:val="characterstyle2"/>
    <w:basedOn w:val="Fuentedeprrafopredeter"/>
    <w:rsid w:val="00255E69"/>
  </w:style>
  <w:style w:type="character" w:customStyle="1" w:styleId="CarCar1">
    <w:name w:val="Car Car1"/>
    <w:semiHidden/>
    <w:rsid w:val="00255E69"/>
    <w:rPr>
      <w:lang w:val="es-ES" w:eastAsia="es-ES"/>
    </w:rPr>
  </w:style>
  <w:style w:type="character" w:customStyle="1" w:styleId="style10">
    <w:name w:val="style1"/>
    <w:basedOn w:val="Fuentedeprrafopredeter"/>
    <w:rsid w:val="00255E69"/>
  </w:style>
  <w:style w:type="character" w:customStyle="1" w:styleId="grame">
    <w:name w:val="grame"/>
    <w:basedOn w:val="Fuentedeprrafopredeter"/>
    <w:rsid w:val="00255E69"/>
  </w:style>
  <w:style w:type="character" w:customStyle="1" w:styleId="spelle">
    <w:name w:val="spelle"/>
    <w:basedOn w:val="Fuentedeprrafopredeter"/>
    <w:rsid w:val="00255E69"/>
  </w:style>
  <w:style w:type="paragraph" w:customStyle="1" w:styleId="para">
    <w:name w:val="para"/>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recibido-y-aceptado">
    <w:name w:val="recibido-y-aceptado"/>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subtitulo-1">
    <w:name w:val="subtitulo-1"/>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t-tulo-principal">
    <w:name w:val="t-tulo-principal"/>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paragraph" w:customStyle="1" w:styleId="texto-normal">
    <w:name w:val="texto-normal"/>
    <w:basedOn w:val="Normal"/>
    <w:rsid w:val="00255E69"/>
    <w:pPr>
      <w:spacing w:before="100" w:beforeAutospacing="1" w:after="100" w:afterAutospacing="1"/>
    </w:pPr>
    <w:rPr>
      <w:rFonts w:ascii="Times New Roman" w:eastAsia="Times New Roman" w:hAnsi="Times New Roman" w:cs="Times New Roman"/>
      <w:kern w:val="0"/>
      <w:lang w:val="es-ES" w:eastAsia="es-ES" w:bidi="ar-SA"/>
    </w:rPr>
  </w:style>
  <w:style w:type="character" w:customStyle="1" w:styleId="st">
    <w:name w:val="st"/>
    <w:basedOn w:val="Fuentedeprrafopredeter"/>
    <w:rsid w:val="00255E69"/>
  </w:style>
  <w:style w:type="character" w:styleId="CitaHTML">
    <w:name w:val="HTML Cite"/>
    <w:uiPriority w:val="99"/>
    <w:unhideWhenUsed/>
    <w:rsid w:val="00255E69"/>
    <w:rPr>
      <w:i/>
      <w:iCs/>
    </w:rPr>
  </w:style>
  <w:style w:type="character" w:customStyle="1" w:styleId="speciestitle">
    <w:name w:val="species_title"/>
    <w:basedOn w:val="Fuentedeprrafopredeter"/>
    <w:rsid w:val="00255E69"/>
  </w:style>
  <w:style w:type="character" w:customStyle="1" w:styleId="genera">
    <w:name w:val="genera"/>
    <w:basedOn w:val="Fuentedeprrafopredeter"/>
    <w:rsid w:val="00255E69"/>
  </w:style>
  <w:style w:type="paragraph" w:customStyle="1" w:styleId="Prrafo">
    <w:name w:val="Párrafo"/>
    <w:rsid w:val="00255E69"/>
    <w:pPr>
      <w:tabs>
        <w:tab w:val="left" w:pos="28"/>
      </w:tabs>
      <w:autoSpaceDE w:val="0"/>
      <w:autoSpaceDN w:val="0"/>
      <w:spacing w:before="240" w:after="240" w:line="480" w:lineRule="auto"/>
      <w:ind w:firstLine="720"/>
    </w:pPr>
    <w:rPr>
      <w:rFonts w:ascii="Arial" w:eastAsia="Times New Roman" w:hAnsi="Arial" w:cs="Times New Roman"/>
      <w:bCs/>
      <w:kern w:val="0"/>
      <w:lang w:eastAsia="en-US" w:bidi="ar-SA"/>
    </w:rPr>
  </w:style>
  <w:style w:type="paragraph" w:customStyle="1" w:styleId="verdmoyenjd">
    <w:name w:val="verdmoyenjd"/>
    <w:basedOn w:val="Normal"/>
    <w:rsid w:val="00255E69"/>
    <w:pPr>
      <w:spacing w:before="100" w:beforeAutospacing="1" w:after="100" w:afterAutospacing="1"/>
    </w:pPr>
    <w:rPr>
      <w:rFonts w:ascii="Times New Roman" w:eastAsia="Times New Roman" w:hAnsi="Times New Roman" w:cs="Times New Roman"/>
      <w:kern w:val="0"/>
      <w:lang w:eastAsia="es-CR" w:bidi="ar-SA"/>
    </w:rPr>
  </w:style>
  <w:style w:type="character" w:customStyle="1" w:styleId="hps">
    <w:name w:val="hps"/>
    <w:rsid w:val="00255E69"/>
  </w:style>
  <w:style w:type="character" w:customStyle="1" w:styleId="negrita">
    <w:name w:val="negrita"/>
    <w:rsid w:val="00255E69"/>
  </w:style>
  <w:style w:type="paragraph" w:styleId="Subttulo">
    <w:name w:val="Subtitle"/>
    <w:basedOn w:val="Normal"/>
    <w:next w:val="Normal"/>
    <w:link w:val="SubttuloCar"/>
    <w:qFormat/>
    <w:rsid w:val="00255E69"/>
    <w:pPr>
      <w:widowControl w:val="0"/>
      <w:autoSpaceDE w:val="0"/>
      <w:autoSpaceDN w:val="0"/>
      <w:spacing w:after="60"/>
      <w:jc w:val="center"/>
      <w:outlineLvl w:val="1"/>
    </w:pPr>
    <w:rPr>
      <w:rFonts w:ascii="Cambria" w:eastAsia="Times New Roman" w:hAnsi="Cambria" w:cs="Times New Roman"/>
      <w:kern w:val="0"/>
      <w:lang w:val="es-ES" w:eastAsia="es-ES" w:bidi="ar-SA"/>
    </w:rPr>
  </w:style>
  <w:style w:type="character" w:customStyle="1" w:styleId="SubttuloCar">
    <w:name w:val="Subtítulo Car"/>
    <w:basedOn w:val="Fuentedeprrafopredeter"/>
    <w:link w:val="Subttulo"/>
    <w:rsid w:val="00255E69"/>
    <w:rPr>
      <w:rFonts w:ascii="Cambria" w:eastAsia="Times New Roman" w:hAnsi="Cambria" w:cs="Times New Roman"/>
      <w:kern w:val="0"/>
      <w:lang w:val="es-ES" w:eastAsia="es-ES" w:bidi="ar-SA"/>
    </w:rPr>
  </w:style>
  <w:style w:type="paragraph" w:customStyle="1" w:styleId="kapitel">
    <w:name w:val="kapitel"/>
    <w:basedOn w:val="Normal"/>
    <w:rsid w:val="00255E69"/>
    <w:pPr>
      <w:spacing w:before="100" w:beforeAutospacing="1" w:after="100" w:afterAutospacing="1"/>
    </w:pPr>
    <w:rPr>
      <w:rFonts w:ascii="Times New Roman" w:eastAsia="Times New Roman" w:hAnsi="Times New Roman" w:cs="Times New Roman"/>
      <w:kern w:val="0"/>
      <w:lang w:eastAsia="es-CR" w:bidi="ar-SA"/>
    </w:rPr>
  </w:style>
  <w:style w:type="paragraph" w:customStyle="1" w:styleId="zitat">
    <w:name w:val="zitat"/>
    <w:basedOn w:val="Normal"/>
    <w:rsid w:val="00255E69"/>
    <w:pPr>
      <w:spacing w:before="100" w:beforeAutospacing="1" w:after="100" w:afterAutospacing="1"/>
    </w:pPr>
    <w:rPr>
      <w:rFonts w:ascii="Times New Roman" w:eastAsia="Times New Roman" w:hAnsi="Times New Roman" w:cs="Times New Roman"/>
      <w:kern w:val="0"/>
      <w:lang w:eastAsia="es-CR" w:bidi="ar-SA"/>
    </w:rPr>
  </w:style>
  <w:style w:type="character" w:customStyle="1" w:styleId="abbr">
    <w:name w:val="abbr"/>
    <w:basedOn w:val="Fuentedeprrafopredeter"/>
    <w:rsid w:val="00255E69"/>
  </w:style>
  <w:style w:type="character" w:customStyle="1" w:styleId="addmd">
    <w:name w:val="addmd"/>
    <w:basedOn w:val="Fuentedeprrafopredeter"/>
    <w:rsid w:val="00255E69"/>
  </w:style>
  <w:style w:type="paragraph" w:styleId="Listaconvietas">
    <w:name w:val="List Bullet"/>
    <w:basedOn w:val="Normal"/>
    <w:rsid w:val="00255E69"/>
    <w:pPr>
      <w:widowControl w:val="0"/>
      <w:numPr>
        <w:numId w:val="1"/>
      </w:numPr>
      <w:autoSpaceDE w:val="0"/>
      <w:autoSpaceDN w:val="0"/>
      <w:contextualSpacing/>
    </w:pPr>
    <w:rPr>
      <w:rFonts w:ascii="Courier" w:eastAsia="Times New Roman" w:hAnsi="Courier" w:cs="Courier"/>
      <w:kern w:val="0"/>
      <w:lang w:val="es-ES" w:eastAsia="es-ES" w:bidi="ar-SA"/>
    </w:rPr>
  </w:style>
  <w:style w:type="character" w:customStyle="1" w:styleId="value">
    <w:name w:val="value"/>
    <w:rsid w:val="00255E69"/>
  </w:style>
  <w:style w:type="character" w:customStyle="1" w:styleId="small">
    <w:name w:val="small"/>
    <w:basedOn w:val="Fuentedeprrafopredeter"/>
    <w:rsid w:val="00255E69"/>
  </w:style>
  <w:style w:type="character" w:customStyle="1" w:styleId="history-date">
    <w:name w:val="history-date"/>
    <w:basedOn w:val="Fuentedeprrafopredeter"/>
    <w:rsid w:val="00255E69"/>
  </w:style>
  <w:style w:type="character" w:customStyle="1" w:styleId="history-item">
    <w:name w:val="history-item"/>
    <w:basedOn w:val="Fuentedeprrafopredeter"/>
    <w:rsid w:val="00255E69"/>
  </w:style>
  <w:style w:type="character" w:customStyle="1" w:styleId="thankyou">
    <w:name w:val="thankyou"/>
    <w:basedOn w:val="Fuentedeprrafopredeter"/>
    <w:rsid w:val="00255E69"/>
  </w:style>
  <w:style w:type="character" w:customStyle="1" w:styleId="ata11y">
    <w:name w:val="at_a11y"/>
    <w:basedOn w:val="Fuentedeprrafopredeter"/>
    <w:rsid w:val="00255E69"/>
  </w:style>
  <w:style w:type="paragraph" w:styleId="Prrafodelista">
    <w:name w:val="List Paragraph"/>
    <w:basedOn w:val="Normal"/>
    <w:uiPriority w:val="34"/>
    <w:qFormat/>
    <w:rsid w:val="00255E69"/>
    <w:pPr>
      <w:ind w:left="720"/>
    </w:pPr>
    <w:rPr>
      <w:rFonts w:ascii="Calibri" w:eastAsia="Calibri" w:hAnsi="Calibri" w:cs="Times New Roman"/>
      <w:kern w:val="0"/>
      <w:sz w:val="22"/>
      <w:szCs w:val="22"/>
      <w:lang w:eastAsia="es-CR" w:bidi="ar-SA"/>
    </w:rPr>
  </w:style>
  <w:style w:type="paragraph" w:styleId="Mapadeldocumento">
    <w:name w:val="Document Map"/>
    <w:basedOn w:val="Normal"/>
    <w:link w:val="MapadeldocumentoCar"/>
    <w:rsid w:val="00255E69"/>
    <w:pPr>
      <w:widowControl w:val="0"/>
      <w:autoSpaceDE w:val="0"/>
      <w:autoSpaceDN w:val="0"/>
    </w:pPr>
    <w:rPr>
      <w:rFonts w:ascii="Tahoma" w:eastAsia="Times New Roman" w:hAnsi="Tahoma" w:cs="Tahoma"/>
      <w:kern w:val="0"/>
      <w:sz w:val="16"/>
      <w:szCs w:val="16"/>
      <w:lang w:val="es-ES" w:eastAsia="es-ES" w:bidi="ar-SA"/>
    </w:rPr>
  </w:style>
  <w:style w:type="character" w:customStyle="1" w:styleId="MapadeldocumentoCar">
    <w:name w:val="Mapa del documento Car"/>
    <w:basedOn w:val="Fuentedeprrafopredeter"/>
    <w:link w:val="Mapadeldocumento"/>
    <w:rsid w:val="00255E69"/>
    <w:rPr>
      <w:rFonts w:ascii="Tahoma" w:eastAsia="Times New Roman" w:hAnsi="Tahoma" w:cs="Tahoma"/>
      <w:kern w:val="0"/>
      <w:sz w:val="16"/>
      <w:szCs w:val="16"/>
      <w:lang w:val="es-ES" w:eastAsia="es-ES" w:bidi="ar-SA"/>
    </w:rPr>
  </w:style>
  <w:style w:type="character" w:customStyle="1" w:styleId="cuerpo12">
    <w:name w:val="cuerpo12"/>
    <w:basedOn w:val="Fuentedeprrafopredeter"/>
    <w:rsid w:val="00255E69"/>
  </w:style>
  <w:style w:type="paragraph" w:styleId="Revisin">
    <w:name w:val="Revision"/>
    <w:hidden/>
    <w:uiPriority w:val="99"/>
    <w:semiHidden/>
    <w:rsid w:val="00255E69"/>
    <w:rPr>
      <w:rFonts w:ascii="Courier" w:eastAsia="Times New Roman" w:hAnsi="Courier" w:cs="Courier"/>
      <w:kern w:val="0"/>
      <w:lang w:val="es-ES" w:eastAsia="es-ES" w:bidi="ar-SA"/>
    </w:rPr>
  </w:style>
  <w:style w:type="character" w:customStyle="1" w:styleId="Ttulo20">
    <w:name w:val="Título2"/>
    <w:basedOn w:val="Fuentedeprrafopredeter"/>
    <w:rsid w:val="00255E69"/>
  </w:style>
  <w:style w:type="paragraph" w:customStyle="1" w:styleId="Estilo">
    <w:name w:val="Estilo"/>
    <w:rsid w:val="00BA3DA3"/>
    <w:pPr>
      <w:widowControl w:val="0"/>
      <w:autoSpaceDE w:val="0"/>
      <w:autoSpaceDN w:val="0"/>
      <w:adjustRightInd w:val="0"/>
    </w:pPr>
    <w:rPr>
      <w:rFonts w:ascii="Courier New" w:eastAsiaTheme="minorEastAsia" w:hAnsi="Courier New" w:cs="Courier New"/>
      <w:kern w:val="0"/>
      <w:lang w:val="es-ES" w:eastAsia="es-ES" w:bidi="ar-SA"/>
    </w:rPr>
  </w:style>
  <w:style w:type="character" w:customStyle="1" w:styleId="y2iqfc">
    <w:name w:val="y2iqfc"/>
    <w:basedOn w:val="Fuentedeprrafopredeter"/>
    <w:rsid w:val="00165E21"/>
  </w:style>
  <w:style w:type="paragraph" w:styleId="Sinespaciado">
    <w:name w:val="No Spacing"/>
    <w:link w:val="SinespaciadoCar"/>
    <w:uiPriority w:val="1"/>
    <w:qFormat/>
    <w:rsid w:val="002E122F"/>
    <w:rPr>
      <w:rFonts w:asciiTheme="minorHAnsi" w:eastAsiaTheme="minorHAnsi" w:hAnsiTheme="minorHAnsi" w:cstheme="minorBidi"/>
      <w:kern w:val="0"/>
      <w:sz w:val="22"/>
      <w:szCs w:val="22"/>
      <w:lang w:val="es-EC" w:eastAsia="en-US" w:bidi="ar-SA"/>
    </w:rPr>
  </w:style>
  <w:style w:type="character" w:customStyle="1" w:styleId="SinespaciadoCar">
    <w:name w:val="Sin espaciado Car"/>
    <w:link w:val="Sinespaciado"/>
    <w:uiPriority w:val="1"/>
    <w:rsid w:val="002E122F"/>
    <w:rPr>
      <w:rFonts w:asciiTheme="minorHAnsi" w:eastAsiaTheme="minorHAnsi" w:hAnsiTheme="minorHAnsi" w:cstheme="minorBidi"/>
      <w:kern w:val="0"/>
      <w:sz w:val="22"/>
      <w:szCs w:val="22"/>
      <w:lang w:val="es-EC" w:eastAsia="en-US" w:bidi="ar-SA"/>
    </w:rPr>
  </w:style>
  <w:style w:type="character" w:customStyle="1" w:styleId="Mencinsinresolver2">
    <w:name w:val="Mención sin resolver2"/>
    <w:basedOn w:val="Fuentedeprrafopredeter"/>
    <w:uiPriority w:val="99"/>
    <w:semiHidden/>
    <w:unhideWhenUsed/>
    <w:rsid w:val="002313A9"/>
    <w:rPr>
      <w:color w:val="605E5C"/>
      <w:shd w:val="clear" w:color="auto" w:fill="E1DFDD"/>
    </w:rPr>
  </w:style>
  <w:style w:type="table" w:styleId="Tablaconcuadrcula">
    <w:name w:val="Table Grid"/>
    <w:basedOn w:val="Tablanormal"/>
    <w:uiPriority w:val="39"/>
    <w:rsid w:val="00477228"/>
    <w:rPr>
      <w:rFonts w:asciiTheme="minorHAnsi" w:eastAsiaTheme="minorHAnsi" w:hAnsiTheme="minorHAnsi" w:cstheme="minorBidi"/>
      <w:kern w:val="0"/>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8162">
      <w:bodyDiv w:val="1"/>
      <w:marLeft w:val="0"/>
      <w:marRight w:val="0"/>
      <w:marTop w:val="0"/>
      <w:marBottom w:val="0"/>
      <w:divBdr>
        <w:top w:val="none" w:sz="0" w:space="0" w:color="auto"/>
        <w:left w:val="none" w:sz="0" w:space="0" w:color="auto"/>
        <w:bottom w:val="none" w:sz="0" w:space="0" w:color="auto"/>
        <w:right w:val="none" w:sz="0" w:space="0" w:color="auto"/>
      </w:divBdr>
    </w:div>
    <w:div w:id="586040429">
      <w:bodyDiv w:val="1"/>
      <w:marLeft w:val="0"/>
      <w:marRight w:val="0"/>
      <w:marTop w:val="0"/>
      <w:marBottom w:val="0"/>
      <w:divBdr>
        <w:top w:val="none" w:sz="0" w:space="0" w:color="auto"/>
        <w:left w:val="none" w:sz="0" w:space="0" w:color="auto"/>
        <w:bottom w:val="none" w:sz="0" w:space="0" w:color="auto"/>
        <w:right w:val="none" w:sz="0" w:space="0" w:color="auto"/>
      </w:divBdr>
    </w:div>
    <w:div w:id="646856217">
      <w:bodyDiv w:val="1"/>
      <w:marLeft w:val="0"/>
      <w:marRight w:val="0"/>
      <w:marTop w:val="0"/>
      <w:marBottom w:val="0"/>
      <w:divBdr>
        <w:top w:val="none" w:sz="0" w:space="0" w:color="auto"/>
        <w:left w:val="none" w:sz="0" w:space="0" w:color="auto"/>
        <w:bottom w:val="none" w:sz="0" w:space="0" w:color="auto"/>
        <w:right w:val="none" w:sz="0" w:space="0" w:color="auto"/>
      </w:divBdr>
    </w:div>
    <w:div w:id="829717785">
      <w:bodyDiv w:val="1"/>
      <w:marLeft w:val="0"/>
      <w:marRight w:val="0"/>
      <w:marTop w:val="0"/>
      <w:marBottom w:val="0"/>
      <w:divBdr>
        <w:top w:val="none" w:sz="0" w:space="0" w:color="auto"/>
        <w:left w:val="none" w:sz="0" w:space="0" w:color="auto"/>
        <w:bottom w:val="none" w:sz="0" w:space="0" w:color="auto"/>
        <w:right w:val="none" w:sz="0" w:space="0" w:color="auto"/>
      </w:divBdr>
    </w:div>
    <w:div w:id="1125661962">
      <w:bodyDiv w:val="1"/>
      <w:marLeft w:val="0"/>
      <w:marRight w:val="0"/>
      <w:marTop w:val="0"/>
      <w:marBottom w:val="0"/>
      <w:divBdr>
        <w:top w:val="none" w:sz="0" w:space="0" w:color="auto"/>
        <w:left w:val="none" w:sz="0" w:space="0" w:color="auto"/>
        <w:bottom w:val="none" w:sz="0" w:space="0" w:color="auto"/>
        <w:right w:val="none" w:sz="0" w:space="0" w:color="auto"/>
      </w:divBdr>
    </w:div>
    <w:div w:id="1750300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o@ice.co.cr"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willikobe@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ilvia.kruse@gmail.com"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CCBB3-C2DE-4075-A085-41EA841E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2274</TotalTime>
  <Pages>31</Pages>
  <Words>13237</Words>
  <Characters>72809</Characters>
  <Application>Microsoft Office Word</Application>
  <DocSecurity>0</DocSecurity>
  <Lines>606</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Luko Hilje</dc:creator>
  <dc:description/>
  <cp:lastModifiedBy>HP</cp:lastModifiedBy>
  <cp:revision>551</cp:revision>
  <cp:lastPrinted>2021-09-11T08:48:00Z</cp:lastPrinted>
  <dcterms:created xsi:type="dcterms:W3CDTF">2021-10-25T16:21:00Z</dcterms:created>
  <dcterms:modified xsi:type="dcterms:W3CDTF">2022-06-29T01:00:00Z</dcterms:modified>
  <dc:language>en-US</dc:language>
</cp:coreProperties>
</file>